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F3" w:rsidRPr="00BF2AB2" w:rsidRDefault="00795DF3" w:rsidP="00795DF3">
      <w:pPr>
        <w:jc w:val="right"/>
      </w:pPr>
      <w:r w:rsidRPr="00BF2AB2">
        <w:t xml:space="preserve">Приложение </w:t>
      </w:r>
      <w:r w:rsidRPr="00BF2AB2">
        <w:rPr>
          <w:lang w:val="en-US"/>
        </w:rPr>
        <w:t>II</w:t>
      </w:r>
      <w:r w:rsidR="006C2163">
        <w:t>. 8</w:t>
      </w:r>
    </w:p>
    <w:p w:rsidR="00795DF3" w:rsidRPr="00BF2AB2" w:rsidRDefault="00795DF3" w:rsidP="00795DF3">
      <w:pPr>
        <w:jc w:val="right"/>
        <w:rPr>
          <w:b/>
          <w:i/>
        </w:rPr>
      </w:pPr>
      <w:r>
        <w:rPr>
          <w:b/>
          <w:i/>
        </w:rPr>
        <w:t xml:space="preserve">к </w:t>
      </w:r>
      <w:r w:rsidRPr="00BF2AB2">
        <w:rPr>
          <w:b/>
          <w:i/>
        </w:rPr>
        <w:t>ООП по профессии</w:t>
      </w:r>
    </w:p>
    <w:p w:rsidR="00795DF3" w:rsidRPr="00A570E3" w:rsidRDefault="00795DF3" w:rsidP="00795DF3">
      <w:pPr>
        <w:jc w:val="right"/>
        <w:rPr>
          <w:b/>
          <w:i/>
        </w:rPr>
      </w:pPr>
      <w:r w:rsidRPr="00BF2AB2">
        <w:rPr>
          <w:b/>
          <w:i/>
        </w:rPr>
        <w:t xml:space="preserve"> 43.01.09 Повар, кондитер</w:t>
      </w:r>
    </w:p>
    <w:p w:rsidR="00795DF3" w:rsidRPr="00D111DA" w:rsidRDefault="00795DF3" w:rsidP="00795DF3">
      <w:pPr>
        <w:rPr>
          <w:b/>
          <w:i/>
        </w:rPr>
      </w:pPr>
    </w:p>
    <w:p w:rsidR="00795DF3" w:rsidRPr="00940E0B" w:rsidRDefault="00795DF3" w:rsidP="00795DF3">
      <w:pPr>
        <w:ind w:left="284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95DF3" w:rsidRPr="00940E0B" w:rsidRDefault="00795DF3" w:rsidP="00795DF3">
      <w:pPr>
        <w:ind w:left="284"/>
        <w:jc w:val="center"/>
        <w:rPr>
          <w:sz w:val="28"/>
          <w:szCs w:val="28"/>
        </w:rPr>
      </w:pPr>
    </w:p>
    <w:p w:rsidR="00795DF3" w:rsidRPr="00940E0B" w:rsidRDefault="00795DF3" w:rsidP="00795DF3">
      <w:pPr>
        <w:ind w:left="284"/>
        <w:jc w:val="center"/>
        <w:rPr>
          <w:sz w:val="28"/>
          <w:szCs w:val="28"/>
        </w:rPr>
      </w:pPr>
    </w:p>
    <w:p w:rsidR="00795DF3" w:rsidRPr="00940E0B" w:rsidRDefault="00795DF3" w:rsidP="00795DF3">
      <w:pPr>
        <w:ind w:left="284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95DF3" w:rsidRPr="00940E0B" w:rsidRDefault="00795DF3" w:rsidP="00795DF3">
      <w:pPr>
        <w:ind w:left="284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Ростовской области</w:t>
      </w:r>
    </w:p>
    <w:p w:rsidR="00795DF3" w:rsidRPr="00940E0B" w:rsidRDefault="00795DF3" w:rsidP="00795DF3">
      <w:pPr>
        <w:widowControl w:val="0"/>
        <w:ind w:left="284"/>
        <w:jc w:val="center"/>
        <w:rPr>
          <w:caps/>
          <w:sz w:val="28"/>
          <w:szCs w:val="28"/>
        </w:rPr>
      </w:pPr>
      <w:r w:rsidRPr="00940E0B">
        <w:rPr>
          <w:sz w:val="28"/>
          <w:szCs w:val="28"/>
        </w:rPr>
        <w:t>«Среднеегорлыкское профессиональное училище № 85».</w:t>
      </w:r>
    </w:p>
    <w:p w:rsidR="00795DF3" w:rsidRPr="00940E0B" w:rsidRDefault="00795DF3" w:rsidP="00795DF3">
      <w:pPr>
        <w:widowControl w:val="0"/>
        <w:ind w:left="284"/>
        <w:jc w:val="center"/>
        <w:rPr>
          <w:caps/>
          <w:sz w:val="28"/>
          <w:szCs w:val="28"/>
        </w:rPr>
      </w:pPr>
    </w:p>
    <w:p w:rsidR="00795DF3" w:rsidRPr="00940E0B" w:rsidRDefault="00795DF3" w:rsidP="00795DF3">
      <w:pPr>
        <w:widowControl w:val="0"/>
        <w:jc w:val="center"/>
        <w:rPr>
          <w:caps/>
          <w:sz w:val="28"/>
          <w:szCs w:val="28"/>
        </w:rPr>
      </w:pPr>
    </w:p>
    <w:p w:rsidR="00795DF3" w:rsidRPr="00940E0B" w:rsidRDefault="00795DF3" w:rsidP="00795DF3">
      <w:pPr>
        <w:widowControl w:val="0"/>
        <w:jc w:val="center"/>
        <w:rPr>
          <w:caps/>
          <w:sz w:val="28"/>
          <w:szCs w:val="28"/>
        </w:rPr>
      </w:pPr>
    </w:p>
    <w:p w:rsidR="00795DF3" w:rsidRPr="00940E0B" w:rsidRDefault="00795DF3" w:rsidP="00795DF3">
      <w:pPr>
        <w:widowControl w:val="0"/>
        <w:jc w:val="center"/>
        <w:rPr>
          <w:caps/>
          <w:sz w:val="28"/>
          <w:szCs w:val="28"/>
        </w:rPr>
      </w:pPr>
    </w:p>
    <w:p w:rsidR="00795DF3" w:rsidRPr="00940E0B" w:rsidRDefault="00795DF3" w:rsidP="00795DF3">
      <w:pPr>
        <w:widowControl w:val="0"/>
        <w:jc w:val="center"/>
        <w:rPr>
          <w:caps/>
          <w:sz w:val="28"/>
          <w:szCs w:val="28"/>
        </w:rPr>
      </w:pPr>
    </w:p>
    <w:p w:rsidR="00795DF3" w:rsidRPr="00940E0B" w:rsidRDefault="00795DF3" w:rsidP="00795DF3">
      <w:pPr>
        <w:widowControl w:val="0"/>
        <w:jc w:val="center"/>
        <w:rPr>
          <w:caps/>
          <w:sz w:val="28"/>
          <w:szCs w:val="28"/>
        </w:rPr>
      </w:pPr>
    </w:p>
    <w:p w:rsidR="00795DF3" w:rsidRPr="00940E0B" w:rsidRDefault="00795DF3" w:rsidP="00795DF3">
      <w:pPr>
        <w:widowControl w:val="0"/>
        <w:jc w:val="center"/>
        <w:rPr>
          <w:caps/>
          <w:sz w:val="28"/>
          <w:szCs w:val="28"/>
        </w:rPr>
      </w:pPr>
    </w:p>
    <w:p w:rsidR="00795DF3" w:rsidRPr="00940E0B" w:rsidRDefault="00CE575C" w:rsidP="00795DF3">
      <w:pPr>
        <w:widowControl w:val="0"/>
        <w:jc w:val="center"/>
        <w:rPr>
          <w:caps/>
          <w:sz w:val="28"/>
          <w:szCs w:val="28"/>
        </w:rPr>
      </w:pPr>
      <w:r w:rsidRPr="00CE575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795DF3" w:rsidRDefault="00795DF3" w:rsidP="00795DF3">
                  <w:pPr>
                    <w:pStyle w:val="a7"/>
                    <w:jc w:val="center"/>
                  </w:pPr>
                </w:p>
              </w:txbxContent>
            </v:textbox>
          </v:shape>
        </w:pict>
      </w:r>
      <w:r w:rsidRPr="00CE575C">
        <w:rPr>
          <w:noProof/>
          <w:sz w:val="28"/>
          <w:szCs w:val="28"/>
        </w:rPr>
        <w:pict>
          <v:shape id="WordArt 37" o:spid="_x0000_s1027" type="#_x0000_t202" style="position:absolute;left:0;text-align:left;margin-left:489.75pt;margin-top:5pt;width:28.2pt;height:18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795DF3" w:rsidRDefault="00795DF3" w:rsidP="00795DF3">
                  <w:pPr>
                    <w:pStyle w:val="a7"/>
                    <w:jc w:val="center"/>
                  </w:pPr>
                </w:p>
              </w:txbxContent>
            </v:textbox>
          </v:shape>
        </w:pict>
      </w:r>
      <w:r w:rsidR="00795DF3" w:rsidRPr="00940E0B">
        <w:rPr>
          <w:caps/>
          <w:sz w:val="28"/>
          <w:szCs w:val="28"/>
        </w:rPr>
        <w:t>Рабочая программа ОБЩЕПРОФЕССИОНАЛЬНОЙ учебной дисциплины</w:t>
      </w:r>
    </w:p>
    <w:p w:rsidR="00795DF3" w:rsidRPr="00940E0B" w:rsidRDefault="00795DF3" w:rsidP="00795DF3">
      <w:pPr>
        <w:widowControl w:val="0"/>
        <w:jc w:val="center"/>
        <w:rPr>
          <w:caps/>
          <w:sz w:val="28"/>
          <w:szCs w:val="28"/>
        </w:rPr>
      </w:pPr>
      <w:r w:rsidRPr="0000480C">
        <w:rPr>
          <w:sz w:val="28"/>
          <w:szCs w:val="28"/>
        </w:rPr>
        <w:t>43.01.09</w:t>
      </w:r>
      <w:r w:rsidRPr="00BF2AB2">
        <w:rPr>
          <w:b/>
          <w:i/>
        </w:rPr>
        <w:t xml:space="preserve"> </w:t>
      </w:r>
      <w:r>
        <w:rPr>
          <w:sz w:val="28"/>
          <w:szCs w:val="28"/>
        </w:rPr>
        <w:t>ОП.08</w:t>
      </w:r>
      <w:r w:rsidRPr="00940E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Безопасность жизнедеятельности </w:t>
      </w:r>
      <w:r w:rsidRPr="00940E0B">
        <w:rPr>
          <w:caps/>
          <w:sz w:val="28"/>
          <w:szCs w:val="28"/>
        </w:rPr>
        <w:br/>
      </w:r>
    </w:p>
    <w:p w:rsidR="00795DF3" w:rsidRPr="00940E0B" w:rsidRDefault="00795DF3" w:rsidP="00795DF3">
      <w:pPr>
        <w:widowControl w:val="0"/>
        <w:jc w:val="center"/>
        <w:rPr>
          <w:caps/>
          <w:sz w:val="28"/>
          <w:szCs w:val="28"/>
        </w:rPr>
      </w:pPr>
    </w:p>
    <w:p w:rsidR="00795DF3" w:rsidRPr="00940E0B" w:rsidRDefault="00795DF3" w:rsidP="00795DF3">
      <w:pPr>
        <w:widowControl w:val="0"/>
        <w:rPr>
          <w:caps/>
          <w:sz w:val="28"/>
          <w:szCs w:val="28"/>
        </w:rPr>
      </w:pPr>
    </w:p>
    <w:p w:rsidR="00795DF3" w:rsidRPr="00940E0B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DF3" w:rsidRPr="00940E0B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DF3" w:rsidRPr="00940E0B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DF3" w:rsidRPr="00940E0B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DF3" w:rsidRPr="00940E0B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DF3" w:rsidRPr="00940E0B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DF3" w:rsidRPr="00940E0B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DF3" w:rsidRPr="00940E0B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DF3" w:rsidRPr="00940E0B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95DF3" w:rsidRPr="00940E0B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95DF3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DF3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DF3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DF3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DF3" w:rsidRPr="00940E0B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DF3" w:rsidRPr="00940E0B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40E0B">
        <w:rPr>
          <w:sz w:val="28"/>
          <w:szCs w:val="28"/>
        </w:rPr>
        <w:t>с.Средний Егорлык</w:t>
      </w:r>
    </w:p>
    <w:p w:rsidR="00795DF3" w:rsidRPr="00D111DA" w:rsidRDefault="00CE575C" w:rsidP="00795DF3">
      <w:pPr>
        <w:jc w:val="center"/>
        <w:rPr>
          <w:b/>
          <w:i/>
        </w:rPr>
      </w:pPr>
      <w:r w:rsidRPr="00CE575C">
        <w:rPr>
          <w:noProof/>
          <w:sz w:val="28"/>
          <w:szCs w:val="28"/>
        </w:rPr>
        <w:pict>
          <v:shape id="WordArt 39" o:spid="_x0000_s1028" type="#_x0000_t202" style="position:absolute;left:0;text-align:left;margin-left:167.75pt;margin-top:257.5pt;width:180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:rsidR="00795DF3" w:rsidRDefault="00795DF3" w:rsidP="00795DF3">
                  <w:pPr>
                    <w:pStyle w:val="a7"/>
                    <w:jc w:val="center"/>
                  </w:pPr>
                </w:p>
              </w:txbxContent>
            </v:textbox>
          </v:shape>
        </w:pict>
      </w:r>
      <w:r w:rsidR="004238A9">
        <w:rPr>
          <w:sz w:val="28"/>
          <w:szCs w:val="28"/>
        </w:rPr>
        <w:t>20___</w:t>
      </w:r>
      <w:r w:rsidR="00795DF3" w:rsidRPr="00940E0B">
        <w:rPr>
          <w:sz w:val="28"/>
          <w:szCs w:val="28"/>
        </w:rPr>
        <w:t xml:space="preserve"> г.</w:t>
      </w:r>
    </w:p>
    <w:p w:rsidR="00795DF3" w:rsidRPr="00D111DA" w:rsidRDefault="00795DF3" w:rsidP="00795DF3">
      <w:pPr>
        <w:rPr>
          <w:b/>
          <w:i/>
        </w:rPr>
      </w:pPr>
    </w:p>
    <w:tbl>
      <w:tblPr>
        <w:tblW w:w="9420" w:type="dxa"/>
        <w:tblInd w:w="-34" w:type="dxa"/>
        <w:tblLook w:val="0000"/>
      </w:tblPr>
      <w:tblGrid>
        <w:gridCol w:w="4757"/>
        <w:gridCol w:w="1295"/>
        <w:gridCol w:w="3368"/>
      </w:tblGrid>
      <w:tr w:rsidR="00795DF3" w:rsidRPr="0000480C" w:rsidTr="00BB2E95">
        <w:trPr>
          <w:trHeight w:val="2462"/>
        </w:trPr>
        <w:tc>
          <w:tcPr>
            <w:tcW w:w="4757" w:type="dxa"/>
          </w:tcPr>
          <w:p w:rsidR="00795DF3" w:rsidRPr="0000480C" w:rsidRDefault="00795DF3" w:rsidP="00BB2E95">
            <w:pPr>
              <w:contextualSpacing/>
            </w:pPr>
            <w:r w:rsidRPr="0000480C">
              <w:lastRenderedPageBreak/>
              <w:t xml:space="preserve">Одобрено  на заседании цикловой комиссии </w:t>
            </w:r>
          </w:p>
          <w:p w:rsidR="00795DF3" w:rsidRPr="0000480C" w:rsidRDefault="00795DF3" w:rsidP="00BB2E95">
            <w:pPr>
              <w:contextualSpacing/>
            </w:pPr>
            <w:r w:rsidRPr="0000480C">
              <w:t xml:space="preserve">ПРОТОКОЛ № </w:t>
            </w:r>
            <w:r>
              <w:rPr>
                <w:u w:val="single"/>
              </w:rPr>
              <w:t>_____</w:t>
            </w:r>
          </w:p>
          <w:p w:rsidR="00795DF3" w:rsidRPr="0000480C" w:rsidRDefault="00795DF3" w:rsidP="00BB2E95">
            <w:pPr>
              <w:contextualSpacing/>
            </w:pPr>
            <w:r w:rsidRPr="0000480C">
              <w:t xml:space="preserve">От </w:t>
            </w:r>
            <w:r>
              <w:t>________________</w:t>
            </w:r>
            <w:r w:rsidRPr="0000480C">
              <w:t>.</w:t>
            </w:r>
          </w:p>
          <w:p w:rsidR="00795DF3" w:rsidRPr="0000480C" w:rsidRDefault="00795DF3" w:rsidP="00BB2E95">
            <w:pPr>
              <w:contextualSpacing/>
            </w:pPr>
          </w:p>
          <w:p w:rsidR="00795DF3" w:rsidRPr="0000480C" w:rsidRDefault="00795DF3" w:rsidP="00BB2E95">
            <w:pPr>
              <w:contextualSpacing/>
            </w:pPr>
            <w:r w:rsidRPr="0000480C">
              <w:t>Председатель_______________</w:t>
            </w:r>
          </w:p>
          <w:p w:rsidR="00795DF3" w:rsidRPr="0000480C" w:rsidRDefault="00795DF3" w:rsidP="00BB2E95">
            <w:pPr>
              <w:contextualSpacing/>
              <w:rPr>
                <w:sz w:val="28"/>
                <w:szCs w:val="28"/>
              </w:rPr>
            </w:pPr>
            <w:r w:rsidRPr="0000480C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295" w:type="dxa"/>
          </w:tcPr>
          <w:p w:rsidR="00795DF3" w:rsidRPr="0000480C" w:rsidRDefault="00795DF3" w:rsidP="00BB2E9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368" w:type="dxa"/>
          </w:tcPr>
          <w:p w:rsidR="00795DF3" w:rsidRPr="0000480C" w:rsidRDefault="00795DF3" w:rsidP="00BB2E95">
            <w:pPr>
              <w:contextualSpacing/>
              <w:rPr>
                <w:sz w:val="28"/>
                <w:szCs w:val="28"/>
              </w:rPr>
            </w:pPr>
          </w:p>
        </w:tc>
      </w:tr>
    </w:tbl>
    <w:p w:rsidR="00795DF3" w:rsidRPr="0000480C" w:rsidRDefault="00795DF3" w:rsidP="00795DF3">
      <w:pPr>
        <w:ind w:right="-1" w:firstLine="709"/>
        <w:jc w:val="both"/>
        <w:rPr>
          <w:sz w:val="28"/>
          <w:szCs w:val="28"/>
        </w:rPr>
      </w:pPr>
      <w:r w:rsidRPr="0000480C">
        <w:rPr>
          <w:sz w:val="28"/>
          <w:szCs w:val="28"/>
        </w:rPr>
        <w:t>Рабочая программа учебной дисциплины</w:t>
      </w:r>
      <w:r w:rsidRPr="0000480C">
        <w:rPr>
          <w:caps/>
          <w:sz w:val="28"/>
          <w:szCs w:val="28"/>
        </w:rPr>
        <w:t xml:space="preserve"> </w:t>
      </w:r>
      <w:r w:rsidRPr="0000480C">
        <w:rPr>
          <w:sz w:val="28"/>
          <w:szCs w:val="28"/>
        </w:rPr>
        <w:t>разработана на основе требований:</w:t>
      </w:r>
    </w:p>
    <w:p w:rsidR="00795DF3" w:rsidRPr="0000480C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00480C">
        <w:rPr>
          <w:bCs/>
          <w:sz w:val="28"/>
          <w:szCs w:val="28"/>
        </w:rPr>
        <w:t>едерального государственного образовательного стандарта среднего профессионального образования по профессии 43.01.09 Повар, кондитер»</w:t>
      </w:r>
      <w:r>
        <w:rPr>
          <w:bCs/>
          <w:sz w:val="28"/>
          <w:szCs w:val="28"/>
        </w:rPr>
        <w:t>, утвержденного Приказом</w:t>
      </w:r>
      <w:r w:rsidRPr="0000480C">
        <w:rPr>
          <w:bCs/>
          <w:sz w:val="28"/>
          <w:szCs w:val="28"/>
        </w:rPr>
        <w:t xml:space="preserve"> Минобрнауки России от 9 декабря 2016 года № 1569 «</w:t>
      </w:r>
      <w:r w:rsidRPr="0000480C">
        <w:rPr>
          <w:bCs/>
          <w:sz w:val="28"/>
          <w:szCs w:val="28"/>
          <w:lang w:val="uk-UA"/>
        </w:rPr>
        <w:t xml:space="preserve">Об </w:t>
      </w:r>
      <w:r w:rsidRPr="0000480C">
        <w:rPr>
          <w:bCs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профессии 43.01.09 Повар, кондитер» (зарегистрирован Министерством юстиции Российской Федерации 22 декабря 2016 года, регистрационный № 44898);</w:t>
      </w:r>
    </w:p>
    <w:p w:rsidR="00795DF3" w:rsidRPr="0000480C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00480C">
        <w:rPr>
          <w:bCs/>
          <w:sz w:val="28"/>
          <w:szCs w:val="28"/>
        </w:rPr>
        <w:t xml:space="preserve">Примерной основной образовательной программы по профессии 43.01.09 Повар, кондитер </w:t>
      </w:r>
    </w:p>
    <w:p w:rsidR="00795DF3" w:rsidRPr="0000480C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795DF3" w:rsidRPr="0000480C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00480C">
        <w:rPr>
          <w:sz w:val="28"/>
          <w:szCs w:val="28"/>
        </w:rPr>
        <w:t xml:space="preserve">Организация-разработчик: </w:t>
      </w:r>
    </w:p>
    <w:p w:rsidR="00795DF3" w:rsidRPr="0000480C" w:rsidRDefault="00795DF3" w:rsidP="00795DF3">
      <w:pPr>
        <w:ind w:left="709"/>
        <w:rPr>
          <w:sz w:val="28"/>
          <w:szCs w:val="28"/>
        </w:rPr>
      </w:pPr>
      <w:r w:rsidRPr="0000480C">
        <w:rPr>
          <w:sz w:val="28"/>
          <w:szCs w:val="28"/>
        </w:rPr>
        <w:t xml:space="preserve">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00480C">
        <w:rPr>
          <w:sz w:val="28"/>
          <w:szCs w:val="28"/>
        </w:rPr>
        <w:t xml:space="preserve">образовательное учреждение  Ростовской области </w:t>
      </w:r>
      <w:r>
        <w:rPr>
          <w:sz w:val="28"/>
          <w:szCs w:val="28"/>
        </w:rPr>
        <w:t xml:space="preserve">«Среднеегорлыкское </w:t>
      </w:r>
      <w:r w:rsidRPr="0000480C">
        <w:rPr>
          <w:sz w:val="28"/>
          <w:szCs w:val="28"/>
        </w:rPr>
        <w:t>профессиональное училище № 85</w:t>
      </w:r>
      <w:r>
        <w:rPr>
          <w:sz w:val="28"/>
          <w:szCs w:val="28"/>
        </w:rPr>
        <w:t>»</w:t>
      </w:r>
      <w:r w:rsidRPr="0000480C">
        <w:rPr>
          <w:sz w:val="28"/>
          <w:szCs w:val="28"/>
        </w:rPr>
        <w:t>.</w:t>
      </w:r>
    </w:p>
    <w:p w:rsidR="00795DF3" w:rsidRPr="0000480C" w:rsidRDefault="00795DF3" w:rsidP="00795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95DF3" w:rsidRPr="0000480C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 w:rsidRPr="0000480C">
        <w:rPr>
          <w:sz w:val="28"/>
          <w:szCs w:val="28"/>
        </w:rPr>
        <w:t xml:space="preserve">Разработчики: </w:t>
      </w:r>
    </w:p>
    <w:p w:rsidR="00795DF3" w:rsidRPr="0000480C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Ватутина Оксана Александровна</w:t>
      </w:r>
      <w:r w:rsidRPr="0000480C">
        <w:rPr>
          <w:sz w:val="28"/>
          <w:szCs w:val="28"/>
        </w:rPr>
        <w:t xml:space="preserve">, преподаватель </w:t>
      </w:r>
    </w:p>
    <w:p w:rsidR="00795DF3" w:rsidRPr="0000480C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</w:p>
    <w:p w:rsidR="00795DF3" w:rsidRPr="0000480C" w:rsidRDefault="00795DF3" w:rsidP="00795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795DF3" w:rsidRPr="0000480C" w:rsidRDefault="00795DF3" w:rsidP="00795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795DF3" w:rsidRPr="0000480C" w:rsidRDefault="00795DF3" w:rsidP="00795D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8"/>
        </w:rPr>
      </w:pPr>
    </w:p>
    <w:p w:rsidR="00795DF3" w:rsidRDefault="00795DF3" w:rsidP="00795D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sz w:val="28"/>
          <w:szCs w:val="28"/>
        </w:rPr>
      </w:pPr>
    </w:p>
    <w:p w:rsidR="00317B35" w:rsidRPr="00B53FE8" w:rsidRDefault="00317B35" w:rsidP="00317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17B35" w:rsidRPr="00B53FE8" w:rsidRDefault="00317B35" w:rsidP="00317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7B35" w:rsidRPr="00B53FE8" w:rsidRDefault="00317B35" w:rsidP="00317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7B35" w:rsidRDefault="00317B35" w:rsidP="00317B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  <w:r w:rsidRPr="00B53FE8">
        <w:rPr>
          <w:bCs/>
          <w:i/>
          <w:sz w:val="28"/>
          <w:szCs w:val="28"/>
        </w:rPr>
        <w:br w:type="page"/>
      </w:r>
    </w:p>
    <w:p w:rsidR="002B7AED" w:rsidRDefault="002B7AED" w:rsidP="002B7AED">
      <w:pPr>
        <w:rPr>
          <w:b/>
          <w:i/>
        </w:rPr>
      </w:pPr>
      <w:r>
        <w:rPr>
          <w:b/>
          <w:i/>
        </w:rPr>
        <w:lastRenderedPageBreak/>
        <w:t>СОДЕРЖАНИЕ</w:t>
      </w:r>
      <w:r w:rsidR="00A5542E">
        <w:rPr>
          <w:b/>
          <w:i/>
        </w:rPr>
        <w:t xml:space="preserve">                                                                                                          стр.</w:t>
      </w:r>
    </w:p>
    <w:p w:rsidR="002B7AED" w:rsidRDefault="002B7AED" w:rsidP="002B7AED">
      <w:pPr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2B7AED" w:rsidTr="002B7AED">
        <w:tc>
          <w:tcPr>
            <w:tcW w:w="7501" w:type="dxa"/>
            <w:hideMark/>
          </w:tcPr>
          <w:p w:rsidR="002B7AED" w:rsidRDefault="002B7AED" w:rsidP="002B7AED">
            <w:pPr>
              <w:pStyle w:val="a6"/>
              <w:numPr>
                <w:ilvl w:val="0"/>
                <w:numId w:val="5"/>
              </w:numPr>
              <w:suppressAutoHyphens/>
              <w:spacing w:before="120" w:after="200" w:line="276" w:lineRule="auto"/>
              <w:contextualSpacing w:val="0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ОБЩАЯ ХАРАКТЕРИСТИКА  РАБОЧЕЙ     ПРОГРАММЫ УЧЕБНОЙ ДИСЦИПЛИНЫ</w:t>
            </w:r>
          </w:p>
        </w:tc>
        <w:tc>
          <w:tcPr>
            <w:tcW w:w="1854" w:type="dxa"/>
          </w:tcPr>
          <w:p w:rsidR="002B7AED" w:rsidRDefault="00A5542E">
            <w:pPr>
              <w:pStyle w:val="a6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2B7AED" w:rsidTr="002B7AED">
        <w:tc>
          <w:tcPr>
            <w:tcW w:w="7501" w:type="dxa"/>
            <w:hideMark/>
          </w:tcPr>
          <w:p w:rsidR="002B7AED" w:rsidRPr="002B7AED" w:rsidRDefault="002B7AED" w:rsidP="002B7AED">
            <w:pPr>
              <w:pStyle w:val="a6"/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eastAsia="MS Mincho"/>
                <w:b/>
                <w:lang w:eastAsia="en-US"/>
              </w:rPr>
            </w:pPr>
            <w:r w:rsidRPr="002B7AED">
              <w:rPr>
                <w:b/>
                <w:lang w:eastAsia="en-US"/>
              </w:rPr>
              <w:t>СТРУКТУРА И СОДЕРЖАНИЕ УЧЕБНОЙ    ДИСЦИПЛИНЫ</w:t>
            </w:r>
          </w:p>
          <w:p w:rsidR="002B7AED" w:rsidRDefault="002B7AED" w:rsidP="002B7AED">
            <w:pPr>
              <w:pStyle w:val="a6"/>
              <w:numPr>
                <w:ilvl w:val="0"/>
                <w:numId w:val="5"/>
              </w:numPr>
              <w:suppressAutoHyphens/>
              <w:spacing w:before="120" w:after="200" w:line="276" w:lineRule="auto"/>
              <w:contextualSpacing w:val="0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2B7AED" w:rsidRDefault="00A5542E">
            <w:pPr>
              <w:pStyle w:val="a6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  <w:p w:rsidR="00A5542E" w:rsidRDefault="00A5542E">
            <w:pPr>
              <w:pStyle w:val="a6"/>
              <w:spacing w:line="276" w:lineRule="auto"/>
              <w:rPr>
                <w:rFonts w:eastAsiaTheme="minorHAnsi"/>
                <w:b/>
                <w:lang w:eastAsia="en-US"/>
              </w:rPr>
            </w:pPr>
          </w:p>
          <w:p w:rsidR="00A5542E" w:rsidRDefault="00A5542E">
            <w:pPr>
              <w:pStyle w:val="a6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12</w:t>
            </w:r>
          </w:p>
        </w:tc>
      </w:tr>
      <w:tr w:rsidR="002B7AED" w:rsidTr="002B7AED">
        <w:tc>
          <w:tcPr>
            <w:tcW w:w="7501" w:type="dxa"/>
            <w:hideMark/>
          </w:tcPr>
          <w:p w:rsidR="002B7AED" w:rsidRPr="002B7AED" w:rsidRDefault="002B7AED" w:rsidP="002B7AED">
            <w:pPr>
              <w:pStyle w:val="a6"/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eastAsia="MS Mincho"/>
                <w:b/>
                <w:lang w:eastAsia="en-US"/>
              </w:rPr>
            </w:pPr>
            <w:r w:rsidRPr="002B7AED">
              <w:rPr>
                <w:b/>
                <w:lang w:eastAsia="en-US"/>
              </w:rPr>
              <w:t xml:space="preserve"> 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2B7AED" w:rsidRDefault="00A5542E">
            <w:pPr>
              <w:pStyle w:val="a6"/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15</w:t>
            </w:r>
          </w:p>
        </w:tc>
      </w:tr>
    </w:tbl>
    <w:p w:rsidR="00317B35" w:rsidRPr="00F06ED2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Pr="00F06ED2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7AED" w:rsidRDefault="002B7AED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7AED" w:rsidRDefault="002B7AED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7AED" w:rsidRDefault="002B7AED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7AED" w:rsidRDefault="002B7AED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7AED" w:rsidRDefault="002B7AED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7AED" w:rsidRDefault="002B7AED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7AED" w:rsidRDefault="002B7AED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75E4" w:rsidRDefault="00E175E4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75E4" w:rsidRDefault="00E175E4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7AED" w:rsidRDefault="002B7AED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7AED" w:rsidRDefault="002B7AED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7AED" w:rsidRDefault="002B7AED" w:rsidP="002B7AED">
      <w:pPr>
        <w:rPr>
          <w:b/>
          <w:i/>
        </w:rPr>
      </w:pPr>
      <w:r>
        <w:rPr>
          <w:b/>
          <w:i/>
        </w:rPr>
        <w:lastRenderedPageBreak/>
        <w:t>1. ОБЩАЯ ХАРАКТЕРИСТИКА  ПРОГРАММЫ УЧЕБНОЙ ДИСЦИПЛИНЫ</w:t>
      </w:r>
    </w:p>
    <w:p w:rsidR="002B7AED" w:rsidRDefault="002B7AED" w:rsidP="002B7AED">
      <w:pPr>
        <w:rPr>
          <w:b/>
          <w:i/>
        </w:rPr>
      </w:pPr>
    </w:p>
    <w:p w:rsidR="002B7AED" w:rsidRDefault="002B7AED" w:rsidP="002B7AED">
      <w:pPr>
        <w:rPr>
          <w:b/>
        </w:rPr>
      </w:pPr>
      <w:r>
        <w:rPr>
          <w:b/>
        </w:rPr>
        <w:t xml:space="preserve">1.1. Место дисциплины в структуре основной профессиональной образовательной программы: </w:t>
      </w:r>
      <w: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03. Техническое оснащение и организациярабоч</w:t>
      </w:r>
      <w:r w:rsidR="00177F8C">
        <w:t xml:space="preserve">его места, ОП.06 Охрана труда </w:t>
      </w:r>
    </w:p>
    <w:p w:rsidR="002B7AED" w:rsidRDefault="002B7AED" w:rsidP="002B7AED">
      <w:pPr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2B7AED" w:rsidRDefault="002B7AED" w:rsidP="002B7AE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076"/>
      </w:tblGrid>
      <w:tr w:rsidR="002B7AED" w:rsidTr="002B7A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>
            <w:pPr>
              <w:spacing w:line="276" w:lineRule="auto"/>
              <w:ind w:left="714" w:hanging="357"/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>
            <w:pPr>
              <w:spacing w:line="276" w:lineRule="auto"/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2B7AED" w:rsidTr="002B7AED">
        <w:trPr>
          <w:trHeight w:val="55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D" w:rsidRDefault="002B7AED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2B7AED" w:rsidRDefault="002B7A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2B7AED" w:rsidRDefault="002B7A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2B7AED" w:rsidRDefault="002B7A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2B7AED" w:rsidRDefault="002B7A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5.1-5.5</w:t>
            </w:r>
          </w:p>
          <w:p w:rsidR="002B7AED" w:rsidRDefault="002B7AED">
            <w:pPr>
              <w:spacing w:line="276" w:lineRule="auto"/>
              <w:ind w:left="714" w:hanging="357"/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D" w:rsidRDefault="002B7AED" w:rsidP="002B7A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1814A2" w:rsidRPr="002F2C6C" w:rsidRDefault="001814A2" w:rsidP="0018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814A2" w:rsidRPr="002F2C6C" w:rsidRDefault="001814A2" w:rsidP="0018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1814A2" w:rsidRPr="002F2C6C" w:rsidRDefault="001814A2" w:rsidP="0018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использовать средства индивидуальной и  коллективной защиты от оружия массового поражения; применять первичные средства пожаротушения;</w:t>
            </w:r>
          </w:p>
          <w:p w:rsidR="001814A2" w:rsidRPr="002F2C6C" w:rsidRDefault="001814A2" w:rsidP="00181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-ориентироваться в перечне военно-учётных специальностей и самостоятельно определять среди них родственные полученной профессии;</w:t>
            </w:r>
          </w:p>
          <w:p w:rsidR="00086362" w:rsidRDefault="00086362" w:rsidP="0008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175E4" w:rsidRPr="002F2C6C" w:rsidRDefault="00E175E4" w:rsidP="0008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B7AED" w:rsidRPr="00E175E4" w:rsidRDefault="00086362" w:rsidP="00E17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оказывать первую помощь пострадавшим;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62" w:rsidRPr="002F2C6C" w:rsidRDefault="00086362" w:rsidP="0008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-принципы обеспечения устойчивости объектов экономики, прогнозирование развития событий и оценки после6дствий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86362" w:rsidRPr="002F2C6C" w:rsidRDefault="00086362" w:rsidP="0008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основные виды потенциальных опасностей и их последствия в профессиональной деятельности и быту, принципы снижения  вероятности их реализации;</w:t>
            </w:r>
          </w:p>
          <w:p w:rsidR="00086362" w:rsidRPr="002F2C6C" w:rsidRDefault="00086362" w:rsidP="0008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основы военной службы и обороны государства;</w:t>
            </w:r>
          </w:p>
          <w:p w:rsidR="00086362" w:rsidRPr="002F2C6C" w:rsidRDefault="00086362" w:rsidP="0008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задачи и основные мероприятия гражданской обороны;</w:t>
            </w:r>
          </w:p>
          <w:p w:rsidR="00086362" w:rsidRPr="002F2C6C" w:rsidRDefault="00086362" w:rsidP="0008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способы защиты населения от оружия массового поражения;</w:t>
            </w:r>
          </w:p>
          <w:p w:rsidR="00086362" w:rsidRPr="002F2C6C" w:rsidRDefault="00086362" w:rsidP="0008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меры пожарной безопасности и правила безопасного поведения при пожарах;</w:t>
            </w:r>
          </w:p>
          <w:p w:rsidR="00086362" w:rsidRPr="002F2C6C" w:rsidRDefault="00086362" w:rsidP="0008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организацию и порядок призыва граждан на военную службу и поступление на неё в добровольном порядке;</w:t>
            </w:r>
          </w:p>
          <w:p w:rsidR="00086362" w:rsidRPr="002F2C6C" w:rsidRDefault="00086362" w:rsidP="0008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основные виды вооружения, военной техники и специального снаряжения, состоящих на вооружении(оснащении) воинских подразделений, в которых имеются военно-учётные специал</w:t>
            </w:r>
            <w:r w:rsidR="00E175E4">
              <w:t>ьности, родственные профессиям С</w:t>
            </w:r>
            <w:r w:rsidRPr="002F2C6C">
              <w:t>ПО;</w:t>
            </w:r>
          </w:p>
          <w:p w:rsidR="00086362" w:rsidRPr="002F2C6C" w:rsidRDefault="00086362" w:rsidP="0008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область применения получаемых профессиональных знаний при исполнении обязанностей военной службы;</w:t>
            </w:r>
          </w:p>
          <w:p w:rsidR="00086362" w:rsidRPr="002F2C6C" w:rsidRDefault="00086362" w:rsidP="0008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2C6C">
              <w:t>- порядок и правила оказания первой помощи пострадавшим.</w:t>
            </w:r>
          </w:p>
          <w:p w:rsidR="00086362" w:rsidRDefault="00086362" w:rsidP="002B7AED">
            <w:pPr>
              <w:pStyle w:val="a6"/>
              <w:spacing w:line="276" w:lineRule="auto"/>
              <w:ind w:left="0"/>
              <w:rPr>
                <w:rFonts w:eastAsiaTheme="minorHAnsi"/>
                <w:lang w:eastAsia="en-US"/>
              </w:rPr>
            </w:pPr>
          </w:p>
        </w:tc>
      </w:tr>
      <w:tr w:rsidR="002B7AED" w:rsidTr="002B7A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>
            <w:pPr>
              <w:spacing w:line="276" w:lineRule="auto"/>
              <w:ind w:left="714" w:hanging="357"/>
              <w:jc w:val="both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Анализировать задачу и/или проблему и выделять её составные части.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2B7AED" w:rsidTr="002B7A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>
            <w:pPr>
              <w:spacing w:line="276" w:lineRule="auto"/>
              <w:ind w:left="714" w:hanging="357"/>
              <w:jc w:val="both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D" w:rsidRDefault="002B7AED" w:rsidP="002B7AED">
            <w:pPr>
              <w:spacing w:line="276" w:lineRule="auto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lang w:eastAsia="en-US"/>
              </w:rPr>
            </w:pPr>
          </w:p>
        </w:tc>
      </w:tr>
      <w:tr w:rsidR="002B7AED" w:rsidTr="002B7A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>
            <w:pPr>
              <w:spacing w:line="276" w:lineRule="auto"/>
              <w:ind w:left="714" w:hanging="357"/>
              <w:jc w:val="both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2B7AED" w:rsidTr="002B7A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>
            <w:pPr>
              <w:spacing w:line="276" w:lineRule="auto"/>
              <w:ind w:left="714" w:hanging="357"/>
              <w:jc w:val="both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2B7AED" w:rsidTr="002B7A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>
            <w:pPr>
              <w:spacing w:line="276" w:lineRule="auto"/>
              <w:ind w:left="714" w:hanging="357"/>
              <w:jc w:val="both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2B7AED" w:rsidTr="002B7A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>
            <w:pPr>
              <w:spacing w:line="276" w:lineRule="auto"/>
              <w:ind w:left="714" w:hanging="357"/>
              <w:jc w:val="both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2B7AED" w:rsidTr="002B7A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>
            <w:pPr>
              <w:spacing w:line="276" w:lineRule="auto"/>
              <w:ind w:left="714" w:hanging="357"/>
              <w:jc w:val="both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Определять направления ресурсосбережения в рамках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профессиональной деятельности по профессии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Правила экологической безопасности при ведении профессиональной деятельности</w:t>
            </w:r>
          </w:p>
          <w:p w:rsidR="002B7AED" w:rsidRDefault="002B7AED" w:rsidP="002B7AE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Основные ресурсы задействованные в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профессиональной деятельности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2B7AED" w:rsidTr="002B7A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>
            <w:pPr>
              <w:spacing w:line="276" w:lineRule="auto"/>
              <w:ind w:left="714" w:hanging="357"/>
              <w:jc w:val="both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ind w:right="-108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2B7AED" w:rsidRDefault="002B7AED" w:rsidP="002B7AED">
            <w:pPr>
              <w:spacing w:line="276" w:lineRule="auto"/>
              <w:ind w:right="-146"/>
              <w:rPr>
                <w:rFonts w:eastAsia="MS Mincho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деятельности</w:t>
            </w:r>
          </w:p>
        </w:tc>
      </w:tr>
      <w:tr w:rsidR="002B7AED" w:rsidTr="002B7A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>
            <w:pPr>
              <w:spacing w:line="276" w:lineRule="auto"/>
              <w:ind w:left="714" w:hanging="357"/>
              <w:jc w:val="both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D" w:rsidRDefault="002B7AED" w:rsidP="002B7AED">
            <w:pPr>
              <w:spacing w:line="276" w:lineRule="auto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B7AED" w:rsidRDefault="002B7AED" w:rsidP="002B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2B7AED" w:rsidRDefault="002B7AED" w:rsidP="002B7AED">
            <w:pPr>
              <w:spacing w:line="276" w:lineRule="auto"/>
              <w:rPr>
                <w:rFonts w:eastAsia="MS Mincho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17B35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Pr="002F2C6C" w:rsidRDefault="00E175E4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75E4" w:rsidRDefault="00E175E4" w:rsidP="00E175E4">
      <w:pPr>
        <w:rPr>
          <w:b/>
        </w:rPr>
      </w:pPr>
      <w:r>
        <w:rPr>
          <w:b/>
        </w:rPr>
        <w:t>2. СТРУКТУРА И СОДЕРЖАНИЕ УЧЕБНОЙ ДИСЦИПЛИНЫ</w:t>
      </w:r>
    </w:p>
    <w:p w:rsidR="00E175E4" w:rsidRDefault="00E175E4" w:rsidP="00E175E4">
      <w:pPr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0"/>
        <w:gridCol w:w="1951"/>
      </w:tblGrid>
      <w:tr w:rsidR="00E175E4" w:rsidTr="00715D14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E4" w:rsidRDefault="00E175E4" w:rsidP="00715D14">
            <w:pPr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5E4" w:rsidRDefault="00E175E4" w:rsidP="00715D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 w:rsidR="00E175E4" w:rsidRDefault="00E175E4" w:rsidP="00715D14">
            <w:pPr>
              <w:jc w:val="center"/>
              <w:rPr>
                <w:b/>
                <w:iCs/>
              </w:rPr>
            </w:pPr>
          </w:p>
        </w:tc>
      </w:tr>
      <w:tr w:rsidR="00E175E4" w:rsidTr="00715D14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E4" w:rsidRDefault="00E175E4" w:rsidP="00715D14">
            <w:pPr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E4" w:rsidRDefault="00834BBE" w:rsidP="00715D1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E175E4">
              <w:rPr>
                <w:iCs/>
              </w:rPr>
              <w:t>7</w:t>
            </w:r>
          </w:p>
        </w:tc>
      </w:tr>
      <w:tr w:rsidR="00E175E4" w:rsidTr="00715D1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E4" w:rsidRDefault="00E175E4" w:rsidP="00715D14">
            <w:pPr>
              <w:jc w:val="center"/>
              <w:rPr>
                <w:iCs/>
              </w:rPr>
            </w:pPr>
            <w:r>
              <w:t>в том числе:</w:t>
            </w:r>
          </w:p>
        </w:tc>
      </w:tr>
      <w:tr w:rsidR="00E175E4" w:rsidTr="00715D14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E4" w:rsidRDefault="00E175E4" w:rsidP="00715D14">
            <w:r>
              <w:t>теоретическое обучение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E4" w:rsidRDefault="00E175E4" w:rsidP="00715D14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E175E4" w:rsidTr="00715D14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E4" w:rsidRDefault="00E175E4" w:rsidP="00715D14">
            <w:r>
              <w:t xml:space="preserve">лабораторные занятия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E4" w:rsidRDefault="00E175E4" w:rsidP="00715D14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75E4" w:rsidTr="00715D14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E4" w:rsidRDefault="00E175E4" w:rsidP="00715D14">
            <w:r>
              <w:t xml:space="preserve">практические занятия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E4" w:rsidRDefault="00E175E4" w:rsidP="00715D14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E175E4" w:rsidTr="00715D14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E4" w:rsidRDefault="00E175E4" w:rsidP="00715D14">
            <w:r>
              <w:t>Самостоятельная работа</w:t>
            </w:r>
            <w:r>
              <w:rPr>
                <w:b/>
                <w:i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5E4" w:rsidRDefault="00715D14" w:rsidP="00715D14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E175E4" w:rsidTr="00715D14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E4" w:rsidRDefault="00E175E4" w:rsidP="00715D14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 xml:space="preserve">Промежуточная аттестация </w:t>
            </w:r>
            <w:r w:rsidR="00834BBE">
              <w:rPr>
                <w:b/>
                <w:iCs/>
              </w:rPr>
              <w:t>в виде дифференцированного зачета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E4" w:rsidRDefault="00E175E4" w:rsidP="00715D14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</w:tbl>
    <w:p w:rsidR="00E175E4" w:rsidRDefault="00E175E4" w:rsidP="00E175E4">
      <w:pPr>
        <w:rPr>
          <w:b/>
          <w:i/>
        </w:rPr>
        <w:sectPr w:rsidR="00E175E4">
          <w:pgSz w:w="11906" w:h="16838"/>
          <w:pgMar w:top="1134" w:right="850" w:bottom="284" w:left="1701" w:header="708" w:footer="708" w:gutter="0"/>
          <w:cols w:space="720"/>
        </w:sectPr>
      </w:pP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caps/>
        </w:rPr>
        <w:lastRenderedPageBreak/>
        <w:t>3.2.</w:t>
      </w:r>
      <w:r>
        <w:rPr>
          <w:b/>
        </w:rPr>
        <w:t xml:space="preserve"> Т</w:t>
      </w:r>
      <w:r w:rsidRPr="002F2C6C">
        <w:rPr>
          <w:b/>
        </w:rPr>
        <w:t>ематический план и содержание учебной дисциплины «Безопасность жизнедеятельности»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4"/>
        <w:gridCol w:w="8021"/>
        <w:gridCol w:w="1336"/>
        <w:gridCol w:w="1689"/>
      </w:tblGrid>
      <w:tr w:rsidR="00317B35" w:rsidRPr="002F2C6C" w:rsidTr="0047726B">
        <w:trPr>
          <w:trHeight w:val="650"/>
        </w:trPr>
        <w:tc>
          <w:tcPr>
            <w:tcW w:w="3884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2C6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21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2C6C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36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2C6C">
              <w:rPr>
                <w:b/>
                <w:bCs/>
              </w:rPr>
              <w:t>Объем часов</w:t>
            </w:r>
          </w:p>
        </w:tc>
        <w:tc>
          <w:tcPr>
            <w:tcW w:w="1689" w:type="dxa"/>
            <w:shd w:val="clear" w:color="auto" w:fill="auto"/>
          </w:tcPr>
          <w:p w:rsidR="00317B35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317B35" w:rsidRPr="002F2C6C" w:rsidTr="0047726B">
        <w:tc>
          <w:tcPr>
            <w:tcW w:w="3884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2C6C">
              <w:rPr>
                <w:bCs/>
                <w:i/>
              </w:rPr>
              <w:t>1</w:t>
            </w:r>
          </w:p>
        </w:tc>
        <w:tc>
          <w:tcPr>
            <w:tcW w:w="8021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2C6C">
              <w:rPr>
                <w:bCs/>
                <w:i/>
              </w:rPr>
              <w:t>2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2C6C">
              <w:rPr>
                <w:bCs/>
                <w:i/>
              </w:rPr>
              <w:t>3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2C6C">
              <w:rPr>
                <w:bCs/>
                <w:i/>
              </w:rPr>
              <w:t>4</w:t>
            </w:r>
          </w:p>
        </w:tc>
      </w:tr>
      <w:tr w:rsidR="00317B35" w:rsidRPr="002F2C6C" w:rsidTr="0047726B">
        <w:trPr>
          <w:trHeight w:val="335"/>
        </w:trPr>
        <w:tc>
          <w:tcPr>
            <w:tcW w:w="3884" w:type="dxa"/>
            <w:shd w:val="clear" w:color="auto" w:fill="auto"/>
          </w:tcPr>
          <w:p w:rsidR="00317B35" w:rsidRPr="00C655D3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55D3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8021" w:type="dxa"/>
            <w:shd w:val="clear" w:color="auto" w:fill="auto"/>
          </w:tcPr>
          <w:p w:rsidR="00317B35" w:rsidRPr="00317B35" w:rsidRDefault="00317B35" w:rsidP="00FB4A28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7B3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Цели и задачи дисциплины. Основные понятия и определения</w:t>
            </w:r>
          </w:p>
        </w:tc>
        <w:tc>
          <w:tcPr>
            <w:tcW w:w="1336" w:type="dxa"/>
            <w:shd w:val="clear" w:color="auto" w:fill="auto"/>
          </w:tcPr>
          <w:p w:rsidR="00317B35" w:rsidRPr="0047726B" w:rsidRDefault="00717A7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7726B">
              <w:rPr>
                <w:b/>
                <w:bCs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17B35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>ОК 1-7, ОК 9,10</w:t>
            </w:r>
          </w:p>
        </w:tc>
      </w:tr>
      <w:tr w:rsidR="00CB3DA4" w:rsidRPr="002F2C6C" w:rsidTr="0047726B">
        <w:tc>
          <w:tcPr>
            <w:tcW w:w="3884" w:type="dxa"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2C6C">
              <w:rPr>
                <w:b/>
                <w:bCs/>
              </w:rPr>
              <w:t>Раздел 1</w:t>
            </w:r>
          </w:p>
        </w:tc>
        <w:tc>
          <w:tcPr>
            <w:tcW w:w="8021" w:type="dxa"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F2C6C">
              <w:rPr>
                <w:rFonts w:eastAsia="Calibri"/>
                <w:b/>
                <w:bCs/>
              </w:rPr>
              <w:t>Государственная система обеспечения безопасности населения</w:t>
            </w:r>
          </w:p>
        </w:tc>
        <w:tc>
          <w:tcPr>
            <w:tcW w:w="1336" w:type="dxa"/>
            <w:shd w:val="clear" w:color="auto" w:fill="auto"/>
          </w:tcPr>
          <w:p w:rsidR="00CB3DA4" w:rsidRPr="0047726B" w:rsidRDefault="00834BB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3DA4" w:rsidRPr="002F2C6C" w:rsidTr="0047726B">
        <w:tc>
          <w:tcPr>
            <w:tcW w:w="3884" w:type="dxa"/>
            <w:vMerge w:val="restart"/>
            <w:shd w:val="clear" w:color="auto" w:fill="auto"/>
          </w:tcPr>
          <w:p w:rsidR="00CB3DA4" w:rsidRPr="002F2C6C" w:rsidRDefault="00CB3DA4" w:rsidP="00FB4A28">
            <w:pPr>
              <w:pStyle w:val="2"/>
              <w:rPr>
                <w:rFonts w:eastAsia="Calibri"/>
                <w:bCs w:val="0"/>
              </w:rPr>
            </w:pPr>
            <w:r w:rsidRPr="00E345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Принципы обеспечения устойчивости объектов экономики в условиях ЧС</w:t>
            </w:r>
          </w:p>
        </w:tc>
        <w:tc>
          <w:tcPr>
            <w:tcW w:w="8021" w:type="dxa"/>
            <w:shd w:val="clear" w:color="auto" w:fill="auto"/>
          </w:tcPr>
          <w:p w:rsidR="00CB3DA4" w:rsidRPr="00E34539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CB3DA4" w:rsidRPr="0047726B" w:rsidRDefault="00834BB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CB3DA4" w:rsidRPr="0047726B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3DA4" w:rsidRPr="002F2C6C" w:rsidTr="0047726B">
        <w:tc>
          <w:tcPr>
            <w:tcW w:w="3884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CB3DA4" w:rsidRPr="002F2C6C" w:rsidRDefault="00CB3DA4" w:rsidP="00FB4A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2C6C">
              <w:t xml:space="preserve"> Общие понятия о</w:t>
            </w:r>
            <w:r>
              <w:t>бустойчивости объектов экономики в условиях ЧС</w:t>
            </w:r>
          </w:p>
        </w:tc>
        <w:tc>
          <w:tcPr>
            <w:tcW w:w="1336" w:type="dxa"/>
            <w:vMerge/>
            <w:shd w:val="clear" w:color="auto" w:fill="auto"/>
          </w:tcPr>
          <w:p w:rsidR="00CB3DA4" w:rsidRPr="0047726B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3DA4" w:rsidRPr="002F2C6C" w:rsidTr="0047726B">
        <w:tc>
          <w:tcPr>
            <w:tcW w:w="3884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CB3DA4" w:rsidRPr="002F2C6C" w:rsidRDefault="00CB3DA4" w:rsidP="00F06612">
            <w:pPr>
              <w:pStyle w:val="1"/>
              <w:ind w:firstLine="0"/>
            </w:pPr>
            <w:r>
              <w:rPr>
                <w:spacing w:val="-2"/>
              </w:rPr>
              <w:t>Мероприятия и принципы, обеспечения устойчивости работы объектов экономики</w:t>
            </w:r>
          </w:p>
        </w:tc>
        <w:tc>
          <w:tcPr>
            <w:tcW w:w="1336" w:type="dxa"/>
            <w:vMerge/>
            <w:shd w:val="clear" w:color="auto" w:fill="auto"/>
          </w:tcPr>
          <w:p w:rsidR="00CB3DA4" w:rsidRPr="0047726B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3DA4" w:rsidRPr="002F2C6C" w:rsidTr="0047726B">
        <w:tc>
          <w:tcPr>
            <w:tcW w:w="3884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CB3DA4" w:rsidRPr="00F06612" w:rsidRDefault="00CB3DA4" w:rsidP="00317B35">
            <w:pPr>
              <w:pStyle w:val="1"/>
              <w:ind w:firstLine="0"/>
              <w:jc w:val="both"/>
              <w:rPr>
                <w:b/>
                <w:color w:val="FF0000"/>
              </w:rPr>
            </w:pPr>
            <w:r>
              <w:rPr>
                <w:b/>
                <w:bCs/>
                <w:i/>
              </w:rPr>
              <w:t>Тематика практических работ</w:t>
            </w:r>
          </w:p>
        </w:tc>
        <w:tc>
          <w:tcPr>
            <w:tcW w:w="1336" w:type="dxa"/>
            <w:shd w:val="clear" w:color="auto" w:fill="auto"/>
          </w:tcPr>
          <w:p w:rsidR="00CB3DA4" w:rsidRPr="0047726B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3DA4" w:rsidRPr="002F2C6C" w:rsidTr="0047726B">
        <w:tc>
          <w:tcPr>
            <w:tcW w:w="3884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CB3DA4" w:rsidRPr="00F06612" w:rsidRDefault="00CB3DA4" w:rsidP="00221846">
            <w:pPr>
              <w:pStyle w:val="1"/>
              <w:ind w:firstLine="0"/>
              <w:rPr>
                <w:color w:val="FF0000"/>
                <w:spacing w:val="-2"/>
              </w:rPr>
            </w:pPr>
            <w:r w:rsidRPr="002F2C6C">
              <w:rPr>
                <w:color w:val="000000"/>
              </w:rPr>
              <w:t>Планирование и организация выполнения эвакуационных мероприятий на объекте экономики</w:t>
            </w:r>
          </w:p>
        </w:tc>
        <w:tc>
          <w:tcPr>
            <w:tcW w:w="1336" w:type="dxa"/>
            <w:shd w:val="clear" w:color="auto" w:fill="auto"/>
          </w:tcPr>
          <w:p w:rsidR="00CB3DA4" w:rsidRPr="0047726B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210"/>
        </w:trPr>
        <w:tc>
          <w:tcPr>
            <w:tcW w:w="3884" w:type="dxa"/>
            <w:vMerge w:val="restart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1.2 Потенциальные опасности и их последствия в профессиональной деятельности</w:t>
            </w: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pStyle w:val="1"/>
              <w:ind w:firstLine="0"/>
              <w:jc w:val="both"/>
              <w:rPr>
                <w:b/>
                <w:color w:val="000000"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166E69" w:rsidRPr="0047726B" w:rsidRDefault="0009788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300"/>
        </w:trPr>
        <w:tc>
          <w:tcPr>
            <w:tcW w:w="3884" w:type="dxa"/>
            <w:vMerge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FB4A28" w:rsidRDefault="00166E69" w:rsidP="00317B35">
            <w:pPr>
              <w:pStyle w:val="1"/>
              <w:ind w:firstLine="0"/>
              <w:jc w:val="both"/>
              <w:rPr>
                <w:color w:val="000000"/>
              </w:rPr>
            </w:pPr>
            <w:r w:rsidRPr="00FB4A28">
              <w:rPr>
                <w:color w:val="000000"/>
              </w:rPr>
              <w:t>Общие сведения об опасностях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300"/>
        </w:trPr>
        <w:tc>
          <w:tcPr>
            <w:tcW w:w="3884" w:type="dxa"/>
            <w:vMerge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FB4A28" w:rsidRDefault="00166E69" w:rsidP="00317B35">
            <w:pPr>
              <w:pStyle w:val="1"/>
              <w:ind w:firstLine="0"/>
              <w:jc w:val="both"/>
              <w:rPr>
                <w:color w:val="000000"/>
              </w:rPr>
            </w:pPr>
            <w:r w:rsidRPr="00FB4A28">
              <w:rPr>
                <w:color w:val="000000"/>
              </w:rPr>
              <w:t>Последствия опасностей в профессиональной деятельности и быту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300"/>
        </w:trPr>
        <w:tc>
          <w:tcPr>
            <w:tcW w:w="3884" w:type="dxa"/>
            <w:vMerge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FB4A28" w:rsidRDefault="00166E69" w:rsidP="00317B35">
            <w:pPr>
              <w:pStyle w:val="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снижения вероятности реализации потенциальных опасностей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 w:val="restart"/>
            <w:shd w:val="clear" w:color="auto" w:fill="auto"/>
          </w:tcPr>
          <w:p w:rsidR="00166E69" w:rsidRPr="00E34539" w:rsidRDefault="00166E69" w:rsidP="003F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1.3 Чрезвычайные ситуации мирного времени и защита от них</w:t>
            </w: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pStyle w:val="1"/>
              <w:ind w:firstLine="0"/>
              <w:jc w:val="both"/>
              <w:rPr>
                <w:rFonts w:eastAsia="Calibri"/>
                <w:b/>
                <w:bCs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166E69" w:rsidRPr="0047726B" w:rsidRDefault="00834BBE" w:rsidP="00317B35">
            <w:pPr>
              <w:jc w:val="center"/>
              <w:rPr>
                <w:bCs/>
              </w:rPr>
            </w:pPr>
            <w:r>
              <w:rPr>
                <w:rFonts w:eastAsia="Calibri"/>
                <w:bCs/>
              </w:rPr>
              <w:t>9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jc w:val="both"/>
              <w:rPr>
                <w:rFonts w:eastAsia="Calibri"/>
                <w:bCs/>
              </w:rPr>
            </w:pPr>
            <w:r>
              <w:rPr>
                <w:color w:val="000000"/>
              </w:rPr>
              <w:t>Понятия и классификация чрезвычайных ситуаций мирного времени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Характеристика чрезвычайных ситуаций природного характера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Характеристика ЧС техногенного характера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Терроризм и меры по его предупреждению. Принципы борьбы против терроризма. Действия при захвате в заложники.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Единая государственная система защиты населения и территорий в чрезвычайных ситуациях.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Государственные службы по охране здоровья и безопасности граждан. Мониторинг и прогнозирование ЧС.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3DA4" w:rsidRPr="002F2C6C" w:rsidTr="0047726B">
        <w:tc>
          <w:tcPr>
            <w:tcW w:w="3884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CB3DA4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>Тематика практических работ</w:t>
            </w:r>
          </w:p>
        </w:tc>
        <w:tc>
          <w:tcPr>
            <w:tcW w:w="1336" w:type="dxa"/>
            <w:shd w:val="clear" w:color="auto" w:fill="auto"/>
          </w:tcPr>
          <w:p w:rsidR="00CB3DA4" w:rsidRPr="0047726B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4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3DA4" w:rsidRPr="002F2C6C" w:rsidTr="0047726B">
        <w:tc>
          <w:tcPr>
            <w:tcW w:w="3884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CB3DA4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2C6C">
              <w:rPr>
                <w:color w:val="000000"/>
              </w:rPr>
              <w:t>Изучение классификации чрезвычайных ситуаций</w:t>
            </w:r>
          </w:p>
        </w:tc>
        <w:tc>
          <w:tcPr>
            <w:tcW w:w="1336" w:type="dxa"/>
            <w:shd w:val="clear" w:color="auto" w:fill="auto"/>
          </w:tcPr>
          <w:p w:rsidR="00CB3DA4" w:rsidRPr="0047726B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B3DA4" w:rsidRPr="002F2C6C" w:rsidTr="0047726B">
        <w:tc>
          <w:tcPr>
            <w:tcW w:w="3884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F2C6C">
              <w:rPr>
                <w:color w:val="000000"/>
              </w:rPr>
              <w:t>Выполнение основных мероприятий по противодействию терроризму</w:t>
            </w:r>
          </w:p>
        </w:tc>
        <w:tc>
          <w:tcPr>
            <w:tcW w:w="1336" w:type="dxa"/>
            <w:shd w:val="clear" w:color="auto" w:fill="auto"/>
          </w:tcPr>
          <w:p w:rsidR="00CB3DA4" w:rsidRPr="0047726B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CB3DA4" w:rsidRPr="002F2C6C" w:rsidRDefault="00CB3DA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F2C6C">
              <w:rPr>
                <w:b/>
                <w:color w:val="000000"/>
              </w:rPr>
              <w:t>Внеаудиторная самостоятельная работа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D7310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5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21846" w:rsidRDefault="00166E69" w:rsidP="00221846">
            <w:pPr>
              <w:spacing w:line="0" w:lineRule="atLeast"/>
              <w:rPr>
                <w:color w:val="000000"/>
              </w:rPr>
            </w:pPr>
            <w:r w:rsidRPr="002F2C6C">
              <w:rPr>
                <w:color w:val="000000"/>
              </w:rPr>
              <w:t>Правила безопасного поведения при угрозе террористического акта и при захвате в качестве заложника.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Default="00166E69" w:rsidP="00221846">
            <w:pPr>
              <w:spacing w:line="0" w:lineRule="atLeast"/>
              <w:jc w:val="both"/>
              <w:rPr>
                <w:color w:val="000000"/>
              </w:rPr>
            </w:pPr>
            <w:r w:rsidRPr="002F2C6C">
              <w:rPr>
                <w:color w:val="000000"/>
              </w:rPr>
              <w:t>Характеристика чрезвычайных ситуаций природного характера, наиболее вероятных для данной</w:t>
            </w:r>
            <w:r>
              <w:rPr>
                <w:color w:val="000000"/>
              </w:rPr>
              <w:t xml:space="preserve"> местности и района проживания.</w:t>
            </w:r>
          </w:p>
          <w:p w:rsidR="00D73106" w:rsidRPr="00E304C1" w:rsidRDefault="00D73106" w:rsidP="00D73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E304C1">
              <w:rPr>
                <w:rFonts w:eastAsia="Calibri"/>
                <w:bCs/>
              </w:rPr>
              <w:t xml:space="preserve">Характеристика чрезвычайных ситуаций техногенного характера, наиболее вероятных для данной местности и района проживания. </w:t>
            </w:r>
          </w:p>
          <w:p w:rsidR="00D73106" w:rsidRDefault="00D73106" w:rsidP="00D73106">
            <w:pPr>
              <w:spacing w:line="0" w:lineRule="atLeast"/>
              <w:jc w:val="both"/>
            </w:pPr>
            <w:r w:rsidRPr="00E304C1">
              <w:t>Чрезвычайные ситуации социального характера</w:t>
            </w:r>
          </w:p>
          <w:p w:rsidR="00D73106" w:rsidRPr="002F2C6C" w:rsidRDefault="00D73106" w:rsidP="00D73106">
            <w:pPr>
              <w:spacing w:line="0" w:lineRule="atLeast"/>
              <w:jc w:val="both"/>
              <w:rPr>
                <w:color w:val="000000"/>
              </w:rPr>
            </w:pPr>
            <w:r w:rsidRPr="00E304C1">
              <w:t>Нормативно-правовая база защиты населения от ЧС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  <w:p w:rsidR="00D73106" w:rsidRPr="0047726B" w:rsidRDefault="00D7310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73106" w:rsidRPr="0047726B" w:rsidRDefault="00D7310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  <w:p w:rsidR="00D73106" w:rsidRPr="0047726B" w:rsidRDefault="00D7310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73106" w:rsidRPr="0047726B" w:rsidRDefault="00D7310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  <w:p w:rsidR="00D73106" w:rsidRPr="0047726B" w:rsidRDefault="00D7310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 w:val="restart"/>
            <w:shd w:val="clear" w:color="auto" w:fill="auto"/>
          </w:tcPr>
          <w:p w:rsidR="00166E69" w:rsidRPr="00F63251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51">
              <w:rPr>
                <w:b/>
                <w:bCs/>
              </w:rPr>
              <w:t>Тема 1.4 Способы защиты населения от оружия массового поражения</w:t>
            </w:r>
          </w:p>
        </w:tc>
        <w:tc>
          <w:tcPr>
            <w:tcW w:w="8021" w:type="dxa"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166E69" w:rsidRPr="0047726B" w:rsidRDefault="00834BB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Pr="00166E69" w:rsidRDefault="00166E69" w:rsidP="00166E69">
            <w:pPr>
              <w:rPr>
                <w:b/>
                <w:bCs/>
              </w:rPr>
            </w:pPr>
            <w:r w:rsidRPr="00166E69">
              <w:rPr>
                <w:b/>
              </w:rPr>
              <w:t>ОК 1-7, ОК 9,10</w:t>
            </w:r>
          </w:p>
          <w:p w:rsidR="00166E69" w:rsidRPr="00166E69" w:rsidRDefault="00166E69" w:rsidP="00166E69">
            <w:pPr>
              <w:rPr>
                <w:b/>
                <w:bCs/>
              </w:rPr>
            </w:pPr>
            <w:r w:rsidRPr="00166E69">
              <w:rPr>
                <w:b/>
                <w:bCs/>
              </w:rPr>
              <w:t xml:space="preserve">ПК 1.1-1.5 </w:t>
            </w:r>
          </w:p>
          <w:p w:rsidR="00166E69" w:rsidRPr="00166E69" w:rsidRDefault="00166E69" w:rsidP="00166E69">
            <w:pPr>
              <w:rPr>
                <w:b/>
                <w:bCs/>
              </w:rPr>
            </w:pPr>
            <w:r w:rsidRPr="00166E69">
              <w:rPr>
                <w:b/>
                <w:bCs/>
              </w:rPr>
              <w:t>ПК 2.1-2.8</w:t>
            </w:r>
          </w:p>
          <w:p w:rsidR="00166E69" w:rsidRPr="00166E69" w:rsidRDefault="00166E69" w:rsidP="00166E69">
            <w:pPr>
              <w:rPr>
                <w:b/>
                <w:bCs/>
              </w:rPr>
            </w:pPr>
            <w:r w:rsidRPr="00166E69">
              <w:rPr>
                <w:b/>
                <w:bCs/>
              </w:rPr>
              <w:t>ПК 3.1-3.6</w:t>
            </w:r>
          </w:p>
          <w:p w:rsidR="00166E69" w:rsidRPr="00166E69" w:rsidRDefault="00166E69" w:rsidP="00166E69">
            <w:pPr>
              <w:rPr>
                <w:b/>
                <w:bCs/>
              </w:rPr>
            </w:pPr>
            <w:r w:rsidRPr="00166E69">
              <w:rPr>
                <w:b/>
                <w:bCs/>
              </w:rPr>
              <w:t>ПК 4.1-4.5</w:t>
            </w:r>
          </w:p>
          <w:p w:rsidR="00166E69" w:rsidRPr="00166E69" w:rsidRDefault="00166E69" w:rsidP="00166E69">
            <w:pPr>
              <w:rPr>
                <w:b/>
                <w:bCs/>
              </w:rPr>
            </w:pPr>
            <w:r w:rsidRPr="00166E69">
              <w:rPr>
                <w:b/>
                <w:bCs/>
              </w:rPr>
              <w:t>ПК 5.1-5.5</w:t>
            </w:r>
          </w:p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Ядерное оружие и его поражающие факторы.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Химическое оружие и его характеристика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Биологическое оружие и его характеристика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Средства коллективной защиты населения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Средства индивидуальной защиты населения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>
              <w:rPr>
                <w:b/>
                <w:bCs/>
                <w:i/>
              </w:rPr>
              <w:t>Тематика практических работ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4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276541">
            <w:pPr>
              <w:spacing w:line="0" w:lineRule="atLeast"/>
              <w:jc w:val="both"/>
              <w:rPr>
                <w:color w:val="000000"/>
              </w:rPr>
            </w:pPr>
            <w:r w:rsidRPr="002F2C6C">
              <w:rPr>
                <w:color w:val="000000"/>
              </w:rPr>
              <w:t>Применение средств индивидуальной защиты в ЧС (противогазы, ВМП, ОЗК)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276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spacing w:line="0" w:lineRule="atLeast"/>
              <w:jc w:val="both"/>
              <w:rPr>
                <w:color w:val="000000"/>
              </w:rPr>
            </w:pPr>
            <w:r w:rsidRPr="002F2C6C">
              <w:rPr>
                <w:color w:val="000000"/>
              </w:rPr>
              <w:t>Применение первичных средств пожаротушения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spacing w:line="0" w:lineRule="atLeast"/>
              <w:jc w:val="both"/>
              <w:rPr>
                <w:b/>
                <w:color w:val="000000"/>
              </w:rPr>
            </w:pPr>
            <w:r w:rsidRPr="002F2C6C">
              <w:rPr>
                <w:b/>
                <w:color w:val="000000"/>
              </w:rPr>
              <w:t>Внеаудиторная самостоятельная работа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5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F2C6C">
              <w:rPr>
                <w:rFonts w:eastAsia="Calibri"/>
                <w:bCs/>
              </w:rPr>
              <w:t>Оружие массового поражения и его поражающие факторы</w:t>
            </w:r>
          </w:p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F2C6C">
              <w:rPr>
                <w:rFonts w:eastAsia="Calibri"/>
                <w:bCs/>
              </w:rPr>
              <w:t>Правила безопасного поведения при пожаре</w:t>
            </w:r>
          </w:p>
          <w:p w:rsidR="00D73106" w:rsidRPr="00E304C1" w:rsidRDefault="00D73106" w:rsidP="00D73106">
            <w:r w:rsidRPr="00E304C1">
              <w:t>Ядерное оружие, поражающие факторы ядерного взрыва</w:t>
            </w:r>
          </w:p>
          <w:p w:rsidR="00D73106" w:rsidRPr="00E304C1" w:rsidRDefault="00D73106" w:rsidP="00D73106">
            <w:r w:rsidRPr="00E304C1">
              <w:t>Химическое оружие, классификация  отравл</w:t>
            </w:r>
            <w:r>
              <w:t xml:space="preserve">яющих веществ по предназначению </w:t>
            </w:r>
            <w:r w:rsidRPr="00E304C1">
              <w:t>и воздействию на организм</w:t>
            </w:r>
          </w:p>
          <w:p w:rsidR="00D73106" w:rsidRPr="0047726B" w:rsidRDefault="00D73106" w:rsidP="0047726B">
            <w:pPr>
              <w:jc w:val="both"/>
            </w:pPr>
            <w:r w:rsidRPr="00E304C1">
              <w:t>Бактериологическое оружие, сп</w:t>
            </w:r>
            <w:r w:rsidR="0047726B">
              <w:t>особы и признаки его применения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  <w:p w:rsidR="0047726B" w:rsidRPr="0047726B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  <w:p w:rsidR="0047726B" w:rsidRPr="0047726B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  <w:p w:rsidR="0047726B" w:rsidRPr="0047726B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7726B" w:rsidRPr="0047726B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300"/>
        </w:trPr>
        <w:tc>
          <w:tcPr>
            <w:tcW w:w="3884" w:type="dxa"/>
            <w:vMerge w:val="restart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1.5 Гражданская оборона – составная часть обороноспособности страны </w:t>
            </w: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spacing w:line="0" w:lineRule="atLeast"/>
              <w:jc w:val="both"/>
              <w:rPr>
                <w:b/>
                <w:bCs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166E69" w:rsidRPr="0047726B" w:rsidRDefault="00834BB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ПК 2.1-2.8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210"/>
        </w:trPr>
        <w:tc>
          <w:tcPr>
            <w:tcW w:w="3884" w:type="dxa"/>
            <w:vMerge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F13DF5" w:rsidRDefault="00166E69" w:rsidP="00F13DF5">
            <w:pPr>
              <w:spacing w:line="0" w:lineRule="atLeast"/>
              <w:rPr>
                <w:bCs/>
              </w:rPr>
            </w:pPr>
            <w:r w:rsidRPr="00F13DF5">
              <w:rPr>
                <w:bCs/>
              </w:rPr>
              <w:t>Понятия и основные задачи гражданской обороны. Организация и структура гражданской обороны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300"/>
        </w:trPr>
        <w:tc>
          <w:tcPr>
            <w:tcW w:w="3884" w:type="dxa"/>
            <w:vMerge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F13DF5" w:rsidRDefault="00166E69" w:rsidP="00F13DF5">
            <w:pPr>
              <w:spacing w:line="0" w:lineRule="atLeast"/>
              <w:rPr>
                <w:bCs/>
              </w:rPr>
            </w:pPr>
            <w:r w:rsidRPr="00F13DF5">
              <w:rPr>
                <w:bCs/>
              </w:rPr>
              <w:t>Основные мероприятия</w:t>
            </w:r>
            <w:r>
              <w:rPr>
                <w:bCs/>
              </w:rPr>
              <w:t>,</w:t>
            </w:r>
            <w:r w:rsidRPr="00F13DF5">
              <w:rPr>
                <w:bCs/>
              </w:rPr>
              <w:t xml:space="preserve"> проводимые ГО. Действия населения по сигналам оповещения</w:t>
            </w:r>
            <w:r>
              <w:rPr>
                <w:bCs/>
              </w:rPr>
              <w:t>. Эвакуация населения в условиях ЧС.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300"/>
        </w:trPr>
        <w:tc>
          <w:tcPr>
            <w:tcW w:w="3884" w:type="dxa"/>
            <w:vMerge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F13DF5" w:rsidRDefault="00166E69" w:rsidP="00F13DF5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Аварийно-спасательные и другие неотложные работы, проводимые в зонах ЧС. Обучение населения в области ГО.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300"/>
        </w:trPr>
        <w:tc>
          <w:tcPr>
            <w:tcW w:w="3884" w:type="dxa"/>
            <w:vMerge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Default="00166E69" w:rsidP="00F13DF5">
            <w:pPr>
              <w:spacing w:line="0" w:lineRule="atLeast"/>
              <w:rPr>
                <w:bCs/>
              </w:rPr>
            </w:pPr>
            <w:r>
              <w:rPr>
                <w:b/>
                <w:bCs/>
                <w:i/>
              </w:rPr>
              <w:t>Тематика практических работ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2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300"/>
        </w:trPr>
        <w:tc>
          <w:tcPr>
            <w:tcW w:w="3884" w:type="dxa"/>
            <w:vMerge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F13DF5">
            <w:pPr>
              <w:spacing w:line="0" w:lineRule="atLeast"/>
              <w:rPr>
                <w:b/>
                <w:color w:val="000000"/>
              </w:rPr>
            </w:pPr>
            <w:r w:rsidRPr="002F2C6C">
              <w:rPr>
                <w:color w:val="000000"/>
              </w:rPr>
              <w:t>Планирование и проведение мероприятий гражданской обороны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2</w:t>
            </w: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spacing w:line="0" w:lineRule="atLeast"/>
              <w:jc w:val="both"/>
              <w:rPr>
                <w:b/>
                <w:color w:val="000000"/>
              </w:rPr>
            </w:pPr>
            <w:r w:rsidRPr="002F2C6C">
              <w:rPr>
                <w:b/>
                <w:bCs/>
              </w:rPr>
              <w:t>Основы обороны государства  и воинская обязанность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834BB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7726B" w:rsidRPr="002F2C6C" w:rsidTr="0047726B">
        <w:tc>
          <w:tcPr>
            <w:tcW w:w="3884" w:type="dxa"/>
            <w:vMerge w:val="restart"/>
            <w:shd w:val="clear" w:color="auto" w:fill="auto"/>
          </w:tcPr>
          <w:p w:rsidR="0047726B" w:rsidRPr="007C4C6A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7C4C6A">
              <w:rPr>
                <w:b/>
                <w:bCs/>
              </w:rPr>
              <w:t xml:space="preserve">Тема 2.1 </w:t>
            </w:r>
            <w:r w:rsidRPr="007C4C6A">
              <w:rPr>
                <w:b/>
                <w:color w:val="000000"/>
              </w:rPr>
              <w:t>Вооруженные Силы Российской Федерации</w:t>
            </w:r>
          </w:p>
        </w:tc>
        <w:tc>
          <w:tcPr>
            <w:tcW w:w="8021" w:type="dxa"/>
            <w:shd w:val="clear" w:color="auto" w:fill="auto"/>
          </w:tcPr>
          <w:p w:rsidR="0047726B" w:rsidRPr="002F2C6C" w:rsidRDefault="0047726B" w:rsidP="00317B35">
            <w:pPr>
              <w:spacing w:line="0" w:lineRule="atLeast"/>
              <w:jc w:val="both"/>
              <w:rPr>
                <w:b/>
                <w:bCs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47726B" w:rsidRPr="0047726B" w:rsidRDefault="0047726B" w:rsidP="00317B35">
            <w:pPr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47726B" w:rsidRDefault="0047726B" w:rsidP="00166E6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47726B" w:rsidRDefault="0047726B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47726B" w:rsidRDefault="0047726B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47726B" w:rsidRDefault="0047726B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47726B" w:rsidRDefault="0047726B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47726B" w:rsidRDefault="0047726B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47726B" w:rsidRPr="002F2C6C" w:rsidRDefault="0047726B" w:rsidP="00715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7726B" w:rsidRPr="002F2C6C" w:rsidTr="0047726B">
        <w:tc>
          <w:tcPr>
            <w:tcW w:w="3884" w:type="dxa"/>
            <w:vMerge/>
            <w:shd w:val="clear" w:color="auto" w:fill="auto"/>
          </w:tcPr>
          <w:p w:rsidR="0047726B" w:rsidRPr="002F2C6C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47726B" w:rsidRPr="002F2C6C" w:rsidRDefault="0047726B" w:rsidP="00C655D3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Национальная и военная обязанность Российской Федерации. Функции и основные задачи современных Вооружённых Сил Российской Федерации.</w:t>
            </w:r>
          </w:p>
        </w:tc>
        <w:tc>
          <w:tcPr>
            <w:tcW w:w="1336" w:type="dxa"/>
            <w:vMerge/>
            <w:shd w:val="clear" w:color="auto" w:fill="auto"/>
          </w:tcPr>
          <w:p w:rsidR="0047726B" w:rsidRPr="0047726B" w:rsidRDefault="0047726B" w:rsidP="00317B35">
            <w:pPr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47726B" w:rsidRPr="002F2C6C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7726B" w:rsidRPr="002F2C6C" w:rsidTr="0047726B">
        <w:trPr>
          <w:trHeight w:val="285"/>
        </w:trPr>
        <w:tc>
          <w:tcPr>
            <w:tcW w:w="3884" w:type="dxa"/>
            <w:vMerge/>
            <w:shd w:val="clear" w:color="auto" w:fill="auto"/>
          </w:tcPr>
          <w:p w:rsidR="0047726B" w:rsidRPr="002F2C6C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47726B" w:rsidRPr="002F2C6C" w:rsidRDefault="0047726B" w:rsidP="00C655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Организационная структура Вооружённых Сил РФ. Воинская обязанность.</w:t>
            </w:r>
          </w:p>
        </w:tc>
        <w:tc>
          <w:tcPr>
            <w:tcW w:w="1336" w:type="dxa"/>
            <w:vMerge/>
            <w:shd w:val="clear" w:color="auto" w:fill="auto"/>
          </w:tcPr>
          <w:p w:rsidR="0047726B" w:rsidRPr="0047726B" w:rsidRDefault="0047726B" w:rsidP="00317B35">
            <w:pPr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47726B" w:rsidRPr="002F2C6C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7726B" w:rsidRPr="002F2C6C" w:rsidTr="0047726B">
        <w:trPr>
          <w:trHeight w:val="300"/>
        </w:trPr>
        <w:tc>
          <w:tcPr>
            <w:tcW w:w="3884" w:type="dxa"/>
            <w:vMerge/>
            <w:shd w:val="clear" w:color="auto" w:fill="auto"/>
          </w:tcPr>
          <w:p w:rsidR="0047726B" w:rsidRPr="002F2C6C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47726B" w:rsidRDefault="0047726B" w:rsidP="004772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F2C6C">
              <w:rPr>
                <w:b/>
                <w:color w:val="000000"/>
              </w:rPr>
              <w:t>Внеаудиторная самостоятельная работа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47726B" w:rsidRPr="0047726B" w:rsidRDefault="0047726B" w:rsidP="00317B35">
            <w:pPr>
              <w:jc w:val="center"/>
              <w:rPr>
                <w:bCs/>
              </w:rPr>
            </w:pPr>
            <w:r w:rsidRPr="0047726B">
              <w:rPr>
                <w:bCs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47726B" w:rsidRPr="002F2C6C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7726B" w:rsidRPr="002F2C6C" w:rsidTr="0047726B">
        <w:trPr>
          <w:trHeight w:val="750"/>
        </w:trPr>
        <w:tc>
          <w:tcPr>
            <w:tcW w:w="3884" w:type="dxa"/>
            <w:vMerge/>
            <w:shd w:val="clear" w:color="auto" w:fill="auto"/>
          </w:tcPr>
          <w:p w:rsidR="0047726B" w:rsidRPr="002F2C6C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47726B" w:rsidRPr="00E304C1" w:rsidRDefault="0047726B" w:rsidP="004772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304C1">
              <w:rPr>
                <w:color w:val="000000"/>
              </w:rPr>
              <w:t>Виды вооружения сухопутных войск</w:t>
            </w:r>
          </w:p>
          <w:p w:rsidR="0047726B" w:rsidRDefault="0047726B" w:rsidP="004772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304C1">
              <w:rPr>
                <w:color w:val="000000"/>
              </w:rPr>
              <w:t>Виды вооружения Воздушно-десантных войск</w:t>
            </w:r>
          </w:p>
        </w:tc>
        <w:tc>
          <w:tcPr>
            <w:tcW w:w="1336" w:type="dxa"/>
            <w:vMerge/>
            <w:shd w:val="clear" w:color="auto" w:fill="auto"/>
          </w:tcPr>
          <w:p w:rsidR="0047726B" w:rsidRPr="0047726B" w:rsidRDefault="0047726B" w:rsidP="00317B35">
            <w:pPr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47726B" w:rsidRPr="002F2C6C" w:rsidRDefault="0047726B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 w:val="restart"/>
            <w:shd w:val="clear" w:color="auto" w:fill="auto"/>
          </w:tcPr>
          <w:p w:rsidR="00166E69" w:rsidRPr="00E909E7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09E7">
              <w:rPr>
                <w:b/>
                <w:bCs/>
              </w:rPr>
              <w:t>Тема 2.2 Организация и порядок призыва граждан на военную службу</w:t>
            </w: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rPr>
                <w:color w:val="000000"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166E69" w:rsidRPr="0047726B" w:rsidRDefault="00834BB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E909E7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rPr>
                <w:b/>
              </w:rPr>
            </w:pPr>
            <w:r w:rsidRPr="002F2C6C">
              <w:rPr>
                <w:color w:val="000000"/>
              </w:rPr>
              <w:t>Организация воинского учета и его предназначение. Первоначальная постановка граждан на воинский учет. Обязанности граждан по воинскому учету.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2909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Порядок призыва граждан на военную службу. Порядок призыва на военную службу граждан Российской Федерации, не прибывающих в запасе. Порядок призыва на военную службу граждан Российской Федерации, зачисленных в запас с присвоением воинского звания офицера. Порядок прохождения военной службы по призыву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r>
              <w:rPr>
                <w:color w:val="000000"/>
              </w:rPr>
              <w:t>Порядок прохождения военной службы по призыву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7C4C6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Поступление на военную службу в добровольном порядке. Права и обязанности военнослужащих.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i/>
              </w:rPr>
              <w:t>Тематика практических работ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2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spacing w:line="0" w:lineRule="atLeast"/>
              <w:jc w:val="both"/>
              <w:rPr>
                <w:color w:val="000000"/>
              </w:rPr>
            </w:pPr>
            <w:r w:rsidRPr="002F2C6C">
              <w:rPr>
                <w:color w:val="000000"/>
              </w:rPr>
              <w:t>Отработка порядка приема Военной присяги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315"/>
        </w:trPr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F2C6C">
              <w:rPr>
                <w:rFonts w:eastAsia="Calibri"/>
                <w:b/>
                <w:bCs/>
              </w:rPr>
              <w:t>Внеаудиторная самостоятельная работа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715D1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3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780"/>
        </w:trPr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F2C6C">
              <w:rPr>
                <w:rFonts w:eastAsia="Calibri"/>
                <w:bCs/>
              </w:rPr>
              <w:t>Основные виды вооружения РФ</w:t>
            </w:r>
          </w:p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F2C6C">
              <w:rPr>
                <w:rFonts w:eastAsia="Calibri"/>
                <w:bCs/>
              </w:rPr>
              <w:t>Дни воинской славы России</w:t>
            </w:r>
          </w:p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F2C6C">
              <w:rPr>
                <w:rFonts w:eastAsia="Calibri"/>
                <w:bCs/>
              </w:rPr>
              <w:t>Боевые традиции и символы воинской чести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 w:val="restart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lastRenderedPageBreak/>
              <w:t>Тема 2.3 Основные виды вооружения и военной техники</w:t>
            </w: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3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195"/>
        </w:trPr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0B447D" w:rsidRDefault="00166E69" w:rsidP="000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B447D">
              <w:rPr>
                <w:rFonts w:eastAsia="Calibri"/>
                <w:bCs/>
              </w:rPr>
              <w:t>Современное стрелковое оружие. Назначение и применение пистолетов. Автоматы их боевая скорострельность, калибры. Снайперские винтовки их типы. Ручные пулемёты, станковые и единые пулемёты.</w:t>
            </w:r>
          </w:p>
          <w:p w:rsidR="00166E69" w:rsidRPr="002F2C6C" w:rsidRDefault="00166E69" w:rsidP="000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B447D">
              <w:rPr>
                <w:rFonts w:eastAsia="Calibri"/>
                <w:bCs/>
              </w:rPr>
              <w:t>Гранатомёты.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345"/>
        </w:trPr>
        <w:tc>
          <w:tcPr>
            <w:tcW w:w="3884" w:type="dxa"/>
            <w:vMerge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0B447D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B447D">
              <w:rPr>
                <w:rFonts w:eastAsia="Calibri"/>
                <w:bCs/>
              </w:rPr>
              <w:t>Бронетанковая техника</w:t>
            </w:r>
            <w:r>
              <w:rPr>
                <w:rFonts w:eastAsia="Calibri"/>
                <w:bCs/>
              </w:rPr>
              <w:t>, предназначение, классы боевых машин. Танки, находящиеся на вооружении Российской армии. Боевые машины пехоты, предназначение. Бронетранспортёры предназначение и использование. Боевые разведывательные машины, предназначение и вооружение БРМ-3К.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345"/>
        </w:trPr>
        <w:tc>
          <w:tcPr>
            <w:tcW w:w="3884" w:type="dxa"/>
            <w:vMerge/>
            <w:shd w:val="clear" w:color="auto" w:fill="auto"/>
          </w:tcPr>
          <w:p w:rsidR="00166E6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0B447D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Специальное военное снаряжение. Состав экипировки российского воина. Назначение и виды военного снаряжения: средства индивидуальной защиты.средства связи, оптические приборы ночного видения, модульное снаряжение.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3</w:t>
            </w: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2C6C">
              <w:rPr>
                <w:b/>
              </w:rPr>
              <w:t>Основы медицинских</w:t>
            </w:r>
            <w:r>
              <w:rPr>
                <w:b/>
              </w:rPr>
              <w:t xml:space="preserve"> знаний.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834BB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89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 w:val="restart"/>
            <w:shd w:val="clear" w:color="auto" w:fill="auto"/>
          </w:tcPr>
          <w:p w:rsidR="00166E69" w:rsidRPr="00E34539" w:rsidRDefault="00166E69" w:rsidP="00F0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b/>
              </w:rPr>
              <w:t>Тема 3</w:t>
            </w:r>
            <w:r w:rsidRPr="00E34539">
              <w:rPr>
                <w:b/>
              </w:rPr>
              <w:t xml:space="preserve">.1. </w:t>
            </w:r>
            <w:r>
              <w:rPr>
                <w:b/>
              </w:rPr>
              <w:t>Основы первой помощи</w:t>
            </w: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166E69" w:rsidRPr="0047726B" w:rsidRDefault="00834BB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ПК 1.1-1.5 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2.1-2.8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3.1-3.6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4.1-4.5</w:t>
            </w:r>
          </w:p>
          <w:p w:rsidR="00166E69" w:rsidRDefault="00166E69" w:rsidP="00166E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166E69" w:rsidP="00A92CA3">
            <w:pPr>
              <w:pStyle w:val="a8"/>
            </w:pPr>
            <w:r>
              <w:t>Общие правила оказания первой помощи. Первая помощь при отсутствии сознания. Первая помощь при остановке дыхания и отсутствии кровообращения (остановке сердца). Первая помощь при наружных кровотечениях, первая помощь при попадании инородных тел в верхние дыхательные пути. Первая помощь при травмах различных областей тела. Первая помощь при ожогах и воздействии высоких температур. Первая помощь при воздействии низких температур. Первая помощь при отравлениях</w:t>
            </w:r>
          </w:p>
        </w:tc>
        <w:tc>
          <w:tcPr>
            <w:tcW w:w="1336" w:type="dxa"/>
            <w:vMerge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E34539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A92CA3" w:rsidRDefault="00166E69" w:rsidP="00317B35">
            <w:pPr>
              <w:pStyle w:val="a8"/>
              <w:jc w:val="both"/>
            </w:pPr>
            <w:r>
              <w:rPr>
                <w:b/>
                <w:bCs/>
                <w:i/>
              </w:rPr>
              <w:t>Тематика практических работ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shd w:val="clear" w:color="auto" w:fill="auto"/>
          </w:tcPr>
          <w:p w:rsidR="00166E69" w:rsidRPr="00A92CA3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92CA3">
              <w:t>Оказание первой помощи пострадавшим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2</w:t>
            </w: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255"/>
        </w:trPr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shd w:val="clear" w:color="auto" w:fill="auto"/>
          </w:tcPr>
          <w:p w:rsidR="00166E69" w:rsidRPr="00A92CA3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92CA3">
              <w:rPr>
                <w:rFonts w:eastAsia="Calibri"/>
                <w:b/>
                <w:bCs/>
              </w:rPr>
              <w:t>Внеаудиторная самостоятельная работа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D7310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5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rPr>
          <w:trHeight w:val="570"/>
        </w:trPr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shd w:val="clear" w:color="auto" w:fill="auto"/>
          </w:tcPr>
          <w:p w:rsidR="00166E69" w:rsidRPr="00A92CA3" w:rsidRDefault="00166E69" w:rsidP="00A92CA3">
            <w:pPr>
              <w:pStyle w:val="1"/>
              <w:ind w:firstLine="0"/>
              <w:jc w:val="both"/>
            </w:pPr>
            <w:r w:rsidRPr="00A92CA3">
              <w:t>Оказание первой медицинской помощи при травмах.</w:t>
            </w:r>
          </w:p>
          <w:p w:rsidR="00166E69" w:rsidRDefault="00166E69" w:rsidP="00A9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2CA3">
              <w:t>Первая медицинская помощь при острой сердечной недостаточности</w:t>
            </w:r>
          </w:p>
          <w:p w:rsidR="00D73106" w:rsidRPr="00E304C1" w:rsidRDefault="00D73106" w:rsidP="00D73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E304C1">
              <w:rPr>
                <w:rFonts w:eastAsia="Calibri"/>
                <w:bCs/>
              </w:rPr>
              <w:t>Табачный дым и его составные части.</w:t>
            </w:r>
          </w:p>
          <w:p w:rsidR="00D73106" w:rsidRPr="00E304C1" w:rsidRDefault="00D73106" w:rsidP="00D73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E304C1">
              <w:rPr>
                <w:rFonts w:eastAsia="Calibri"/>
                <w:bCs/>
              </w:rPr>
              <w:t>Наркотики и их пагубное воздействие на организм человека.</w:t>
            </w:r>
          </w:p>
          <w:p w:rsidR="00D73106" w:rsidRPr="00A92CA3" w:rsidRDefault="00D73106" w:rsidP="00D73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304C1">
              <w:rPr>
                <w:rFonts w:eastAsia="Calibri"/>
                <w:bCs/>
              </w:rPr>
              <w:t>Алкоголь и его влияние на здоровье человека.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E69" w:rsidRPr="002F2C6C" w:rsidTr="0047726B">
        <w:tc>
          <w:tcPr>
            <w:tcW w:w="3884" w:type="dxa"/>
            <w:vMerge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21" w:type="dxa"/>
            <w:shd w:val="clear" w:color="auto" w:fill="auto"/>
          </w:tcPr>
          <w:p w:rsidR="00166E69" w:rsidRPr="002F2C6C" w:rsidRDefault="003655C0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7726B">
              <w:rPr>
                <w:b/>
                <w:bCs/>
              </w:rPr>
              <w:t>Промежуточная аттестация</w:t>
            </w:r>
            <w:r>
              <w:rPr>
                <w:bCs/>
              </w:rPr>
              <w:t xml:space="preserve"> дифференцированный зачёт</w:t>
            </w:r>
          </w:p>
        </w:tc>
        <w:tc>
          <w:tcPr>
            <w:tcW w:w="1336" w:type="dxa"/>
            <w:shd w:val="clear" w:color="auto" w:fill="auto"/>
          </w:tcPr>
          <w:p w:rsidR="00166E69" w:rsidRPr="0047726B" w:rsidRDefault="003655C0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7726B">
              <w:rPr>
                <w:bCs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166E69" w:rsidRPr="002F2C6C" w:rsidRDefault="00166E69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55C0" w:rsidRPr="002F2C6C" w:rsidTr="0047726B">
        <w:tc>
          <w:tcPr>
            <w:tcW w:w="3884" w:type="dxa"/>
            <w:shd w:val="clear" w:color="auto" w:fill="auto"/>
          </w:tcPr>
          <w:p w:rsidR="003655C0" w:rsidRPr="002F2C6C" w:rsidRDefault="003655C0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021" w:type="dxa"/>
            <w:shd w:val="clear" w:color="auto" w:fill="auto"/>
          </w:tcPr>
          <w:p w:rsidR="003655C0" w:rsidRDefault="003655C0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36" w:type="dxa"/>
            <w:shd w:val="clear" w:color="auto" w:fill="auto"/>
          </w:tcPr>
          <w:p w:rsidR="003655C0" w:rsidRPr="0047726B" w:rsidRDefault="00834BB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689" w:type="dxa"/>
            <w:shd w:val="clear" w:color="auto" w:fill="auto"/>
          </w:tcPr>
          <w:p w:rsidR="003655C0" w:rsidRPr="002F2C6C" w:rsidRDefault="003655C0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17B35" w:rsidRPr="0009788E" w:rsidRDefault="00317B35" w:rsidP="0009788E">
      <w:pPr>
        <w:pStyle w:val="a7"/>
        <w:spacing w:before="0" w:beforeAutospacing="0" w:after="90" w:afterAutospacing="0" w:line="225" w:lineRule="atLeast"/>
        <w:rPr>
          <w:color w:val="000000"/>
        </w:rPr>
        <w:sectPr w:rsidR="00317B35" w:rsidRPr="0009788E" w:rsidSect="00317B35">
          <w:footerReference w:type="even" r:id="rId8"/>
          <w:footerReference w:type="default" r:id="rId9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317B35" w:rsidRPr="002F2C6C" w:rsidRDefault="0009788E" w:rsidP="00317B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3</w:t>
      </w:r>
      <w:r w:rsidR="00317B35" w:rsidRPr="002F2C6C">
        <w:rPr>
          <w:b/>
          <w:caps/>
        </w:rPr>
        <w:t xml:space="preserve">. условия реализации </w:t>
      </w:r>
      <w:r>
        <w:rPr>
          <w:b/>
          <w:caps/>
        </w:rPr>
        <w:t xml:space="preserve">программы </w:t>
      </w:r>
      <w:r w:rsidR="00317B35" w:rsidRPr="002F2C6C">
        <w:rPr>
          <w:b/>
          <w:caps/>
        </w:rPr>
        <w:t>УЧЕБНОЙ дисциплины</w:t>
      </w:r>
    </w:p>
    <w:p w:rsidR="0009788E" w:rsidRDefault="0009788E" w:rsidP="0009788E">
      <w:pPr>
        <w:suppressAutoHyphens/>
        <w:rPr>
          <w:bCs/>
        </w:rPr>
      </w:pPr>
      <w:r>
        <w:rPr>
          <w:bCs/>
        </w:rPr>
        <w:t>3.1. Для реализации программы учебной дисциплины предусмотрены следующие специальные помещения:</w:t>
      </w:r>
    </w:p>
    <w:p w:rsidR="0009788E" w:rsidRDefault="0009788E" w:rsidP="0009788E">
      <w:pPr>
        <w:suppressAutoHyphens/>
        <w:autoSpaceDE w:val="0"/>
        <w:autoSpaceDN w:val="0"/>
        <w:adjustRightInd w:val="0"/>
        <w:rPr>
          <w:lang w:eastAsia="en-US"/>
        </w:rPr>
      </w:pPr>
      <w:r>
        <w:rPr>
          <w:bCs/>
        </w:rPr>
        <w:t>Кабинет</w:t>
      </w:r>
      <w:r>
        <w:rPr>
          <w:bCs/>
          <w:i/>
        </w:rPr>
        <w:t xml:space="preserve"> «</w:t>
      </w:r>
      <w:r>
        <w:t>Безопасности жизнедеятельности и охраны труда</w:t>
      </w:r>
      <w:r>
        <w:rPr>
          <w:bCs/>
          <w:i/>
        </w:rPr>
        <w:t>»</w:t>
      </w:r>
      <w:r>
        <w:rPr>
          <w:lang w:eastAsia="en-US"/>
        </w:rPr>
        <w:t>,</w:t>
      </w:r>
    </w:p>
    <w:p w:rsidR="00317B35" w:rsidRPr="0009788E" w:rsidRDefault="00317B35" w:rsidP="0009788E">
      <w:pPr>
        <w:suppressAutoHyphens/>
        <w:autoSpaceDE w:val="0"/>
        <w:autoSpaceDN w:val="0"/>
        <w:adjustRightInd w:val="0"/>
        <w:ind w:firstLine="709"/>
        <w:rPr>
          <w:i/>
          <w:sz w:val="28"/>
          <w:vertAlign w:val="superscript"/>
          <w:lang w:eastAsia="en-US"/>
        </w:rPr>
      </w:pP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Оборудование учебного кабинета: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посадочные места по количеству обучающихся;</w:t>
      </w:r>
    </w:p>
    <w:p w:rsidR="00317B35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рабочее место преподавателя;</w:t>
      </w:r>
    </w:p>
    <w:p w:rsidR="009D67EF" w:rsidRPr="002F2C6C" w:rsidRDefault="009D67EF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шкафы для хранения наглядных пособий;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комплект учебно-наглядных пособий «набор плакатов»;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средства индивидуальной защиты</w:t>
      </w:r>
      <w:r w:rsidR="009D67EF">
        <w:rPr>
          <w:bCs/>
        </w:rPr>
        <w:t>;</w:t>
      </w:r>
    </w:p>
    <w:p w:rsidR="00317B35" w:rsidRPr="002F2C6C" w:rsidRDefault="009D67EF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противогаз гражданский;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прибор радиационной разведки</w:t>
      </w:r>
      <w:r w:rsidR="009D67EF">
        <w:rPr>
          <w:bCs/>
        </w:rPr>
        <w:t>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войсковой прибор химической разведки</w:t>
      </w:r>
      <w:r w:rsidR="009D67EF">
        <w:rPr>
          <w:bCs/>
        </w:rPr>
        <w:t>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-индивидуальный противохимический пакет</w:t>
      </w:r>
      <w:r w:rsidR="009D67EF">
        <w:rPr>
          <w:bCs/>
        </w:rPr>
        <w:t>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тренажёр стрелковый</w:t>
      </w:r>
      <w:r w:rsidR="009D67EF">
        <w:rPr>
          <w:bCs/>
        </w:rPr>
        <w:t>;</w:t>
      </w:r>
    </w:p>
    <w:p w:rsidR="00317B35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-граната Ф-1</w:t>
      </w:r>
      <w:r w:rsidR="009D67EF">
        <w:rPr>
          <w:bCs/>
        </w:rPr>
        <w:t>;</w:t>
      </w:r>
    </w:p>
    <w:p w:rsidR="009D67EF" w:rsidRDefault="009D67EF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</w:t>
      </w:r>
      <w:r>
        <w:rPr>
          <w:bCs/>
          <w:lang w:val="en-US"/>
        </w:rPr>
        <w:t>DVD</w:t>
      </w:r>
      <w:r>
        <w:rPr>
          <w:bCs/>
        </w:rPr>
        <w:t>фильмы;</w:t>
      </w:r>
    </w:p>
    <w:p w:rsidR="009D67EF" w:rsidRPr="009D67EF" w:rsidRDefault="009D67EF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презентации к урокам;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Технические средства обучения:</w:t>
      </w:r>
    </w:p>
    <w:p w:rsidR="00317B35" w:rsidRDefault="00317B35" w:rsidP="00317B35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 компьютер с лицензионным программным обеспечением и мультимедиапроектор.</w:t>
      </w:r>
    </w:p>
    <w:p w:rsidR="009D67EF" w:rsidRPr="002F2C6C" w:rsidRDefault="009D67EF" w:rsidP="00317B35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D67EF" w:rsidRDefault="009D67EF" w:rsidP="009D67EF">
      <w:pPr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3.2. Информационное обеспечение реализации программы</w:t>
      </w:r>
    </w:p>
    <w:p w:rsidR="009D67EF" w:rsidRDefault="009D67EF" w:rsidP="009D67EF">
      <w:pPr>
        <w:pStyle w:val="a6"/>
        <w:numPr>
          <w:ilvl w:val="2"/>
          <w:numId w:val="6"/>
        </w:numPr>
        <w:spacing w:before="120" w:after="120"/>
        <w:contextualSpacing w:val="0"/>
        <w:rPr>
          <w:b/>
        </w:rPr>
      </w:pPr>
      <w:r>
        <w:rPr>
          <w:b/>
        </w:rPr>
        <w:t>Печатные издания</w:t>
      </w:r>
    </w:p>
    <w:p w:rsidR="009D67EF" w:rsidRDefault="009D67EF" w:rsidP="009D67EF">
      <w:pPr>
        <w:ind w:left="360"/>
        <w:rPr>
          <w:b/>
          <w:bCs/>
          <w:i/>
        </w:rPr>
      </w:pPr>
      <w:r>
        <w:rPr>
          <w:b/>
          <w:bCs/>
          <w:i/>
        </w:rPr>
        <w:t>Нормативные документы:</w:t>
      </w:r>
    </w:p>
    <w:p w:rsidR="009D67EF" w:rsidRDefault="009D67EF" w:rsidP="009D67EF">
      <w:pPr>
        <w:pStyle w:val="a6"/>
        <w:numPr>
          <w:ilvl w:val="0"/>
          <w:numId w:val="7"/>
        </w:numPr>
        <w:jc w:val="both"/>
      </w:pPr>
      <w:r>
        <w:t xml:space="preserve">Конституция Российской Федерации [Электронный ресурс] / Режим доступа: </w:t>
      </w:r>
      <w:hyperlink r:id="rId10" w:history="1">
        <w:r>
          <w:rPr>
            <w:rStyle w:val="af0"/>
          </w:rPr>
          <w:t>http://www.constitution.ru/</w:t>
        </w:r>
      </w:hyperlink>
    </w:p>
    <w:p w:rsidR="009D67EF" w:rsidRDefault="009D67EF" w:rsidP="009D67EF">
      <w:pPr>
        <w:pStyle w:val="a6"/>
        <w:numPr>
          <w:ilvl w:val="0"/>
          <w:numId w:val="7"/>
        </w:numPr>
        <w:jc w:val="both"/>
      </w:pPr>
      <w:r>
        <w:t xml:space="preserve">Гражданский кодекс Российской Федерации. [Электронный ресурс] / Режим доступа: </w:t>
      </w:r>
      <w:hyperlink r:id="rId11" w:history="1">
        <w:r>
          <w:rPr>
            <w:rStyle w:val="af0"/>
          </w:rPr>
          <w:t>http://base.garant.ru/10164072/</w:t>
        </w:r>
      </w:hyperlink>
    </w:p>
    <w:p w:rsidR="009D67EF" w:rsidRDefault="009D67EF" w:rsidP="009D67EF">
      <w:pPr>
        <w:pStyle w:val="a6"/>
        <w:numPr>
          <w:ilvl w:val="0"/>
          <w:numId w:val="7"/>
        </w:numPr>
      </w:pPr>
      <w:r>
        <w:t xml:space="preserve">Уголовный кодекс Российской Федерации [Электронный ресурс] / Режим доступа: </w:t>
      </w:r>
      <w:hyperlink r:id="rId12" w:history="1">
        <w:r>
          <w:rPr>
            <w:rStyle w:val="af0"/>
          </w:rPr>
          <w:t>http://base.garant.ru/10108000/</w:t>
        </w:r>
      </w:hyperlink>
    </w:p>
    <w:p w:rsidR="009D67EF" w:rsidRDefault="009D67EF" w:rsidP="009D67EF">
      <w:pPr>
        <w:pStyle w:val="a6"/>
        <w:numPr>
          <w:ilvl w:val="0"/>
          <w:numId w:val="7"/>
        </w:numPr>
        <w:jc w:val="both"/>
        <w:rPr>
          <w:b/>
          <w:bCs/>
        </w:rPr>
      </w:pPr>
      <w:r>
        <w:t>Федеральный закон от 21 декабря 1994 г. №69-ФЗ «О пожарной безопасности»</w:t>
      </w:r>
    </w:p>
    <w:p w:rsidR="009D67EF" w:rsidRDefault="009D67EF" w:rsidP="009D67EF">
      <w:pPr>
        <w:pStyle w:val="a6"/>
        <w:numPr>
          <w:ilvl w:val="0"/>
          <w:numId w:val="7"/>
        </w:numPr>
        <w:jc w:val="both"/>
        <w:rPr>
          <w:b/>
          <w:bCs/>
        </w:rPr>
      </w:pPr>
      <w:r>
        <w:t xml:space="preserve">Федеральный закон от 31 июля 2008 г. № 123-ФЗ «Технический регламент о требованиях пожарной безопасности».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Гражданский кодекс РФ (часть первая) :федер. закон от 30.11.94 №51-ФЗ (в ред. от 11.02.2013, с изм. и доп. от 01.03.2013) // СЗ РФ. – 1994. – N 32. – Ч. 1. – Ст. 3301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Гражданский кодекс РФ (часть вторая) :федер. закон от 26.01.96 №14-ФЗ (в ред. от 14.06.2012) // СЗ РФ. – 1996. – N 5. – Ч. 2. – Ст. 410.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Гражданский кодекс РФ (часть третья) :федер. закон от 26.11.01 N 146-ФЗ (в ред. от 05.06.2012) // СЗ РФ. – 2001. – N 49. – Ст. 4552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Гражданский кодекс РФ (часть четвертая) :федер. закон от 18.12.06 N 230-ФЗ (в ред. от 08.12.2011) // СЗ РФ. – 2006. - N 52. – Ч. 1. - Ст. 5496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Семейный кодекс Российской Федерации от 29 дек. 1995 г. №223-ФЗ : (ред. от 12.11.2012) // СЗ РФ. – 1996. - № 1. – Ст. 16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Уголовный кодекс Российской Федерации : от 13.06.1996 N 63-ФЗ (в ред. от 07.12.2011 : с изм. и доп., вступающими в силу с 05.04.2013) // СЗ РФ. – 1996. - № 25. – Ст. 2954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О воинской обязанности и военной службе :федер. закон от 28.03.1998 № 53-ФЗ (в ред. от 04.03.2013, с изм. от 21.03.1013) // СЗ РФ. – 1998. - № 13. – Ст. 1475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lastRenderedPageBreak/>
        <w:t xml:space="preserve">О защите населения и территорий от чрезвычайных ситуаций природного и техногенного характера: федер. закон от 21.12.1994 N 68-ФЗ (в ред. от 11.02.2013) // СЗ РФ. – 1994. – N 35. – Ст. 3648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О промышленной безопасности опасных производственных объектов :федер. закон от 21.07.1997 № 116-ФЗ (в ред. от 04.03.2013) // СЗ РФ. – 1997. - № 30. – Ст. 3588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Об альтернативной гражданской службе :федер. закон от 25.07.2002 № 113-ФЗ (в ред. от 30.11.2011) // СЗ РФ. – 2002. - № 30. – Ст. 3030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Об обороне :федер. закон от 31.05.1996 № 61-ФЗ (в ред. от 05.04.2013) // СЗ РФ. – 1996. - № 23. – Ст. 2750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Об охране окружающей среды :федер. закон от 10.01.2002 № 7-ФЗ (в ред. от 25.06.2012, с изм. от 05.03.2013) // СЗ РФ. – 2002. - № 2. – Ст. 133.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Об основах охраны здоровья граждан в Российской Федерации: федер. закон от 21.11.2011 № 323-ФЗ (в ред. от 25.06.2012) // СЗ РФ. – 2011. – N 48. – Ст. 6724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О Военной доктрине Российской Федерации : указ Президента РФ от 05.02.2010 N 146 // СЗ РФ. – 2010. – N 7. – Ст. 724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О единой государственной системе предупреждения и ликвидации чрезвычайных ситуаций : постановление Правительства РФ от 30.12.2003 N 794 (ред. от 18.04.2012) // СЗ РФ. – 2004. – N2. – Ст. 121 </w:t>
      </w:r>
    </w:p>
    <w:p w:rsidR="00277B9B" w:rsidRPr="00277B9B" w:rsidRDefault="00277B9B" w:rsidP="00277B9B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7B9B">
        <w:t xml:space="preserve">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: приказ Министра обороны РФ от 03.09.2011 N 1500 (зарегистрировано в Минюсте РФ 25.10.2011 N 22124) //Бюллетень нормативных актов федеральных органов исполнительной власти. – 2011. – N 47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Об утверждении перечня состояний, при которых оказывается первая помощь, и перечня мероприятий по оказанию первой помощи: приказ Министерства здравоохранения и социального развития РФ от 04.05.2012 № 477н (в ред. от 07.11.2012) (зарегистрирован в Минюсте РФ 16.05.2012 № 24183) // Бюллетень нормативных актов федеральных органов исполнительной власти. М.: – 2012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пунктах. Зарегистрировано Минюстом России 12 апреля 2010 г. Регистрационный № 16866. Приказ Министра обороны Российской Федерации и Министерства образования и науки Российской Федерации от 24 февраля 2010 г. № 96/134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Кобяков Ю.П. Физическая культура. Основы здорового образа жизни. –М.: 2012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Косолапова Н.В., Прокопенко Н.А., Побежимова Е.Л. Безопасность жизнедеятельности. Практикум: учеб.пособие для учреждений нач. проф. образования. – М.: 2013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Митяев А. Книга будущих командиров. – М.: 2010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Назарова Е. Н., Жилов Ю.Д. Основы медицинских знаний и здорового образа жизни: учеб.для студ. высш. учеб. заведений. – М.: 2013 </w:t>
      </w:r>
    </w:p>
    <w:p w:rsidR="00277B9B" w:rsidRPr="00277B9B" w:rsidRDefault="00277B9B" w:rsidP="00277B9B">
      <w:pPr>
        <w:pStyle w:val="Default"/>
        <w:numPr>
          <w:ilvl w:val="0"/>
          <w:numId w:val="7"/>
        </w:numPr>
      </w:pPr>
      <w:r w:rsidRPr="00277B9B">
        <w:t xml:space="preserve">Общевойсковые уставы Вооруженных Сил РФ: ред. 2013 г.– Ростов-на Дону, 2013 </w:t>
      </w:r>
    </w:p>
    <w:p w:rsidR="009D67EF" w:rsidRDefault="009D67EF" w:rsidP="009D67EF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317B35" w:rsidRPr="001B3AE6" w:rsidRDefault="00277B9B" w:rsidP="00277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1B3AE6">
        <w:rPr>
          <w:b/>
          <w:bCs/>
        </w:rPr>
        <w:t>Основная литература</w:t>
      </w:r>
      <w:r w:rsidR="00317B35" w:rsidRPr="001B3AE6">
        <w:rPr>
          <w:b/>
          <w:bCs/>
        </w:rPr>
        <w:t>:</w:t>
      </w:r>
    </w:p>
    <w:p w:rsidR="00317B35" w:rsidRDefault="00317B35" w:rsidP="00277B9B">
      <w:pPr>
        <w:widowControl w:val="0"/>
        <w:suppressAutoHyphens/>
        <w:spacing w:line="20" w:lineRule="atLeast"/>
        <w:jc w:val="both"/>
      </w:pPr>
      <w:r>
        <w:t>Э.А. Арустамов, Н.В. Косолапова, Н.А. Прокопенко Безопасность жизнедеятельности: учебник для студ. Учреждений сред.проф. образования. – 13 издание. 2014 г.</w:t>
      </w:r>
    </w:p>
    <w:p w:rsidR="00317B35" w:rsidRPr="005A2E0B" w:rsidRDefault="00317B35" w:rsidP="00277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2E0B">
        <w:t>Косолапова Н.В., Прокопенко Н.А. Основы безопасности жизнедеятельности: учебник для нач. и сред.проф. образования. – М.: 2013.</w:t>
      </w:r>
    </w:p>
    <w:p w:rsidR="00277B9B" w:rsidRPr="001B3AE6" w:rsidRDefault="00277B9B" w:rsidP="00277B9B">
      <w:pPr>
        <w:pStyle w:val="Default"/>
        <w:rPr>
          <w:b/>
        </w:rPr>
      </w:pPr>
      <w:r w:rsidRPr="001B3AE6">
        <w:rPr>
          <w:bCs/>
          <w:iCs/>
        </w:rPr>
        <w:lastRenderedPageBreak/>
        <w:t>1</w:t>
      </w:r>
      <w:r w:rsidRPr="001B3AE6">
        <w:rPr>
          <w:b/>
          <w:bCs/>
          <w:iCs/>
        </w:rPr>
        <w:t>.2.2Интернет – ресурсы</w:t>
      </w:r>
    </w:p>
    <w:p w:rsidR="00277B9B" w:rsidRPr="00277B9B" w:rsidRDefault="001B3AE6" w:rsidP="00277B9B">
      <w:pPr>
        <w:pStyle w:val="Default"/>
      </w:pPr>
      <w:r>
        <w:t>1.</w:t>
      </w:r>
      <w:r w:rsidR="00277B9B" w:rsidRPr="00277B9B">
        <w:t xml:space="preserve">www.mchs.gov.ru – сайт МЧС РФ. </w:t>
      </w:r>
    </w:p>
    <w:p w:rsidR="00277B9B" w:rsidRPr="00277B9B" w:rsidRDefault="001B3AE6" w:rsidP="00277B9B">
      <w:pPr>
        <w:pStyle w:val="Default"/>
      </w:pPr>
      <w:r>
        <w:t>2.</w:t>
      </w:r>
      <w:r w:rsidR="00277B9B" w:rsidRPr="00277B9B">
        <w:t xml:space="preserve">www.mvd.ru – сайт МВД РФ. </w:t>
      </w:r>
    </w:p>
    <w:p w:rsidR="00277B9B" w:rsidRPr="00277B9B" w:rsidRDefault="001B3AE6" w:rsidP="00277B9B">
      <w:pPr>
        <w:pStyle w:val="Default"/>
      </w:pPr>
      <w:r>
        <w:t>3.</w:t>
      </w:r>
      <w:r w:rsidR="00277B9B" w:rsidRPr="00277B9B">
        <w:t xml:space="preserve">www.mil.ru - сайт Минобороны. </w:t>
      </w:r>
    </w:p>
    <w:p w:rsidR="00277B9B" w:rsidRPr="00277B9B" w:rsidRDefault="001B3AE6" w:rsidP="00277B9B">
      <w:pPr>
        <w:pStyle w:val="Default"/>
      </w:pPr>
      <w:r>
        <w:t>4.</w:t>
      </w:r>
      <w:r w:rsidR="00277B9B" w:rsidRPr="00277B9B">
        <w:t xml:space="preserve">www.fsb.ru – сайт ФСБ РФ. </w:t>
      </w:r>
    </w:p>
    <w:p w:rsidR="00277B9B" w:rsidRPr="00277B9B" w:rsidRDefault="001B3AE6" w:rsidP="00277B9B">
      <w:pPr>
        <w:pStyle w:val="Default"/>
      </w:pPr>
      <w:r>
        <w:t>5.</w:t>
      </w:r>
      <w:r w:rsidR="00277B9B" w:rsidRPr="00277B9B">
        <w:t xml:space="preserve">dic.academic.ru - Академик. Словари и энциклопедии. </w:t>
      </w:r>
    </w:p>
    <w:p w:rsidR="00277B9B" w:rsidRPr="00277B9B" w:rsidRDefault="001B3AE6" w:rsidP="00277B9B">
      <w:pPr>
        <w:pStyle w:val="Default"/>
      </w:pPr>
      <w:r w:rsidRPr="00795DF3">
        <w:t>6.</w:t>
      </w:r>
      <w:r w:rsidR="00277B9B" w:rsidRPr="00277B9B">
        <w:rPr>
          <w:lang w:val="en-US"/>
        </w:rPr>
        <w:t>www</w:t>
      </w:r>
      <w:r w:rsidR="00277B9B" w:rsidRPr="00795DF3">
        <w:t>.</w:t>
      </w:r>
      <w:r w:rsidR="00277B9B" w:rsidRPr="00277B9B">
        <w:rPr>
          <w:lang w:val="en-US"/>
        </w:rPr>
        <w:t>booksgid</w:t>
      </w:r>
      <w:r w:rsidR="00277B9B" w:rsidRPr="00795DF3">
        <w:t>.</w:t>
      </w:r>
      <w:r w:rsidR="00277B9B" w:rsidRPr="00277B9B">
        <w:rPr>
          <w:lang w:val="en-US"/>
        </w:rPr>
        <w:t>com</w:t>
      </w:r>
      <w:r w:rsidR="00277B9B" w:rsidRPr="00795DF3">
        <w:t xml:space="preserve"> - </w:t>
      </w:r>
      <w:r w:rsidR="00277B9B" w:rsidRPr="00277B9B">
        <w:t>Воок</w:t>
      </w:r>
      <w:r w:rsidR="00277B9B" w:rsidRPr="00277B9B">
        <w:rPr>
          <w:lang w:val="en-US"/>
        </w:rPr>
        <w:t>sGid</w:t>
      </w:r>
      <w:r w:rsidR="00277B9B" w:rsidRPr="00795DF3">
        <w:t xml:space="preserve">. </w:t>
      </w:r>
      <w:r w:rsidR="00277B9B" w:rsidRPr="00277B9B">
        <w:t xml:space="preserve">Электронная библиотека. </w:t>
      </w:r>
    </w:p>
    <w:p w:rsidR="00277B9B" w:rsidRPr="00277B9B" w:rsidRDefault="001B3AE6" w:rsidP="00277B9B">
      <w:pPr>
        <w:pStyle w:val="Default"/>
      </w:pPr>
      <w:r w:rsidRPr="001B3AE6">
        <w:rPr>
          <w:lang w:val="en-US"/>
        </w:rPr>
        <w:t>7.</w:t>
      </w:r>
      <w:r w:rsidR="00277B9B" w:rsidRPr="00277B9B">
        <w:rPr>
          <w:lang w:val="en-US"/>
        </w:rPr>
        <w:t>globalteka</w:t>
      </w:r>
      <w:r w:rsidR="00277B9B" w:rsidRPr="001B3AE6">
        <w:rPr>
          <w:lang w:val="en-US"/>
        </w:rPr>
        <w:t>.</w:t>
      </w:r>
      <w:r w:rsidR="00277B9B" w:rsidRPr="00277B9B">
        <w:rPr>
          <w:lang w:val="en-US"/>
        </w:rPr>
        <w:t>ru</w:t>
      </w:r>
      <w:r w:rsidR="00277B9B" w:rsidRPr="001B3AE6">
        <w:rPr>
          <w:lang w:val="en-US"/>
        </w:rPr>
        <w:t>/</w:t>
      </w:r>
      <w:r w:rsidR="00277B9B" w:rsidRPr="00277B9B">
        <w:rPr>
          <w:lang w:val="en-US"/>
        </w:rPr>
        <w:t>index</w:t>
      </w:r>
      <w:r w:rsidR="00277B9B" w:rsidRPr="001B3AE6">
        <w:rPr>
          <w:lang w:val="en-US"/>
        </w:rPr>
        <w:t>.</w:t>
      </w:r>
      <w:r w:rsidR="00277B9B" w:rsidRPr="00277B9B">
        <w:rPr>
          <w:lang w:val="en-US"/>
        </w:rPr>
        <w:t>html</w:t>
      </w:r>
      <w:r w:rsidR="00277B9B" w:rsidRPr="001B3AE6">
        <w:rPr>
          <w:lang w:val="en-US"/>
        </w:rPr>
        <w:t xml:space="preserve"> - </w:t>
      </w:r>
      <w:r w:rsidR="00277B9B" w:rsidRPr="00277B9B">
        <w:t>Глобалтека</w:t>
      </w:r>
      <w:r w:rsidR="00277B9B" w:rsidRPr="001B3AE6">
        <w:rPr>
          <w:lang w:val="en-US"/>
        </w:rPr>
        <w:t xml:space="preserve">. </w:t>
      </w:r>
      <w:r w:rsidR="00277B9B" w:rsidRPr="00277B9B">
        <w:t xml:space="preserve">Глобальная библиотека научных ресурсов. </w:t>
      </w:r>
    </w:p>
    <w:p w:rsidR="00277B9B" w:rsidRPr="00277B9B" w:rsidRDefault="001B3AE6" w:rsidP="00277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8.</w:t>
      </w:r>
      <w:r w:rsidR="00277B9B" w:rsidRPr="00277B9B">
        <w:t>window.edu.ru - Единое окно доступа к образовательным ресурсам</w:t>
      </w:r>
    </w:p>
    <w:p w:rsidR="00277B9B" w:rsidRPr="00277B9B" w:rsidRDefault="001B3AE6" w:rsidP="00277B9B">
      <w:pPr>
        <w:widowControl w:val="0"/>
        <w:suppressAutoHyphens/>
        <w:spacing w:line="20" w:lineRule="atLeast"/>
      </w:pPr>
      <w:r>
        <w:t>9.</w:t>
      </w:r>
      <w:r w:rsidR="00277B9B" w:rsidRPr="00277B9B">
        <w:t>www.iprbookshop.ru–Электронно-библиотечная система IPRbooks</w:t>
      </w:r>
    </w:p>
    <w:p w:rsidR="00317B35" w:rsidRDefault="001B3AE6" w:rsidP="00317B35">
      <w:pPr>
        <w:widowControl w:val="0"/>
        <w:suppressAutoHyphens/>
        <w:spacing w:line="20" w:lineRule="atLeast"/>
        <w:jc w:val="both"/>
      </w:pPr>
      <w:r w:rsidRPr="001B3AE6">
        <w:rPr>
          <w:b/>
        </w:rPr>
        <w:t>1.2.3 Дополнительная источники</w:t>
      </w:r>
      <w:r w:rsidR="00317B35" w:rsidRPr="002F2C6C">
        <w:t>:</w:t>
      </w:r>
    </w:p>
    <w:p w:rsidR="001B3AE6" w:rsidRDefault="001B3AE6" w:rsidP="001B3AE6">
      <w:r>
        <w:t>1. Безопасность жизнедеятельности. Практикум. Учебное пособие для студ. учреждений сред. проф. образования – 2-е изд.стер.– М.: Издательский центр «Академия»,  2014.– 160с.</w:t>
      </w:r>
    </w:p>
    <w:p w:rsidR="001B3AE6" w:rsidRDefault="001B3AE6" w:rsidP="00317B35">
      <w:pPr>
        <w:widowControl w:val="0"/>
        <w:suppressAutoHyphens/>
        <w:spacing w:line="20" w:lineRule="atLeast"/>
        <w:jc w:val="both"/>
      </w:pPr>
    </w:p>
    <w:p w:rsidR="001B3AE6" w:rsidRDefault="001B3AE6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Default="00374F99" w:rsidP="00317B35">
      <w:pPr>
        <w:widowControl w:val="0"/>
        <w:suppressAutoHyphens/>
        <w:spacing w:line="20" w:lineRule="atLeast"/>
        <w:jc w:val="both"/>
      </w:pPr>
    </w:p>
    <w:p w:rsidR="00374F99" w:rsidRPr="002F2C6C" w:rsidRDefault="00374F99" w:rsidP="00317B35">
      <w:pPr>
        <w:widowControl w:val="0"/>
        <w:suppressAutoHyphens/>
        <w:spacing w:line="20" w:lineRule="atLeast"/>
        <w:jc w:val="both"/>
      </w:pPr>
    </w:p>
    <w:p w:rsidR="00317B35" w:rsidRPr="007C6D61" w:rsidRDefault="00317B35" w:rsidP="00317B35">
      <w:pPr>
        <w:ind w:left="360"/>
      </w:pPr>
    </w:p>
    <w:p w:rsidR="00374F99" w:rsidRDefault="00374F99" w:rsidP="00374F99">
      <w:pPr>
        <w:rPr>
          <w:b/>
        </w:rPr>
      </w:pPr>
    </w:p>
    <w:p w:rsidR="00374F99" w:rsidRPr="00374F99" w:rsidRDefault="00374F99" w:rsidP="00374F99">
      <w:pPr>
        <w:ind w:left="360"/>
        <w:rPr>
          <w:b/>
        </w:rPr>
      </w:pPr>
      <w:r>
        <w:rPr>
          <w:b/>
        </w:rPr>
        <w:t>5.</w:t>
      </w:r>
      <w:r w:rsidR="004E2FE0" w:rsidRPr="00374F99">
        <w:rPr>
          <w:b/>
        </w:rPr>
        <w:t>КОНТРОЛЬ И ОЦЕНКА РЕЗУЛЬТАТОВ ОСВОЕНИЯ УЧЕБНОЙ ДИСЦИПЛИНЫ</w:t>
      </w:r>
    </w:p>
    <w:p w:rsidR="00374F99" w:rsidRPr="00374F99" w:rsidRDefault="00374F99" w:rsidP="00374F99">
      <w:pPr>
        <w:ind w:left="360"/>
        <w:rPr>
          <w:b/>
          <w:i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6"/>
        <w:gridCol w:w="2965"/>
        <w:gridCol w:w="2827"/>
      </w:tblGrid>
      <w:tr w:rsidR="004E2FE0" w:rsidTr="00715D14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E0" w:rsidRDefault="004E2FE0" w:rsidP="00715D14">
            <w:pPr>
              <w:ind w:left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E0" w:rsidRDefault="004E2FE0" w:rsidP="00715D14">
            <w:pPr>
              <w:ind w:left="3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E0" w:rsidRDefault="004E2FE0" w:rsidP="00715D14">
            <w:pPr>
              <w:ind w:left="3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4E2FE0" w:rsidTr="00715D14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E0" w:rsidRDefault="004E2FE0" w:rsidP="00715D14">
            <w:pPr>
              <w:ind w:left="142"/>
              <w:rPr>
                <w:b/>
              </w:rPr>
            </w:pPr>
            <w:r>
              <w:rPr>
                <w:b/>
              </w:rPr>
              <w:t>Знание:</w:t>
            </w:r>
          </w:p>
          <w:p w:rsidR="00374F99" w:rsidRPr="002F2C6C" w:rsidRDefault="00374F99" w:rsidP="00374F99">
            <w:pPr>
              <w:rPr>
                <w:bCs/>
              </w:rPr>
            </w:pPr>
            <w:r>
              <w:t>-</w:t>
            </w:r>
            <w:r w:rsidRPr="002F2C6C">
              <w:t>принципы обеспечения устойчивости объектов экономики,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</w:p>
          <w:p w:rsidR="00374F99" w:rsidRPr="002F2C6C" w:rsidRDefault="00374F99" w:rsidP="00374F99">
            <w:pPr>
              <w:rPr>
                <w:bCs/>
              </w:rPr>
            </w:pPr>
            <w:r>
              <w:t>-</w:t>
            </w:r>
            <w:r w:rsidRPr="002F2C6C">
              <w:t>основные виды потенциальных опасностей и их последствия в профессиональной деятельности и быту, принципы снижения  вероятности их реализации</w:t>
            </w:r>
          </w:p>
          <w:p w:rsidR="00374F99" w:rsidRPr="002F2C6C" w:rsidRDefault="00374F99" w:rsidP="00374F99">
            <w:pPr>
              <w:rPr>
                <w:bCs/>
              </w:rPr>
            </w:pPr>
            <w:r>
              <w:t>-</w:t>
            </w:r>
            <w:r w:rsidRPr="002F2C6C">
              <w:t>основы военной службы и обороны государства</w:t>
            </w:r>
          </w:p>
          <w:p w:rsidR="00374F99" w:rsidRPr="002F2C6C" w:rsidRDefault="00374F99" w:rsidP="00374F99">
            <w:pPr>
              <w:rPr>
                <w:bCs/>
              </w:rPr>
            </w:pPr>
            <w:r>
              <w:t>-</w:t>
            </w:r>
            <w:r w:rsidRPr="002F2C6C">
              <w:t>задачи и основные мероприятия гражданской обороны</w:t>
            </w:r>
          </w:p>
          <w:p w:rsidR="00374F99" w:rsidRPr="002F2C6C" w:rsidRDefault="00374F99" w:rsidP="00374F99">
            <w:pPr>
              <w:rPr>
                <w:bCs/>
              </w:rPr>
            </w:pPr>
            <w:r>
              <w:t>-</w:t>
            </w:r>
            <w:r w:rsidRPr="002F2C6C">
              <w:t>способы защиты населения от оружия массового поражения</w:t>
            </w:r>
          </w:p>
          <w:p w:rsidR="00374F99" w:rsidRPr="002F2C6C" w:rsidRDefault="00374F99" w:rsidP="00374F99">
            <w:r>
              <w:t>-</w:t>
            </w:r>
            <w:r w:rsidRPr="002F2C6C">
              <w:t>меры пожарной безопасности и правила безопасного поведения при пожарах</w:t>
            </w:r>
          </w:p>
          <w:p w:rsidR="00374F99" w:rsidRPr="002F2C6C" w:rsidRDefault="00374F99" w:rsidP="00374F99">
            <w:r>
              <w:t>-</w:t>
            </w:r>
            <w:r w:rsidRPr="002F2C6C">
              <w:t>организацию и порядок призыва граждан на военную службу и поступление на неё в добровольном порядке</w:t>
            </w:r>
          </w:p>
          <w:p w:rsidR="00374F99" w:rsidRPr="002F2C6C" w:rsidRDefault="00374F99" w:rsidP="00374F99">
            <w:r>
              <w:t>-</w:t>
            </w:r>
            <w:r w:rsidRPr="002F2C6C">
              <w:t>основные виды вооружения, военной техники и специального снаряжения, состоящих на вооружении(оснащении) воинских подразделений, в которых имеются военно-учётные специал</w:t>
            </w:r>
            <w:r>
              <w:t>ьности, родственные профессиям С</w:t>
            </w:r>
            <w:r w:rsidRPr="002F2C6C">
              <w:t>ПО</w:t>
            </w:r>
          </w:p>
          <w:p w:rsidR="00374F99" w:rsidRPr="002F2C6C" w:rsidRDefault="00374F99" w:rsidP="00374F99">
            <w:r>
              <w:t>-</w:t>
            </w:r>
            <w:r w:rsidRPr="002F2C6C">
              <w:t>область применения получаемых профессиональных знаний при исполнении обязанностей военной службы</w:t>
            </w:r>
          </w:p>
          <w:p w:rsidR="004E2FE0" w:rsidRDefault="00374F99" w:rsidP="00374F99">
            <w:pPr>
              <w:autoSpaceDE w:val="0"/>
              <w:autoSpaceDN w:val="0"/>
              <w:adjustRightInd w:val="0"/>
              <w:ind w:left="142"/>
              <w:jc w:val="both"/>
            </w:pPr>
            <w:r>
              <w:t>-</w:t>
            </w:r>
            <w:r w:rsidRPr="002F2C6C">
              <w:t>порядок и правила оказания первой помощи пострадавшим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4E2FE0" w:rsidRDefault="004E2FE0" w:rsidP="00715D14">
            <w:pPr>
              <w:ind w:left="32"/>
              <w:rPr>
                <w:bCs/>
                <w:i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E0" w:rsidRDefault="004E2FE0" w:rsidP="00715D14">
            <w:pPr>
              <w:ind w:left="32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4E2FE0" w:rsidRDefault="004E2FE0" w:rsidP="00715D14">
            <w:pPr>
              <w:ind w:left="32"/>
              <w:rPr>
                <w:b/>
                <w:i/>
              </w:rPr>
            </w:pPr>
            <w:r>
              <w:rPr>
                <w:b/>
                <w:i/>
              </w:rPr>
              <w:t>при провдении: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4E2FE0" w:rsidRPr="003655C0" w:rsidRDefault="004E2FE0" w:rsidP="00715D14">
            <w:pPr>
              <w:ind w:left="32"/>
              <w:rPr>
                <w:i/>
              </w:rPr>
            </w:pPr>
            <w:r w:rsidRPr="003655C0">
              <w:rPr>
                <w:b/>
                <w:i/>
              </w:rPr>
              <w:t>Промежуточная аттестация</w:t>
            </w:r>
          </w:p>
          <w:p w:rsidR="004E2FE0" w:rsidRPr="003655C0" w:rsidRDefault="004E2FE0" w:rsidP="003655C0">
            <w:pPr>
              <w:ind w:left="32"/>
              <w:rPr>
                <w:i/>
              </w:rPr>
            </w:pPr>
            <w:r w:rsidRPr="003655C0">
              <w:rPr>
                <w:i/>
              </w:rPr>
              <w:t xml:space="preserve">в форме дифференцированного зачета </w:t>
            </w:r>
          </w:p>
          <w:p w:rsidR="004E2FE0" w:rsidRPr="003655C0" w:rsidRDefault="004E2FE0" w:rsidP="00715D14">
            <w:pPr>
              <w:ind w:left="32"/>
              <w:rPr>
                <w:i/>
              </w:rPr>
            </w:pPr>
            <w:r w:rsidRPr="003655C0">
              <w:rPr>
                <w:i/>
              </w:rPr>
              <w:t>-тестирования.</w:t>
            </w:r>
          </w:p>
          <w:p w:rsidR="004E2FE0" w:rsidRDefault="004E2FE0" w:rsidP="00715D14">
            <w:pPr>
              <w:ind w:left="32"/>
              <w:rPr>
                <w:bCs/>
                <w:i/>
              </w:rPr>
            </w:pPr>
            <w:r w:rsidRPr="003655C0">
              <w:rPr>
                <w:b/>
                <w:i/>
              </w:rPr>
              <w:t>Итоговый контроль</w:t>
            </w:r>
          </w:p>
        </w:tc>
        <w:bookmarkStart w:id="0" w:name="_GoBack"/>
        <w:bookmarkEnd w:id="0"/>
      </w:tr>
      <w:tr w:rsidR="004E2FE0" w:rsidTr="00715D14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E0" w:rsidRDefault="004E2FE0" w:rsidP="00715D1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Умения:</w:t>
            </w:r>
          </w:p>
          <w:p w:rsidR="00374F99" w:rsidRPr="002F2C6C" w:rsidRDefault="00374F99" w:rsidP="00374F99">
            <w:pPr>
              <w:rPr>
                <w:bCs/>
              </w:rPr>
            </w:pPr>
            <w:r w:rsidRPr="002F2C6C">
              <w:rPr>
                <w:bCs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:rsidR="00374F99" w:rsidRPr="002F2C6C" w:rsidRDefault="00374F99" w:rsidP="00374F99">
            <w:pPr>
              <w:rPr>
                <w:bCs/>
              </w:rPr>
            </w:pPr>
            <w:r>
              <w:rPr>
                <w:bCs/>
              </w:rPr>
              <w:t>-</w:t>
            </w:r>
            <w:r w:rsidRPr="002F2C6C">
              <w:rPr>
                <w:bCs/>
              </w:rPr>
              <w:t xml:space="preserve">предпринимать профилактические меры для снижения уровня </w:t>
            </w:r>
            <w:r w:rsidRPr="002F2C6C">
              <w:rPr>
                <w:bCs/>
              </w:rPr>
              <w:lastRenderedPageBreak/>
              <w:t>опасностей различного вида и их последствий в профессиональной деятельности и в быту</w:t>
            </w:r>
          </w:p>
          <w:p w:rsidR="00374F99" w:rsidRPr="002F2C6C" w:rsidRDefault="00374F99" w:rsidP="00374F99">
            <w:pPr>
              <w:rPr>
                <w:bCs/>
              </w:rPr>
            </w:pPr>
            <w:r>
              <w:rPr>
                <w:bCs/>
              </w:rPr>
              <w:t>-</w:t>
            </w:r>
            <w:r w:rsidRPr="002F2C6C">
              <w:rPr>
                <w:bCs/>
              </w:rPr>
              <w:t>использовать средства индивидуальной и  коллективной защиты от оружия массового поражения; применять первичные средства пожаротушения</w:t>
            </w:r>
          </w:p>
          <w:p w:rsidR="00374F99" w:rsidRPr="002F2C6C" w:rsidRDefault="00374F99" w:rsidP="00374F99">
            <w:pPr>
              <w:rPr>
                <w:bCs/>
              </w:rPr>
            </w:pPr>
            <w:r w:rsidRPr="002F2C6C">
              <w:rPr>
                <w:bCs/>
              </w:rPr>
              <w:t>ориентироваться в перечне военно-учётных специальностей и самостоятельно определять среди них родственные полученной профессии;</w:t>
            </w:r>
          </w:p>
          <w:p w:rsidR="00374F99" w:rsidRPr="002F2C6C" w:rsidRDefault="00374F99" w:rsidP="00374F99">
            <w:pPr>
              <w:rPr>
                <w:bCs/>
              </w:rPr>
            </w:pPr>
            <w:r>
              <w:rPr>
                <w:bCs/>
              </w:rPr>
              <w:t>-</w:t>
            </w:r>
            <w:r w:rsidRPr="002F2C6C">
              <w:rPr>
                <w:bCs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  <w:p w:rsidR="00374F99" w:rsidRPr="002F2C6C" w:rsidRDefault="00374F99" w:rsidP="00374F99">
            <w:pPr>
              <w:rPr>
                <w:bCs/>
              </w:rPr>
            </w:pPr>
            <w:r>
              <w:t>-</w:t>
            </w:r>
            <w:r w:rsidRPr="002F2C6C"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  <w:p w:rsidR="004E2FE0" w:rsidRDefault="00374F99" w:rsidP="00374F99">
            <w:pPr>
              <w:autoSpaceDE w:val="0"/>
              <w:autoSpaceDN w:val="0"/>
              <w:adjustRightInd w:val="0"/>
              <w:ind w:left="142"/>
              <w:jc w:val="both"/>
            </w:pPr>
            <w:r>
              <w:t>-</w:t>
            </w:r>
            <w:r w:rsidRPr="002F2C6C">
              <w:t>оказывать первую помощь пострадавши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 xml:space="preserve">-Адекватность, </w:t>
            </w:r>
            <w:r>
              <w:rPr>
                <w:i/>
              </w:rPr>
              <w:lastRenderedPageBreak/>
              <w:t xml:space="preserve">оптимальность выбора способов действий, методов, техник, последовательностей действий и т.д. 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4E2FE0" w:rsidRDefault="004E2FE0" w:rsidP="00715D14">
            <w:pPr>
              <w:ind w:left="32"/>
              <w:rPr>
                <w:bCs/>
                <w:i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b/>
                <w:i/>
              </w:rPr>
              <w:lastRenderedPageBreak/>
              <w:t>Текущий контроль: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 xml:space="preserve">- </w:t>
            </w:r>
            <w:r w:rsidR="00374F99">
              <w:rPr>
                <w:i/>
              </w:rPr>
              <w:t>защита отчетов по практическим занятиям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>- оценка заданий для внеаудиторной (самостоятельной)  работы:</w:t>
            </w:r>
          </w:p>
          <w:p w:rsidR="004E2FE0" w:rsidRDefault="00374F99" w:rsidP="00715D14">
            <w:pPr>
              <w:ind w:left="32"/>
              <w:rPr>
                <w:i/>
              </w:rPr>
            </w:pPr>
            <w:r>
              <w:rPr>
                <w:i/>
              </w:rPr>
              <w:lastRenderedPageBreak/>
              <w:t>презентаций,</w:t>
            </w:r>
            <w:r w:rsidR="003655C0">
              <w:rPr>
                <w:i/>
              </w:rPr>
              <w:t xml:space="preserve"> докладов сообщений, составление таблиц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</w:t>
            </w:r>
            <w:r w:rsidR="00374F99">
              <w:rPr>
                <w:i/>
              </w:rPr>
              <w:t>оцессе практических</w:t>
            </w:r>
            <w:r>
              <w:rPr>
                <w:i/>
              </w:rPr>
              <w:t xml:space="preserve"> занятий</w:t>
            </w:r>
          </w:p>
          <w:p w:rsidR="004E2FE0" w:rsidRDefault="004E2FE0" w:rsidP="00715D14">
            <w:pPr>
              <w:ind w:left="32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4E2FE0" w:rsidRDefault="004E2FE0" w:rsidP="00715D14">
            <w:pPr>
              <w:ind w:left="32"/>
              <w:rPr>
                <w:b/>
                <w:i/>
              </w:rPr>
            </w:pPr>
            <w:r>
              <w:rPr>
                <w:i/>
              </w:rPr>
              <w:t>- экспертная оценка выполнения практических</w:t>
            </w:r>
            <w:r w:rsidR="003655C0">
              <w:rPr>
                <w:i/>
              </w:rPr>
              <w:t xml:space="preserve"> заданий на зачете</w:t>
            </w:r>
          </w:p>
          <w:p w:rsidR="004E2FE0" w:rsidRDefault="004E2FE0" w:rsidP="00715D14">
            <w:pPr>
              <w:ind w:left="32"/>
              <w:rPr>
                <w:bCs/>
                <w:i/>
              </w:rPr>
            </w:pPr>
          </w:p>
        </w:tc>
      </w:tr>
    </w:tbl>
    <w:p w:rsidR="004E2FE0" w:rsidRDefault="004E2FE0" w:rsidP="004E2FE0">
      <w:pPr>
        <w:rPr>
          <w:b/>
          <w:i/>
        </w:rPr>
      </w:pPr>
    </w:p>
    <w:p w:rsidR="004E2FE0" w:rsidRDefault="004E2FE0" w:rsidP="004E2FE0">
      <w:pPr>
        <w:jc w:val="right"/>
      </w:pPr>
    </w:p>
    <w:p w:rsidR="004E2FE0" w:rsidRDefault="004E2FE0" w:rsidP="004E2FE0">
      <w:pPr>
        <w:jc w:val="right"/>
        <w:rPr>
          <w:i/>
        </w:rPr>
      </w:pPr>
    </w:p>
    <w:p w:rsidR="004E2FE0" w:rsidRDefault="004E2FE0" w:rsidP="004E2FE0">
      <w:pPr>
        <w:rPr>
          <w:b/>
          <w:i/>
        </w:rPr>
      </w:pPr>
    </w:p>
    <w:p w:rsidR="00317B35" w:rsidRDefault="00317B35" w:rsidP="00317B35">
      <w:pPr>
        <w:rPr>
          <w:sz w:val="28"/>
          <w:szCs w:val="28"/>
        </w:rPr>
      </w:pPr>
    </w:p>
    <w:sectPr w:rsidR="00317B35" w:rsidSect="00317B35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2E" w:rsidRDefault="00A0532E">
      <w:r>
        <w:separator/>
      </w:r>
    </w:p>
  </w:endnote>
  <w:endnote w:type="continuationSeparator" w:id="1">
    <w:p w:rsidR="00A0532E" w:rsidRDefault="00A0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06" w:rsidRDefault="00CE575C" w:rsidP="00317B35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D73106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D73106" w:rsidRDefault="00D73106" w:rsidP="00317B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06" w:rsidRDefault="00CE575C" w:rsidP="00317B35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D73106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4238A9">
      <w:rPr>
        <w:rStyle w:val="a5"/>
        <w:rFonts w:eastAsiaTheme="majorEastAsia"/>
        <w:noProof/>
      </w:rPr>
      <w:t>17</w:t>
    </w:r>
    <w:r>
      <w:rPr>
        <w:rStyle w:val="a5"/>
        <w:rFonts w:eastAsiaTheme="majorEastAsia"/>
      </w:rPr>
      <w:fldChar w:fldCharType="end"/>
    </w:r>
  </w:p>
  <w:p w:rsidR="00D73106" w:rsidRDefault="00D73106" w:rsidP="00317B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2E" w:rsidRDefault="00A0532E">
      <w:r>
        <w:separator/>
      </w:r>
    </w:p>
  </w:footnote>
  <w:footnote w:type="continuationSeparator" w:id="1">
    <w:p w:rsidR="00A0532E" w:rsidRDefault="00A0532E">
      <w:r>
        <w:continuationSeparator/>
      </w:r>
    </w:p>
  </w:footnote>
  <w:footnote w:id="2">
    <w:p w:rsidR="00D73106" w:rsidRDefault="00D73106" w:rsidP="00E175E4">
      <w:pPr>
        <w:pStyle w:val="ad"/>
        <w:ind w:left="0" w:firstLine="426"/>
        <w:jc w:val="both"/>
        <w:rPr>
          <w:lang w:val="ru-RU"/>
        </w:rPr>
      </w:pPr>
      <w:r>
        <w:rPr>
          <w:rStyle w:val="af"/>
          <w:i/>
        </w:rPr>
        <w:footnoteRef/>
      </w:r>
      <w:r>
        <w:rPr>
          <w:rStyle w:val="ac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075C0"/>
    <w:multiLevelType w:val="hybridMultilevel"/>
    <w:tmpl w:val="1674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2DA"/>
    <w:multiLevelType w:val="hybridMultilevel"/>
    <w:tmpl w:val="AD5A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50AE601B"/>
    <w:multiLevelType w:val="multilevel"/>
    <w:tmpl w:val="90489F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418" w:hanging="600"/>
      </w:pPr>
      <w:rPr>
        <w:rFonts w:hint="default"/>
        <w:b/>
        <w:i/>
      </w:rPr>
    </w:lvl>
    <w:lvl w:ilvl="2">
      <w:start w:val="2"/>
      <w:numFmt w:val="decimal"/>
      <w:lvlText w:val="%1.%2.%3"/>
      <w:lvlJc w:val="left"/>
      <w:pPr>
        <w:ind w:left="235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534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553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752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8704" w:hanging="2160"/>
      </w:pPr>
      <w:rPr>
        <w:rFonts w:hint="default"/>
        <w:b/>
        <w:i/>
      </w:rPr>
    </w:lvl>
  </w:abstractNum>
  <w:abstractNum w:abstractNumId="6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111"/>
    <w:rsid w:val="00086362"/>
    <w:rsid w:val="0009788E"/>
    <w:rsid w:val="000B447D"/>
    <w:rsid w:val="000F6D9D"/>
    <w:rsid w:val="00166E69"/>
    <w:rsid w:val="00177F8C"/>
    <w:rsid w:val="001814A2"/>
    <w:rsid w:val="001B3AE6"/>
    <w:rsid w:val="00221846"/>
    <w:rsid w:val="00276541"/>
    <w:rsid w:val="00277B9B"/>
    <w:rsid w:val="002909A8"/>
    <w:rsid w:val="002B7AED"/>
    <w:rsid w:val="003008DF"/>
    <w:rsid w:val="00317B35"/>
    <w:rsid w:val="003655C0"/>
    <w:rsid w:val="00374F99"/>
    <w:rsid w:val="003F6B2E"/>
    <w:rsid w:val="004238A9"/>
    <w:rsid w:val="0047726B"/>
    <w:rsid w:val="00492049"/>
    <w:rsid w:val="004952D3"/>
    <w:rsid w:val="004D372B"/>
    <w:rsid w:val="004E2FE0"/>
    <w:rsid w:val="00696625"/>
    <w:rsid w:val="006C2163"/>
    <w:rsid w:val="00715D14"/>
    <w:rsid w:val="00717A7E"/>
    <w:rsid w:val="00740659"/>
    <w:rsid w:val="00763A89"/>
    <w:rsid w:val="00772AB6"/>
    <w:rsid w:val="00795DF3"/>
    <w:rsid w:val="007C4C6A"/>
    <w:rsid w:val="00834BBE"/>
    <w:rsid w:val="008C3111"/>
    <w:rsid w:val="008D6CFB"/>
    <w:rsid w:val="009D67EF"/>
    <w:rsid w:val="00A0532E"/>
    <w:rsid w:val="00A5542E"/>
    <w:rsid w:val="00A92CA3"/>
    <w:rsid w:val="00C07555"/>
    <w:rsid w:val="00C655D3"/>
    <w:rsid w:val="00CA2238"/>
    <w:rsid w:val="00CB3DA4"/>
    <w:rsid w:val="00CE575C"/>
    <w:rsid w:val="00D73106"/>
    <w:rsid w:val="00E175E4"/>
    <w:rsid w:val="00E909E7"/>
    <w:rsid w:val="00F06612"/>
    <w:rsid w:val="00F13DF5"/>
    <w:rsid w:val="00F63251"/>
    <w:rsid w:val="00FB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B3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17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7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17B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317B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17B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7B35"/>
  </w:style>
  <w:style w:type="paragraph" w:styleId="a6">
    <w:name w:val="List Paragraph"/>
    <w:basedOn w:val="a"/>
    <w:uiPriority w:val="99"/>
    <w:qFormat/>
    <w:rsid w:val="00317B3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17B35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317B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317B35"/>
  </w:style>
  <w:style w:type="paragraph" w:customStyle="1" w:styleId="western">
    <w:name w:val="western"/>
    <w:basedOn w:val="a"/>
    <w:rsid w:val="00317B35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unhideWhenUsed/>
    <w:rsid w:val="002B7AED"/>
    <w:pP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b">
    <w:name w:val="Текст Знак"/>
    <w:basedOn w:val="a0"/>
    <w:link w:val="aa"/>
    <w:uiPriority w:val="99"/>
    <w:rsid w:val="002B7AED"/>
    <w:rPr>
      <w:rFonts w:ascii="Calibri" w:eastAsia="MS Mincho" w:hAnsi="Calibri" w:cs="Times New Roman"/>
      <w:color w:val="000000"/>
      <w:u w:color="000000"/>
    </w:rPr>
  </w:style>
  <w:style w:type="character" w:styleId="ac">
    <w:name w:val="Emphasis"/>
    <w:basedOn w:val="a0"/>
    <w:uiPriority w:val="99"/>
    <w:qFormat/>
    <w:rsid w:val="00E175E4"/>
    <w:rPr>
      <w:rFonts w:ascii="Times New Roman" w:hAnsi="Times New Roman" w:cs="Times New Roman" w:hint="default"/>
      <w:i/>
      <w:iCs w:val="0"/>
    </w:rPr>
  </w:style>
  <w:style w:type="paragraph" w:styleId="ad">
    <w:name w:val="footnote text"/>
    <w:basedOn w:val="a"/>
    <w:link w:val="ae"/>
    <w:uiPriority w:val="99"/>
    <w:semiHidden/>
    <w:unhideWhenUsed/>
    <w:rsid w:val="00E175E4"/>
    <w:pPr>
      <w:ind w:left="714" w:hanging="357"/>
    </w:pPr>
    <w:rPr>
      <w:rFonts w:eastAsia="MS Mincho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175E4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f">
    <w:name w:val="footnote reference"/>
    <w:basedOn w:val="a0"/>
    <w:uiPriority w:val="99"/>
    <w:semiHidden/>
    <w:unhideWhenUsed/>
    <w:rsid w:val="00E175E4"/>
    <w:rPr>
      <w:rFonts w:ascii="Times New Roman" w:hAnsi="Times New Roman" w:cs="Times New Roman" w:hint="default"/>
      <w:vertAlign w:val="superscript"/>
    </w:rPr>
  </w:style>
  <w:style w:type="character" w:styleId="af0">
    <w:name w:val="Hyperlink"/>
    <w:basedOn w:val="a0"/>
    <w:uiPriority w:val="99"/>
    <w:semiHidden/>
    <w:unhideWhenUsed/>
    <w:rsid w:val="009D67EF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277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B3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17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7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17B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317B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17B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7B35"/>
  </w:style>
  <w:style w:type="paragraph" w:styleId="a6">
    <w:name w:val="List Paragraph"/>
    <w:basedOn w:val="a"/>
    <w:uiPriority w:val="99"/>
    <w:qFormat/>
    <w:rsid w:val="00317B3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17B35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317B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317B35"/>
  </w:style>
  <w:style w:type="paragraph" w:customStyle="1" w:styleId="western">
    <w:name w:val="western"/>
    <w:basedOn w:val="a"/>
    <w:rsid w:val="00317B35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unhideWhenUsed/>
    <w:rsid w:val="002B7AED"/>
    <w:pP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b">
    <w:name w:val="Текст Знак"/>
    <w:basedOn w:val="a0"/>
    <w:link w:val="aa"/>
    <w:uiPriority w:val="99"/>
    <w:rsid w:val="002B7AED"/>
    <w:rPr>
      <w:rFonts w:ascii="Calibri" w:eastAsia="MS Mincho" w:hAnsi="Calibri" w:cs="Times New Roman"/>
      <w:color w:val="000000"/>
      <w:u w:color="000000"/>
    </w:rPr>
  </w:style>
  <w:style w:type="character" w:styleId="ac">
    <w:name w:val="Emphasis"/>
    <w:basedOn w:val="a0"/>
    <w:uiPriority w:val="99"/>
    <w:qFormat/>
    <w:rsid w:val="00E175E4"/>
    <w:rPr>
      <w:rFonts w:ascii="Times New Roman" w:hAnsi="Times New Roman" w:cs="Times New Roman" w:hint="default"/>
      <w:i/>
      <w:iCs w:val="0"/>
    </w:rPr>
  </w:style>
  <w:style w:type="paragraph" w:styleId="ad">
    <w:name w:val="footnote text"/>
    <w:basedOn w:val="a"/>
    <w:link w:val="ae"/>
    <w:uiPriority w:val="99"/>
    <w:semiHidden/>
    <w:unhideWhenUsed/>
    <w:rsid w:val="00E175E4"/>
    <w:pPr>
      <w:ind w:left="714" w:hanging="357"/>
    </w:pPr>
    <w:rPr>
      <w:rFonts w:eastAsia="MS Mincho"/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175E4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f">
    <w:name w:val="footnote reference"/>
    <w:basedOn w:val="a0"/>
    <w:uiPriority w:val="99"/>
    <w:semiHidden/>
    <w:unhideWhenUsed/>
    <w:rsid w:val="00E175E4"/>
    <w:rPr>
      <w:rFonts w:ascii="Times New Roman" w:hAnsi="Times New Roman" w:cs="Times New Roman" w:hint="default"/>
      <w:vertAlign w:val="superscript"/>
    </w:rPr>
  </w:style>
  <w:style w:type="character" w:styleId="af0">
    <w:name w:val="Hyperlink"/>
    <w:basedOn w:val="a0"/>
    <w:uiPriority w:val="99"/>
    <w:semiHidden/>
    <w:unhideWhenUsed/>
    <w:rsid w:val="009D67EF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277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108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tituti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CD98-9386-4B45-A4DC-8F45DEA4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13</cp:revision>
  <dcterms:created xsi:type="dcterms:W3CDTF">2017-04-20T14:34:00Z</dcterms:created>
  <dcterms:modified xsi:type="dcterms:W3CDTF">2019-08-21T08:49:00Z</dcterms:modified>
</cp:coreProperties>
</file>