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A9A1F" w14:textId="77777777" w:rsidR="00824078" w:rsidRPr="005A6241" w:rsidRDefault="00824078" w:rsidP="00824078">
      <w:pPr>
        <w:spacing w:after="0" w:line="240" w:lineRule="auto"/>
        <w:jc w:val="center"/>
        <w:rPr>
          <w:rFonts w:ascii="Times New Roman" w:hAnsi="Times New Roman" w:cs="Times New Roman"/>
          <w:sz w:val="24"/>
          <w:szCs w:val="24"/>
        </w:rPr>
      </w:pPr>
      <w:r w:rsidRPr="005A6241">
        <w:rPr>
          <w:rFonts w:ascii="Times New Roman" w:hAnsi="Times New Roman" w:cs="Times New Roman"/>
          <w:sz w:val="24"/>
          <w:szCs w:val="24"/>
        </w:rPr>
        <w:t>МИНИСТЕРСТВО ОБЩЕГО И ПРОФЕССИОНАЛЬНОГО ОБРАЗОВАНИЯ РОСТОВСКОЙ ОБЛАСТИ</w:t>
      </w:r>
    </w:p>
    <w:p w14:paraId="67378195" w14:textId="77777777" w:rsidR="00824078" w:rsidRPr="005A6241" w:rsidRDefault="00824078" w:rsidP="00824078">
      <w:pPr>
        <w:spacing w:after="0" w:line="240" w:lineRule="auto"/>
        <w:jc w:val="center"/>
        <w:rPr>
          <w:rFonts w:ascii="Times New Roman" w:hAnsi="Times New Roman" w:cs="Times New Roman"/>
          <w:sz w:val="24"/>
          <w:szCs w:val="24"/>
        </w:rPr>
      </w:pPr>
    </w:p>
    <w:p w14:paraId="577327AA" w14:textId="77777777" w:rsidR="00824078" w:rsidRPr="005A6241" w:rsidRDefault="00824078" w:rsidP="00824078">
      <w:pPr>
        <w:spacing w:after="0" w:line="240" w:lineRule="auto"/>
        <w:jc w:val="center"/>
        <w:rPr>
          <w:rFonts w:ascii="Times New Roman" w:hAnsi="Times New Roman" w:cs="Times New Roman"/>
          <w:sz w:val="24"/>
          <w:szCs w:val="24"/>
        </w:rPr>
      </w:pPr>
    </w:p>
    <w:p w14:paraId="77C58C3B" w14:textId="77777777" w:rsidR="00824078" w:rsidRPr="005A6241" w:rsidRDefault="00824078" w:rsidP="00824078">
      <w:pPr>
        <w:spacing w:after="0" w:line="240" w:lineRule="auto"/>
        <w:jc w:val="center"/>
        <w:rPr>
          <w:rFonts w:ascii="Times New Roman" w:hAnsi="Times New Roman" w:cs="Times New Roman"/>
          <w:sz w:val="24"/>
          <w:szCs w:val="24"/>
        </w:rPr>
      </w:pPr>
      <w:r w:rsidRPr="005A6241">
        <w:rPr>
          <w:rFonts w:ascii="Times New Roman" w:hAnsi="Times New Roman" w:cs="Times New Roman"/>
          <w:sz w:val="24"/>
          <w:szCs w:val="24"/>
        </w:rPr>
        <w:t>государственное бюджетное профессиональное образовательное учреждение</w:t>
      </w:r>
    </w:p>
    <w:p w14:paraId="70A1ADB7" w14:textId="77777777" w:rsidR="00824078" w:rsidRPr="005A6241" w:rsidRDefault="00824078" w:rsidP="00824078">
      <w:pPr>
        <w:spacing w:after="0" w:line="240" w:lineRule="auto"/>
        <w:jc w:val="center"/>
        <w:rPr>
          <w:rFonts w:ascii="Times New Roman" w:hAnsi="Times New Roman" w:cs="Times New Roman"/>
          <w:sz w:val="24"/>
          <w:szCs w:val="24"/>
        </w:rPr>
      </w:pPr>
      <w:r w:rsidRPr="005A6241">
        <w:rPr>
          <w:rFonts w:ascii="Times New Roman" w:hAnsi="Times New Roman" w:cs="Times New Roman"/>
          <w:sz w:val="24"/>
          <w:szCs w:val="24"/>
        </w:rPr>
        <w:t>Ростовской области</w:t>
      </w:r>
    </w:p>
    <w:p w14:paraId="0592301B" w14:textId="77777777" w:rsidR="00824078" w:rsidRPr="005A6241" w:rsidRDefault="00824078" w:rsidP="00824078">
      <w:pPr>
        <w:spacing w:after="0" w:line="240" w:lineRule="auto"/>
        <w:jc w:val="center"/>
        <w:rPr>
          <w:rFonts w:ascii="Times New Roman" w:hAnsi="Times New Roman" w:cs="Times New Roman"/>
          <w:caps/>
          <w:sz w:val="24"/>
          <w:szCs w:val="24"/>
        </w:rPr>
      </w:pPr>
      <w:r w:rsidRPr="005A6241">
        <w:rPr>
          <w:rFonts w:ascii="Times New Roman" w:hAnsi="Times New Roman" w:cs="Times New Roman"/>
          <w:sz w:val="24"/>
          <w:szCs w:val="24"/>
        </w:rPr>
        <w:t>«</w:t>
      </w:r>
      <w:proofErr w:type="spellStart"/>
      <w:r w:rsidRPr="005A6241">
        <w:rPr>
          <w:rFonts w:ascii="Times New Roman" w:hAnsi="Times New Roman" w:cs="Times New Roman"/>
          <w:sz w:val="24"/>
          <w:szCs w:val="24"/>
        </w:rPr>
        <w:t>Среднеегорлыкское</w:t>
      </w:r>
      <w:proofErr w:type="spellEnd"/>
      <w:r w:rsidRPr="005A6241">
        <w:rPr>
          <w:rFonts w:ascii="Times New Roman" w:hAnsi="Times New Roman" w:cs="Times New Roman"/>
          <w:sz w:val="24"/>
          <w:szCs w:val="24"/>
        </w:rPr>
        <w:t xml:space="preserve"> профессиональное училище № 85».</w:t>
      </w:r>
    </w:p>
    <w:p w14:paraId="544C4191" w14:textId="77777777" w:rsidR="00824078" w:rsidRPr="005A6241" w:rsidRDefault="00824078" w:rsidP="00824078">
      <w:pPr>
        <w:pStyle w:val="a6"/>
        <w:spacing w:before="0" w:beforeAutospacing="0" w:after="0" w:afterAutospacing="0"/>
      </w:pPr>
    </w:p>
    <w:p w14:paraId="0C7C35A4" w14:textId="77777777" w:rsidR="00824078" w:rsidRPr="005A6241" w:rsidRDefault="00824078" w:rsidP="00824078">
      <w:pPr>
        <w:pStyle w:val="a6"/>
        <w:spacing w:before="0" w:beforeAutospacing="0" w:after="0" w:afterAutospacing="0"/>
      </w:pPr>
    </w:p>
    <w:p w14:paraId="14227F84" w14:textId="77777777" w:rsidR="00824078" w:rsidRPr="005A6241" w:rsidRDefault="00824078" w:rsidP="00824078">
      <w:pPr>
        <w:pStyle w:val="a6"/>
        <w:spacing w:before="0" w:beforeAutospacing="0" w:after="0" w:afterAutospacing="0"/>
      </w:pPr>
    </w:p>
    <w:p w14:paraId="0A82A181" w14:textId="77777777" w:rsidR="00824078" w:rsidRPr="005A6241" w:rsidRDefault="00824078" w:rsidP="00824078">
      <w:pPr>
        <w:pStyle w:val="a6"/>
        <w:spacing w:before="0" w:beforeAutospacing="0" w:after="0" w:afterAutospacing="0"/>
      </w:pPr>
    </w:p>
    <w:p w14:paraId="507A8E54" w14:textId="77777777" w:rsidR="00824078" w:rsidRPr="005A6241" w:rsidRDefault="00824078" w:rsidP="00824078">
      <w:pPr>
        <w:pStyle w:val="a6"/>
        <w:spacing w:before="0" w:beforeAutospacing="0" w:after="0" w:afterAutospacing="0"/>
      </w:pPr>
    </w:p>
    <w:p w14:paraId="08B31CC3" w14:textId="77777777" w:rsidR="00824078" w:rsidRPr="005A6241" w:rsidRDefault="00824078" w:rsidP="00824078">
      <w:pPr>
        <w:pStyle w:val="a6"/>
        <w:spacing w:before="0" w:beforeAutospacing="0" w:after="0" w:afterAutospacing="0"/>
      </w:pPr>
    </w:p>
    <w:p w14:paraId="5A631C10" w14:textId="77777777" w:rsidR="00824078" w:rsidRPr="005A6241" w:rsidRDefault="00824078" w:rsidP="00824078">
      <w:pPr>
        <w:pStyle w:val="a6"/>
        <w:spacing w:before="0" w:beforeAutospacing="0" w:after="0" w:afterAutospacing="0"/>
      </w:pPr>
    </w:p>
    <w:p w14:paraId="273866A2" w14:textId="77777777" w:rsidR="00824078" w:rsidRPr="005A6241" w:rsidRDefault="00824078" w:rsidP="00824078">
      <w:pPr>
        <w:pStyle w:val="a6"/>
        <w:spacing w:before="0" w:beforeAutospacing="0" w:after="0" w:afterAutospacing="0"/>
      </w:pPr>
    </w:p>
    <w:p w14:paraId="39C62001" w14:textId="77777777" w:rsidR="00824078" w:rsidRPr="005A6241" w:rsidRDefault="00824078" w:rsidP="00824078">
      <w:pPr>
        <w:pStyle w:val="a6"/>
        <w:spacing w:before="0" w:beforeAutospacing="0" w:after="0" w:afterAutospacing="0"/>
      </w:pPr>
    </w:p>
    <w:p w14:paraId="00C6A753" w14:textId="77777777" w:rsidR="00824078" w:rsidRDefault="00824078" w:rsidP="00824078">
      <w:pPr>
        <w:pStyle w:val="a6"/>
        <w:spacing w:before="0" w:beforeAutospacing="0" w:after="0" w:afterAutospacing="0"/>
      </w:pPr>
    </w:p>
    <w:p w14:paraId="600DD046" w14:textId="77777777" w:rsidR="00824078" w:rsidRDefault="00824078" w:rsidP="00824078">
      <w:pPr>
        <w:pStyle w:val="a6"/>
        <w:spacing w:before="0" w:beforeAutospacing="0" w:after="0" w:afterAutospacing="0"/>
      </w:pPr>
    </w:p>
    <w:p w14:paraId="0CFC0552" w14:textId="77777777" w:rsidR="00824078" w:rsidRPr="005A6241" w:rsidRDefault="00824078" w:rsidP="00824078">
      <w:pPr>
        <w:pStyle w:val="a6"/>
        <w:spacing w:before="0" w:beforeAutospacing="0" w:after="0" w:afterAutospacing="0"/>
      </w:pPr>
    </w:p>
    <w:p w14:paraId="3B64CB58" w14:textId="77777777" w:rsidR="00824078" w:rsidRPr="005A6241" w:rsidRDefault="00824078" w:rsidP="00824078">
      <w:pPr>
        <w:pStyle w:val="a6"/>
        <w:spacing w:before="0" w:beforeAutospacing="0" w:after="0" w:afterAutospacing="0"/>
      </w:pPr>
    </w:p>
    <w:p w14:paraId="24D9BD6C" w14:textId="77777777" w:rsidR="00824078" w:rsidRPr="005A6241" w:rsidRDefault="00824078" w:rsidP="00824078">
      <w:pPr>
        <w:pStyle w:val="a6"/>
        <w:spacing w:before="0" w:beforeAutospacing="0" w:after="0" w:afterAutospacing="0"/>
      </w:pPr>
    </w:p>
    <w:p w14:paraId="50449287" w14:textId="77777777" w:rsidR="00824078" w:rsidRPr="005A6241" w:rsidRDefault="00824078" w:rsidP="00824078">
      <w:pPr>
        <w:pStyle w:val="a6"/>
        <w:spacing w:before="0" w:beforeAutospacing="0" w:after="0" w:afterAutospacing="0"/>
      </w:pPr>
    </w:p>
    <w:p w14:paraId="71B62B05" w14:textId="77777777" w:rsidR="00824078" w:rsidRPr="005A6241" w:rsidRDefault="00824078" w:rsidP="00824078">
      <w:pPr>
        <w:spacing w:after="0" w:line="240" w:lineRule="auto"/>
        <w:ind w:left="252" w:right="250"/>
        <w:jc w:val="center"/>
        <w:rPr>
          <w:rFonts w:ascii="Times New Roman" w:hAnsi="Times New Roman" w:cs="Times New Roman"/>
          <w:b/>
          <w:sz w:val="24"/>
          <w:szCs w:val="24"/>
        </w:rPr>
      </w:pPr>
      <w:r w:rsidRPr="005A6241">
        <w:rPr>
          <w:rFonts w:ascii="Times New Roman" w:hAnsi="Times New Roman" w:cs="Times New Roman"/>
          <w:b/>
          <w:sz w:val="24"/>
          <w:szCs w:val="24"/>
        </w:rPr>
        <w:t>МЕТОДИЧЕСКИЕ РЕКОМЕНДАЦИИ К ЛАБОРАТОРНО-ПРАКТИЧЕСКИМ РАБОТАМ</w:t>
      </w:r>
    </w:p>
    <w:p w14:paraId="749D40D2" w14:textId="77777777" w:rsidR="00824078" w:rsidRPr="005A6241" w:rsidRDefault="00824078" w:rsidP="00824078">
      <w:pPr>
        <w:spacing w:after="0" w:line="240" w:lineRule="auto"/>
        <w:ind w:left="252" w:right="254"/>
        <w:jc w:val="center"/>
        <w:rPr>
          <w:rFonts w:ascii="Times New Roman" w:hAnsi="Times New Roman" w:cs="Times New Roman"/>
          <w:b/>
          <w:sz w:val="24"/>
          <w:szCs w:val="24"/>
        </w:rPr>
      </w:pPr>
      <w:r>
        <w:rPr>
          <w:rFonts w:ascii="Times New Roman" w:hAnsi="Times New Roman" w:cs="Times New Roman"/>
          <w:b/>
          <w:sz w:val="24"/>
          <w:szCs w:val="24"/>
        </w:rPr>
        <w:t>ОУД Биология</w:t>
      </w:r>
      <w:r w:rsidRPr="005A6241">
        <w:rPr>
          <w:rFonts w:ascii="Times New Roman" w:hAnsi="Times New Roman" w:cs="Times New Roman"/>
          <w:b/>
          <w:sz w:val="24"/>
          <w:szCs w:val="24"/>
        </w:rPr>
        <w:t xml:space="preserve"> </w:t>
      </w:r>
    </w:p>
    <w:p w14:paraId="4FCCA89B" w14:textId="77777777" w:rsidR="00824078" w:rsidRPr="005A6241" w:rsidRDefault="00824078" w:rsidP="00824078">
      <w:pPr>
        <w:pStyle w:val="a6"/>
        <w:spacing w:before="0" w:beforeAutospacing="0" w:after="0" w:afterAutospacing="0"/>
        <w:rPr>
          <w:b/>
        </w:rPr>
      </w:pPr>
    </w:p>
    <w:p w14:paraId="796D26EF" w14:textId="77777777" w:rsidR="00824078" w:rsidRPr="005A6241" w:rsidRDefault="00824078" w:rsidP="00824078">
      <w:pPr>
        <w:pStyle w:val="a6"/>
        <w:spacing w:before="0" w:beforeAutospacing="0" w:after="0" w:afterAutospacing="0"/>
      </w:pPr>
    </w:p>
    <w:p w14:paraId="6B7B9CDA" w14:textId="77777777" w:rsidR="00824078" w:rsidRPr="005A6241" w:rsidRDefault="00824078" w:rsidP="00824078">
      <w:pPr>
        <w:pStyle w:val="a6"/>
        <w:spacing w:before="0" w:beforeAutospacing="0" w:after="0" w:afterAutospacing="0"/>
      </w:pPr>
    </w:p>
    <w:p w14:paraId="003D451F" w14:textId="77777777" w:rsidR="00824078" w:rsidRPr="005A6241" w:rsidRDefault="00824078" w:rsidP="00824078">
      <w:pPr>
        <w:pStyle w:val="a6"/>
        <w:spacing w:before="0" w:beforeAutospacing="0" w:after="0" w:afterAutospacing="0"/>
      </w:pPr>
    </w:p>
    <w:p w14:paraId="4991555B" w14:textId="77777777" w:rsidR="00824078" w:rsidRPr="005A6241" w:rsidRDefault="00824078" w:rsidP="00824078">
      <w:pPr>
        <w:pStyle w:val="a6"/>
        <w:spacing w:before="0" w:beforeAutospacing="0" w:after="0" w:afterAutospacing="0"/>
      </w:pPr>
    </w:p>
    <w:p w14:paraId="67846C82" w14:textId="77777777" w:rsidR="00824078" w:rsidRPr="005A6241" w:rsidRDefault="00824078" w:rsidP="00824078">
      <w:pPr>
        <w:pStyle w:val="a6"/>
        <w:spacing w:before="0" w:beforeAutospacing="0" w:after="0" w:afterAutospacing="0"/>
      </w:pPr>
    </w:p>
    <w:p w14:paraId="5E43A765" w14:textId="77777777" w:rsidR="00824078" w:rsidRPr="005A6241" w:rsidRDefault="00824078" w:rsidP="00824078">
      <w:pPr>
        <w:pStyle w:val="a6"/>
        <w:spacing w:before="0" w:beforeAutospacing="0" w:after="0" w:afterAutospacing="0"/>
      </w:pPr>
    </w:p>
    <w:p w14:paraId="6479A44E" w14:textId="77777777" w:rsidR="00824078" w:rsidRPr="005A6241" w:rsidRDefault="00824078" w:rsidP="00824078">
      <w:pPr>
        <w:pStyle w:val="a6"/>
        <w:spacing w:before="0" w:beforeAutospacing="0" w:after="0" w:afterAutospacing="0"/>
      </w:pPr>
    </w:p>
    <w:p w14:paraId="29A143A4" w14:textId="77777777" w:rsidR="00824078" w:rsidRPr="005A6241" w:rsidRDefault="00824078" w:rsidP="00824078">
      <w:pPr>
        <w:spacing w:after="0" w:line="240" w:lineRule="auto"/>
        <w:ind w:right="-13"/>
        <w:jc w:val="right"/>
        <w:rPr>
          <w:rFonts w:ascii="Times New Roman" w:hAnsi="Times New Roman" w:cs="Times New Roman"/>
          <w:sz w:val="24"/>
          <w:szCs w:val="24"/>
        </w:rPr>
      </w:pPr>
      <w:r w:rsidRPr="005A6241">
        <w:rPr>
          <w:rFonts w:ascii="Times New Roman" w:hAnsi="Times New Roman" w:cs="Times New Roman"/>
          <w:sz w:val="24"/>
          <w:szCs w:val="24"/>
        </w:rPr>
        <w:t xml:space="preserve">Разработала: преподаватель </w:t>
      </w:r>
      <w:r>
        <w:rPr>
          <w:rFonts w:ascii="Times New Roman" w:hAnsi="Times New Roman" w:cs="Times New Roman"/>
          <w:sz w:val="24"/>
          <w:szCs w:val="24"/>
        </w:rPr>
        <w:t xml:space="preserve">Котова Е.Ю.  </w:t>
      </w:r>
    </w:p>
    <w:p w14:paraId="2AACB55C" w14:textId="77777777" w:rsidR="00824078" w:rsidRPr="005A6241" w:rsidRDefault="00824078" w:rsidP="00824078">
      <w:pPr>
        <w:pStyle w:val="a6"/>
        <w:spacing w:before="0" w:beforeAutospacing="0" w:after="0" w:afterAutospacing="0"/>
      </w:pPr>
    </w:p>
    <w:p w14:paraId="3EB6488A" w14:textId="77777777" w:rsidR="00824078" w:rsidRPr="005A6241" w:rsidRDefault="00824078" w:rsidP="00824078">
      <w:pPr>
        <w:pStyle w:val="a6"/>
        <w:spacing w:before="0" w:beforeAutospacing="0" w:after="0" w:afterAutospacing="0"/>
      </w:pPr>
    </w:p>
    <w:p w14:paraId="72099FDC" w14:textId="77777777" w:rsidR="00824078" w:rsidRPr="005A6241" w:rsidRDefault="00824078" w:rsidP="00824078">
      <w:pPr>
        <w:pStyle w:val="a6"/>
        <w:spacing w:before="0" w:beforeAutospacing="0" w:after="0" w:afterAutospacing="0"/>
      </w:pPr>
    </w:p>
    <w:p w14:paraId="7646B0EE" w14:textId="77777777" w:rsidR="00824078" w:rsidRPr="005A6241" w:rsidRDefault="00824078" w:rsidP="00824078">
      <w:pPr>
        <w:pStyle w:val="a6"/>
        <w:spacing w:before="0" w:beforeAutospacing="0" w:after="0" w:afterAutospacing="0"/>
      </w:pPr>
    </w:p>
    <w:p w14:paraId="10FE9DF7" w14:textId="77777777" w:rsidR="00824078" w:rsidRPr="005A6241" w:rsidRDefault="00824078" w:rsidP="00824078">
      <w:pPr>
        <w:pStyle w:val="a6"/>
        <w:spacing w:before="0" w:beforeAutospacing="0" w:after="0" w:afterAutospacing="0"/>
      </w:pPr>
    </w:p>
    <w:p w14:paraId="12FEB7D1" w14:textId="77777777" w:rsidR="00824078" w:rsidRPr="005A6241" w:rsidRDefault="00824078" w:rsidP="00824078">
      <w:pPr>
        <w:pStyle w:val="a6"/>
        <w:spacing w:before="0" w:beforeAutospacing="0" w:after="0" w:afterAutospacing="0"/>
      </w:pPr>
    </w:p>
    <w:p w14:paraId="50DE9169" w14:textId="77777777" w:rsidR="00824078" w:rsidRPr="005A6241" w:rsidRDefault="00824078" w:rsidP="00824078">
      <w:pPr>
        <w:pStyle w:val="a6"/>
        <w:spacing w:before="0" w:beforeAutospacing="0" w:after="0" w:afterAutospacing="0"/>
      </w:pPr>
    </w:p>
    <w:p w14:paraId="057D43BD" w14:textId="77777777" w:rsidR="00824078" w:rsidRPr="005A6241" w:rsidRDefault="00824078" w:rsidP="00824078">
      <w:pPr>
        <w:pStyle w:val="a6"/>
        <w:spacing w:before="0" w:beforeAutospacing="0" w:after="0" w:afterAutospacing="0"/>
      </w:pPr>
    </w:p>
    <w:p w14:paraId="319C4DED" w14:textId="77777777" w:rsidR="00824078" w:rsidRPr="005A6241" w:rsidRDefault="00824078" w:rsidP="00824078">
      <w:pPr>
        <w:pStyle w:val="a6"/>
        <w:spacing w:before="0" w:beforeAutospacing="0" w:after="0" w:afterAutospacing="0"/>
      </w:pPr>
    </w:p>
    <w:p w14:paraId="546653A4" w14:textId="77777777" w:rsidR="00824078" w:rsidRPr="005A6241" w:rsidRDefault="00824078" w:rsidP="00824078">
      <w:pPr>
        <w:pStyle w:val="a6"/>
        <w:spacing w:before="0" w:beforeAutospacing="0" w:after="0" w:afterAutospacing="0"/>
      </w:pPr>
    </w:p>
    <w:p w14:paraId="74A38C8C" w14:textId="77777777" w:rsidR="00824078" w:rsidRPr="005A6241" w:rsidRDefault="00824078" w:rsidP="00824078">
      <w:pPr>
        <w:pStyle w:val="a6"/>
        <w:spacing w:before="0" w:beforeAutospacing="0" w:after="0" w:afterAutospacing="0"/>
      </w:pPr>
    </w:p>
    <w:p w14:paraId="4153CC1F" w14:textId="77777777" w:rsidR="00824078" w:rsidRPr="005A6241" w:rsidRDefault="00824078" w:rsidP="00824078">
      <w:pPr>
        <w:pStyle w:val="a6"/>
        <w:spacing w:before="0" w:beforeAutospacing="0" w:after="0" w:afterAutospacing="0"/>
      </w:pPr>
    </w:p>
    <w:p w14:paraId="46CAA571" w14:textId="77777777" w:rsidR="00824078" w:rsidRPr="005A6241" w:rsidRDefault="00824078" w:rsidP="00824078">
      <w:pPr>
        <w:pStyle w:val="a6"/>
        <w:spacing w:before="0" w:beforeAutospacing="0" w:after="0" w:afterAutospacing="0"/>
        <w:jc w:val="center"/>
      </w:pPr>
      <w:r w:rsidRPr="005A6241">
        <w:t xml:space="preserve">С. Средний Егорлык </w:t>
      </w:r>
    </w:p>
    <w:p w14:paraId="6739B445" w14:textId="70E5E0F5" w:rsidR="00824078" w:rsidRDefault="00824078" w:rsidP="00824078">
      <w:pPr>
        <w:spacing w:after="0" w:line="240" w:lineRule="auto"/>
        <w:ind w:left="252" w:right="246"/>
        <w:jc w:val="center"/>
        <w:rPr>
          <w:rFonts w:ascii="Times New Roman" w:hAnsi="Times New Roman" w:cs="Times New Roman"/>
          <w:sz w:val="24"/>
          <w:szCs w:val="24"/>
        </w:rPr>
      </w:pPr>
      <w:r>
        <w:rPr>
          <w:rFonts w:ascii="Times New Roman" w:hAnsi="Times New Roman" w:cs="Times New Roman"/>
          <w:sz w:val="24"/>
          <w:szCs w:val="24"/>
        </w:rPr>
        <w:t>201</w:t>
      </w:r>
      <w:r w:rsidR="00597271">
        <w:rPr>
          <w:rFonts w:ascii="Times New Roman" w:hAnsi="Times New Roman" w:cs="Times New Roman"/>
          <w:sz w:val="24"/>
          <w:szCs w:val="24"/>
        </w:rPr>
        <w:t>8</w:t>
      </w:r>
      <w:r w:rsidRPr="005A6241">
        <w:rPr>
          <w:rFonts w:ascii="Times New Roman" w:hAnsi="Times New Roman" w:cs="Times New Roman"/>
          <w:sz w:val="24"/>
          <w:szCs w:val="24"/>
        </w:rPr>
        <w:t xml:space="preserve"> год.</w:t>
      </w:r>
    </w:p>
    <w:p w14:paraId="2BC59B33" w14:textId="77777777" w:rsidR="00850F00" w:rsidRDefault="00850F00" w:rsidP="00850F00">
      <w:pPr>
        <w:spacing w:after="0" w:line="240" w:lineRule="auto"/>
        <w:rPr>
          <w:b/>
          <w:sz w:val="24"/>
        </w:rPr>
      </w:pPr>
    </w:p>
    <w:p w14:paraId="56DFCF17" w14:textId="77777777" w:rsidR="00824078" w:rsidRDefault="00824078" w:rsidP="00850F00">
      <w:pPr>
        <w:spacing w:after="0" w:line="240" w:lineRule="auto"/>
        <w:rPr>
          <w:b/>
          <w:sz w:val="24"/>
        </w:rPr>
      </w:pPr>
    </w:p>
    <w:p w14:paraId="63187DD8" w14:textId="77777777" w:rsidR="00824078" w:rsidRDefault="00824078" w:rsidP="00850F00">
      <w:pPr>
        <w:spacing w:after="0" w:line="240" w:lineRule="auto"/>
        <w:rPr>
          <w:b/>
          <w:sz w:val="24"/>
        </w:rPr>
      </w:pPr>
    </w:p>
    <w:p w14:paraId="3DA0B52A" w14:textId="77777777" w:rsidR="00824078" w:rsidRDefault="00824078" w:rsidP="00850F00">
      <w:pPr>
        <w:spacing w:after="0" w:line="240" w:lineRule="auto"/>
        <w:rPr>
          <w:b/>
          <w:sz w:val="24"/>
        </w:rPr>
      </w:pPr>
    </w:p>
    <w:p w14:paraId="5952E319" w14:textId="77777777" w:rsidR="00824078" w:rsidRDefault="00824078" w:rsidP="00850F00">
      <w:pPr>
        <w:spacing w:after="0" w:line="240" w:lineRule="auto"/>
        <w:rPr>
          <w:b/>
          <w:sz w:val="24"/>
        </w:rPr>
      </w:pPr>
    </w:p>
    <w:p w14:paraId="5BDF23ED" w14:textId="77777777" w:rsidR="00824078" w:rsidRDefault="00824078" w:rsidP="00850F00">
      <w:pPr>
        <w:spacing w:after="0" w:line="240" w:lineRule="auto"/>
        <w:rPr>
          <w:b/>
          <w:sz w:val="24"/>
        </w:rPr>
      </w:pPr>
    </w:p>
    <w:p w14:paraId="1A721FE1" w14:textId="77777777" w:rsidR="00824078" w:rsidRDefault="00824078" w:rsidP="00850F00">
      <w:pPr>
        <w:spacing w:after="0" w:line="240" w:lineRule="auto"/>
        <w:rPr>
          <w:b/>
          <w:sz w:val="24"/>
        </w:rPr>
      </w:pPr>
    </w:p>
    <w:p w14:paraId="273DB9FB" w14:textId="77777777" w:rsidR="00824078" w:rsidRDefault="00824078" w:rsidP="00850F00">
      <w:pPr>
        <w:spacing w:after="0" w:line="240" w:lineRule="auto"/>
        <w:rPr>
          <w:b/>
          <w:sz w:val="24"/>
        </w:rPr>
      </w:pPr>
    </w:p>
    <w:p w14:paraId="0614915A" w14:textId="77777777" w:rsidR="00824078" w:rsidRDefault="00824078" w:rsidP="00850F00">
      <w:pPr>
        <w:spacing w:after="0" w:line="240" w:lineRule="auto"/>
        <w:rPr>
          <w:b/>
          <w:sz w:val="24"/>
        </w:rPr>
      </w:pPr>
    </w:p>
    <w:p w14:paraId="5E18E1E4" w14:textId="77777777" w:rsidR="00850F00" w:rsidRPr="00ED5B40" w:rsidRDefault="00850F00" w:rsidP="00ED5B40">
      <w:pPr>
        <w:spacing w:after="0" w:line="240" w:lineRule="auto"/>
        <w:ind w:left="142"/>
        <w:jc w:val="center"/>
        <w:rPr>
          <w:rFonts w:ascii="Times New Roman" w:hAnsi="Times New Roman" w:cs="Times New Roman"/>
          <w:b/>
          <w:sz w:val="24"/>
          <w:szCs w:val="24"/>
          <w:u w:val="single"/>
        </w:rPr>
      </w:pPr>
      <w:r w:rsidRPr="00ED5B40">
        <w:rPr>
          <w:rFonts w:ascii="Times New Roman" w:hAnsi="Times New Roman" w:cs="Times New Roman"/>
          <w:b/>
          <w:sz w:val="24"/>
          <w:szCs w:val="24"/>
          <w:u w:val="single"/>
        </w:rPr>
        <w:lastRenderedPageBreak/>
        <w:t>Практическая работа 1</w:t>
      </w:r>
    </w:p>
    <w:p w14:paraId="7B9ECA81" w14:textId="77777777" w:rsidR="00850F00" w:rsidRPr="00ED5B40" w:rsidRDefault="00850F00" w:rsidP="00ED5B40">
      <w:pPr>
        <w:spacing w:after="0" w:line="240" w:lineRule="auto"/>
        <w:ind w:left="142"/>
        <w:rPr>
          <w:rFonts w:ascii="Times New Roman" w:eastAsia="Times New Roman" w:hAnsi="Times New Roman" w:cs="Times New Roman"/>
          <w:b/>
          <w:bCs/>
          <w:sz w:val="24"/>
          <w:szCs w:val="24"/>
          <w:u w:val="single"/>
        </w:rPr>
      </w:pPr>
      <w:proofErr w:type="gramStart"/>
      <w:r w:rsidRPr="00ED5B40">
        <w:rPr>
          <w:rFonts w:ascii="Times New Roman" w:hAnsi="Times New Roman" w:cs="Times New Roman"/>
          <w:b/>
          <w:sz w:val="24"/>
          <w:szCs w:val="24"/>
          <w:u w:val="single"/>
        </w:rPr>
        <w:t>Тема :</w:t>
      </w:r>
      <w:proofErr w:type="gramEnd"/>
      <w:r w:rsidRPr="00ED5B40">
        <w:rPr>
          <w:rFonts w:ascii="Times New Roman" w:hAnsi="Times New Roman" w:cs="Times New Roman"/>
          <w:b/>
          <w:sz w:val="24"/>
          <w:szCs w:val="24"/>
          <w:u w:val="single"/>
        </w:rPr>
        <w:t xml:space="preserve"> «Наблюдение клеток растений и животных под микроскопом на готовых микропрепаратах, их описание.»</w:t>
      </w:r>
    </w:p>
    <w:p w14:paraId="15CBBF89"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Цель работы:</w:t>
      </w:r>
      <w:r w:rsidRPr="00ED5B40">
        <w:rPr>
          <w:rFonts w:ascii="Times New Roman" w:eastAsia="Times New Roman" w:hAnsi="Times New Roman" w:cs="Times New Roman"/>
          <w:b/>
          <w:bCs/>
          <w:color w:val="FF0000"/>
          <w:sz w:val="24"/>
          <w:szCs w:val="24"/>
        </w:rPr>
        <w:t> </w:t>
      </w:r>
      <w:r w:rsidRPr="00ED5B40">
        <w:rPr>
          <w:rFonts w:ascii="Times New Roman" w:eastAsia="Times New Roman" w:hAnsi="Times New Roman" w:cs="Times New Roman"/>
          <w:sz w:val="24"/>
          <w:szCs w:val="24"/>
        </w:rPr>
        <w:t>научиться распознавать на микропрепаратах клетки растений и животных, находить черты сходства и отличия в строении растительных и животных клеток.</w:t>
      </w:r>
    </w:p>
    <w:p w14:paraId="447FAA3C"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Ход работы:</w:t>
      </w:r>
    </w:p>
    <w:p w14:paraId="70B293DD"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Cs/>
          <w:sz w:val="24"/>
          <w:szCs w:val="24"/>
        </w:rPr>
        <w:t>1.</w:t>
      </w:r>
      <w:r w:rsidRPr="00ED5B40">
        <w:rPr>
          <w:rFonts w:ascii="Times New Roman" w:eastAsia="Times New Roman" w:hAnsi="Times New Roman" w:cs="Times New Roman"/>
          <w:bCs/>
          <w:color w:val="FF0000"/>
          <w:sz w:val="24"/>
          <w:szCs w:val="24"/>
        </w:rPr>
        <w:t> </w:t>
      </w:r>
      <w:r w:rsidRPr="00ED5B40">
        <w:rPr>
          <w:rFonts w:ascii="Times New Roman" w:eastAsia="Times New Roman" w:hAnsi="Times New Roman" w:cs="Times New Roman"/>
          <w:bCs/>
          <w:iCs/>
          <w:sz w:val="24"/>
          <w:szCs w:val="24"/>
        </w:rPr>
        <w:t>Рассмотрите рис. 1, определите, под какими цифрами изображены растительные и животные клетки. Зарисуйте одну животную и одну растительную клетки, подпишите детали их строения.</w:t>
      </w:r>
    </w:p>
    <w:p w14:paraId="0DDF7DD9"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1 - клетки эпителия кишечника;</w:t>
      </w:r>
    </w:p>
    <w:p w14:paraId="51EBAB59"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2 – бактерии (кокки, кишечная палочка, спириллы со жгутиками на концах тела);</w:t>
      </w:r>
    </w:p>
    <w:p w14:paraId="5919540A"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3 – диатомовая водоросль;</w:t>
      </w:r>
    </w:p>
    <w:p w14:paraId="3BB9F440"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4 – мышечная клетка;</w:t>
      </w:r>
    </w:p>
    <w:p w14:paraId="67DC1550" w14:textId="77777777" w:rsidR="00850F00" w:rsidRPr="00ED5B40" w:rsidRDefault="00ED5B4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5 – нервная клетка</w:t>
      </w:r>
    </w:p>
    <w:p w14:paraId="012A84A5"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 xml:space="preserve">6 – одноклеточная водоросль </w:t>
      </w:r>
      <w:proofErr w:type="spellStart"/>
      <w:r w:rsidRPr="00ED5B40">
        <w:rPr>
          <w:rFonts w:ascii="Times New Roman" w:eastAsia="Times New Roman" w:hAnsi="Times New Roman" w:cs="Times New Roman"/>
          <w:sz w:val="24"/>
          <w:szCs w:val="24"/>
        </w:rPr>
        <w:t>ацетабулярия</w:t>
      </w:r>
      <w:proofErr w:type="spellEnd"/>
      <w:r w:rsidRPr="00ED5B40">
        <w:rPr>
          <w:rFonts w:ascii="Times New Roman" w:eastAsia="Times New Roman" w:hAnsi="Times New Roman" w:cs="Times New Roman"/>
          <w:sz w:val="24"/>
          <w:szCs w:val="24"/>
        </w:rPr>
        <w:t>;</w:t>
      </w:r>
    </w:p>
    <w:p w14:paraId="572F549A"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7 – клетки печени;</w:t>
      </w:r>
    </w:p>
    <w:p w14:paraId="4DCD8DA9"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8 – инфузория;</w:t>
      </w:r>
    </w:p>
    <w:p w14:paraId="61C0590B"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9 – эритроциты человека;</w:t>
      </w:r>
    </w:p>
    <w:p w14:paraId="2B24F43B"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10 – клетки эпидермиса лука;</w:t>
      </w:r>
    </w:p>
    <w:p w14:paraId="43BA513A"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11 – жгутиконосец.</w:t>
      </w:r>
    </w:p>
    <w:p w14:paraId="5DCAF715"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p>
    <w:p w14:paraId="4E75D8BD"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Рис. 1</w:t>
      </w:r>
    </w:p>
    <w:p w14:paraId="1A08AB05"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p>
    <w:p w14:paraId="5995A8EB"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2</w:t>
      </w:r>
      <w:r w:rsidRPr="00ED5B40">
        <w:rPr>
          <w:rFonts w:ascii="Times New Roman" w:eastAsia="Times New Roman" w:hAnsi="Times New Roman" w:cs="Times New Roman"/>
          <w:noProof/>
          <w:sz w:val="24"/>
          <w:szCs w:val="24"/>
        </w:rPr>
        <w:drawing>
          <wp:anchor distT="0" distB="0" distL="114300" distR="114300" simplePos="0" relativeHeight="251656704" behindDoc="0" locked="0" layoutInCell="1" allowOverlap="0" wp14:anchorId="53076C09" wp14:editId="5EC87780">
            <wp:simplePos x="0" y="0"/>
            <wp:positionH relativeFrom="column">
              <wp:align>left</wp:align>
            </wp:positionH>
            <wp:positionV relativeFrom="line">
              <wp:posOffset>0</wp:posOffset>
            </wp:positionV>
            <wp:extent cx="3390900" cy="2705100"/>
            <wp:effectExtent l="19050" t="0" r="0" b="0"/>
            <wp:wrapSquare wrapText="bothSides"/>
            <wp:docPr id="3" name="Рисунок 3" descr="hello_html_15115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5115ced.png"/>
                    <pic:cNvPicPr>
                      <a:picLocks noChangeAspect="1" noChangeArrowheads="1"/>
                    </pic:cNvPicPr>
                  </pic:nvPicPr>
                  <pic:blipFill>
                    <a:blip r:embed="rId5"/>
                    <a:srcRect/>
                    <a:stretch>
                      <a:fillRect/>
                    </a:stretch>
                  </pic:blipFill>
                  <pic:spPr bwMode="auto">
                    <a:xfrm>
                      <a:off x="0" y="0"/>
                      <a:ext cx="3390900" cy="2705100"/>
                    </a:xfrm>
                    <a:prstGeom prst="rect">
                      <a:avLst/>
                    </a:prstGeom>
                    <a:noFill/>
                    <a:ln w="9525">
                      <a:noFill/>
                      <a:miter lim="800000"/>
                      <a:headEnd/>
                      <a:tailEnd/>
                    </a:ln>
                  </pic:spPr>
                </pic:pic>
              </a:graphicData>
            </a:graphic>
          </wp:anchor>
        </w:drawing>
      </w:r>
      <w:r w:rsidRPr="00ED5B40">
        <w:rPr>
          <w:rFonts w:ascii="Times New Roman" w:eastAsia="Times New Roman" w:hAnsi="Times New Roman" w:cs="Times New Roman"/>
          <w:b/>
          <w:bCs/>
          <w:sz w:val="24"/>
          <w:szCs w:val="24"/>
        </w:rPr>
        <w:t>. </w:t>
      </w:r>
      <w:r w:rsidRPr="00ED5B40">
        <w:rPr>
          <w:rFonts w:ascii="Times New Roman" w:eastAsia="Times New Roman" w:hAnsi="Times New Roman" w:cs="Times New Roman"/>
          <w:b/>
          <w:bCs/>
          <w:i/>
          <w:iCs/>
          <w:sz w:val="24"/>
          <w:szCs w:val="24"/>
        </w:rPr>
        <w:t>Рассмотрите рис. 2-3, найдите черты сходства и отличия в строении растительной и животной клетки, данные занесите в таблицу.</w:t>
      </w:r>
    </w:p>
    <w:p w14:paraId="5D7E31DC" w14:textId="77777777" w:rsidR="00ED5B40" w:rsidRDefault="00ED5B40" w:rsidP="00ED5B40">
      <w:pPr>
        <w:spacing w:after="0" w:line="240" w:lineRule="auto"/>
        <w:rPr>
          <w:rFonts w:ascii="Times New Roman" w:eastAsia="Times New Roman" w:hAnsi="Times New Roman" w:cs="Times New Roman"/>
          <w:sz w:val="24"/>
          <w:szCs w:val="24"/>
        </w:rPr>
      </w:pPr>
    </w:p>
    <w:p w14:paraId="4D4BB3BE" w14:textId="77777777" w:rsidR="00850F00" w:rsidRPr="00ED5B40" w:rsidRDefault="00ED5B40" w:rsidP="00ED5B40">
      <w:pPr>
        <w:spacing w:after="0" w:line="240" w:lineRule="auto"/>
        <w:rPr>
          <w:rFonts w:ascii="Times New Roman" w:eastAsia="Times New Roman" w:hAnsi="Times New Roman" w:cs="Times New Roman"/>
          <w:sz w:val="24"/>
          <w:szCs w:val="24"/>
        </w:rPr>
      </w:pPr>
      <w:r w:rsidRPr="00ED5B40">
        <w:rPr>
          <w:rFonts w:ascii="Times New Roman" w:eastAsia="Times New Roman" w:hAnsi="Times New Roman" w:cs="Times New Roman"/>
          <w:noProof/>
          <w:sz w:val="24"/>
          <w:szCs w:val="24"/>
        </w:rPr>
        <w:drawing>
          <wp:anchor distT="0" distB="0" distL="114300" distR="114300" simplePos="0" relativeHeight="251655680" behindDoc="0" locked="0" layoutInCell="1" allowOverlap="0" wp14:anchorId="4B9D485C" wp14:editId="6BEDC99C">
            <wp:simplePos x="0" y="0"/>
            <wp:positionH relativeFrom="column">
              <wp:posOffset>-380365</wp:posOffset>
            </wp:positionH>
            <wp:positionV relativeFrom="line">
              <wp:posOffset>-2567940</wp:posOffset>
            </wp:positionV>
            <wp:extent cx="3161665" cy="3277870"/>
            <wp:effectExtent l="19050" t="0" r="635" b="0"/>
            <wp:wrapSquare wrapText="bothSides"/>
            <wp:docPr id="2" name="Рисунок 2" descr="hello_html_m22c1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2c18d1.jpg"/>
                    <pic:cNvPicPr>
                      <a:picLocks noChangeAspect="1" noChangeArrowheads="1"/>
                    </pic:cNvPicPr>
                  </pic:nvPicPr>
                  <pic:blipFill>
                    <a:blip r:embed="rId6"/>
                    <a:srcRect/>
                    <a:stretch>
                      <a:fillRect/>
                    </a:stretch>
                  </pic:blipFill>
                  <pic:spPr bwMode="auto">
                    <a:xfrm>
                      <a:off x="0" y="0"/>
                      <a:ext cx="3161665" cy="3277870"/>
                    </a:xfrm>
                    <a:prstGeom prst="rect">
                      <a:avLst/>
                    </a:prstGeom>
                    <a:noFill/>
                    <a:ln w="9525">
                      <a:noFill/>
                      <a:miter lim="800000"/>
                      <a:headEnd/>
                      <a:tailEnd/>
                    </a:ln>
                  </pic:spPr>
                </pic:pic>
              </a:graphicData>
            </a:graphic>
          </wp:anchor>
        </w:drawing>
      </w:r>
      <w:r w:rsidRPr="00ED5B40">
        <w:rPr>
          <w:rFonts w:ascii="Times New Roman" w:eastAsia="Times New Roman" w:hAnsi="Times New Roman" w:cs="Times New Roman"/>
          <w:noProof/>
          <w:sz w:val="24"/>
          <w:szCs w:val="24"/>
        </w:rPr>
        <w:drawing>
          <wp:anchor distT="0" distB="0" distL="114300" distR="114300" simplePos="0" relativeHeight="251657728" behindDoc="0" locked="0" layoutInCell="1" allowOverlap="0" wp14:anchorId="1C5C5DDC" wp14:editId="1E8981E3">
            <wp:simplePos x="0" y="0"/>
            <wp:positionH relativeFrom="column">
              <wp:posOffset>2780665</wp:posOffset>
            </wp:positionH>
            <wp:positionV relativeFrom="line">
              <wp:posOffset>6663055</wp:posOffset>
            </wp:positionV>
            <wp:extent cx="2821305" cy="2703830"/>
            <wp:effectExtent l="19050" t="0" r="0" b="0"/>
            <wp:wrapSquare wrapText="bothSides"/>
            <wp:docPr id="4" name="Рисунок 4" descr="hello_html_m71aa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1aa0904.jpg"/>
                    <pic:cNvPicPr>
                      <a:picLocks noChangeAspect="1" noChangeArrowheads="1"/>
                    </pic:cNvPicPr>
                  </pic:nvPicPr>
                  <pic:blipFill>
                    <a:blip r:embed="rId7"/>
                    <a:srcRect/>
                    <a:stretch>
                      <a:fillRect/>
                    </a:stretch>
                  </pic:blipFill>
                  <pic:spPr bwMode="auto">
                    <a:xfrm>
                      <a:off x="0" y="0"/>
                      <a:ext cx="2821305" cy="2703830"/>
                    </a:xfrm>
                    <a:prstGeom prst="rect">
                      <a:avLst/>
                    </a:prstGeom>
                    <a:noFill/>
                    <a:ln w="9525">
                      <a:noFill/>
                      <a:miter lim="800000"/>
                      <a:headEnd/>
                      <a:tailEnd/>
                    </a:ln>
                  </pic:spPr>
                </pic:pic>
              </a:graphicData>
            </a:graphic>
          </wp:anchor>
        </w:drawing>
      </w:r>
    </w:p>
    <w:p w14:paraId="6C3B4C4C"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Рис. 2 Рис. 3</w:t>
      </w:r>
    </w:p>
    <w:p w14:paraId="39EAFC5E"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Сравнение строения клеток растений и животных</w:t>
      </w:r>
    </w:p>
    <w:p w14:paraId="06E06643"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Органоиды клетки</w:t>
      </w:r>
    </w:p>
    <w:p w14:paraId="69BFD016"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Растительная</w:t>
      </w:r>
    </w:p>
    <w:p w14:paraId="7E9EBB39"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клетка</w:t>
      </w:r>
    </w:p>
    <w:p w14:paraId="2A8174BE"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Животная клетка</w:t>
      </w:r>
    </w:p>
    <w:p w14:paraId="43685A64"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b/>
          <w:bCs/>
          <w:sz w:val="24"/>
          <w:szCs w:val="24"/>
        </w:rPr>
        <w:t>3</w:t>
      </w:r>
      <w:r w:rsidRPr="00ED5B40">
        <w:rPr>
          <w:rFonts w:ascii="Times New Roman" w:eastAsia="Times New Roman" w:hAnsi="Times New Roman" w:cs="Times New Roman"/>
          <w:b/>
          <w:bCs/>
          <w:i/>
          <w:iCs/>
          <w:sz w:val="24"/>
          <w:szCs w:val="24"/>
        </w:rPr>
        <w:t>.</w:t>
      </w:r>
      <w:r w:rsidRPr="00ED5B40">
        <w:rPr>
          <w:rFonts w:ascii="Times New Roman" w:eastAsia="Times New Roman" w:hAnsi="Times New Roman" w:cs="Times New Roman"/>
          <w:b/>
          <w:bCs/>
          <w:i/>
          <w:iCs/>
          <w:color w:val="FF0000"/>
          <w:sz w:val="24"/>
          <w:szCs w:val="24"/>
        </w:rPr>
        <w:t> </w:t>
      </w:r>
      <w:r w:rsidRPr="00ED5B40">
        <w:rPr>
          <w:rFonts w:ascii="Times New Roman" w:eastAsia="Times New Roman" w:hAnsi="Times New Roman" w:cs="Times New Roman"/>
          <w:b/>
          <w:bCs/>
          <w:i/>
          <w:iCs/>
          <w:sz w:val="24"/>
          <w:szCs w:val="24"/>
        </w:rPr>
        <w:t>Вывод.</w:t>
      </w:r>
    </w:p>
    <w:p w14:paraId="15607F1B" w14:textId="77777777" w:rsidR="00850F00" w:rsidRPr="00ED5B40" w:rsidRDefault="00850F00" w:rsidP="00ED5B40">
      <w:pPr>
        <w:spacing w:after="0" w:line="240" w:lineRule="auto"/>
        <w:ind w:left="142"/>
        <w:rPr>
          <w:rFonts w:ascii="Times New Roman" w:eastAsia="Times New Roman" w:hAnsi="Times New Roman" w:cs="Times New Roman"/>
          <w:sz w:val="24"/>
          <w:szCs w:val="24"/>
        </w:rPr>
      </w:pPr>
      <w:r w:rsidRPr="00ED5B40">
        <w:rPr>
          <w:rFonts w:ascii="Times New Roman" w:eastAsia="Times New Roman" w:hAnsi="Times New Roman" w:cs="Times New Roman"/>
          <w:sz w:val="24"/>
          <w:szCs w:val="24"/>
        </w:rPr>
        <w:t>Почему в строении клеток растений и животных есть черты сходства и отличия?</w:t>
      </w:r>
    </w:p>
    <w:p w14:paraId="31F8DAF1" w14:textId="77777777" w:rsidR="00ED5B40" w:rsidRDefault="00ED5B40" w:rsidP="00ED5B40">
      <w:pPr>
        <w:pStyle w:val="a3"/>
        <w:shd w:val="clear" w:color="auto" w:fill="FFFFFF"/>
        <w:spacing w:before="0" w:beforeAutospacing="0" w:after="0" w:afterAutospacing="0"/>
        <w:ind w:left="142"/>
        <w:jc w:val="center"/>
        <w:rPr>
          <w:b/>
          <w:bCs/>
          <w:iCs/>
          <w:color w:val="000000"/>
          <w:u w:val="single"/>
        </w:rPr>
      </w:pPr>
    </w:p>
    <w:p w14:paraId="32F428DE" w14:textId="77777777" w:rsidR="00ED5B40" w:rsidRDefault="00ED5B40" w:rsidP="00ED5B40">
      <w:pPr>
        <w:pStyle w:val="a3"/>
        <w:shd w:val="clear" w:color="auto" w:fill="FFFFFF"/>
        <w:spacing w:before="0" w:beforeAutospacing="0" w:after="0" w:afterAutospacing="0"/>
        <w:ind w:left="142"/>
        <w:jc w:val="center"/>
        <w:rPr>
          <w:b/>
          <w:bCs/>
          <w:iCs/>
          <w:color w:val="000000"/>
          <w:u w:val="single"/>
        </w:rPr>
      </w:pPr>
    </w:p>
    <w:p w14:paraId="5BD093E7" w14:textId="77777777" w:rsidR="00ED5B40" w:rsidRDefault="00ED5B40" w:rsidP="00ED5B40">
      <w:pPr>
        <w:pStyle w:val="a3"/>
        <w:shd w:val="clear" w:color="auto" w:fill="FFFFFF"/>
        <w:spacing w:before="0" w:beforeAutospacing="0" w:after="0" w:afterAutospacing="0"/>
        <w:ind w:left="142"/>
        <w:jc w:val="center"/>
        <w:rPr>
          <w:b/>
          <w:bCs/>
          <w:iCs/>
          <w:color w:val="000000"/>
          <w:u w:val="single"/>
        </w:rPr>
      </w:pPr>
    </w:p>
    <w:p w14:paraId="6BC6FB27" w14:textId="77777777" w:rsidR="00ED5B40" w:rsidRDefault="00ED5B40" w:rsidP="00ED5B40">
      <w:pPr>
        <w:pStyle w:val="a3"/>
        <w:shd w:val="clear" w:color="auto" w:fill="FFFFFF"/>
        <w:spacing w:before="0" w:beforeAutospacing="0" w:after="0" w:afterAutospacing="0"/>
        <w:ind w:left="142"/>
        <w:jc w:val="center"/>
        <w:rPr>
          <w:b/>
          <w:bCs/>
          <w:iCs/>
          <w:color w:val="000000"/>
          <w:u w:val="single"/>
        </w:rPr>
      </w:pPr>
    </w:p>
    <w:p w14:paraId="4B9DF922" w14:textId="77777777" w:rsidR="00850F00" w:rsidRPr="00ED5B40" w:rsidRDefault="000B734D" w:rsidP="00ED5B40">
      <w:pPr>
        <w:pStyle w:val="a3"/>
        <w:shd w:val="clear" w:color="auto" w:fill="FFFFFF"/>
        <w:spacing w:before="0" w:beforeAutospacing="0" w:after="0" w:afterAutospacing="0"/>
        <w:ind w:left="142"/>
        <w:jc w:val="center"/>
        <w:rPr>
          <w:b/>
          <w:bCs/>
          <w:iCs/>
          <w:color w:val="000000"/>
          <w:u w:val="single"/>
        </w:rPr>
      </w:pPr>
      <w:r w:rsidRPr="00ED5B40">
        <w:rPr>
          <w:b/>
          <w:bCs/>
          <w:iCs/>
          <w:color w:val="000000"/>
          <w:u w:val="single"/>
        </w:rPr>
        <w:t xml:space="preserve">Практическая </w:t>
      </w:r>
      <w:r w:rsidR="00850F00" w:rsidRPr="00ED5B40">
        <w:rPr>
          <w:b/>
          <w:bCs/>
          <w:iCs/>
          <w:color w:val="000000"/>
          <w:u w:val="single"/>
        </w:rPr>
        <w:t xml:space="preserve"> работа 2</w:t>
      </w:r>
    </w:p>
    <w:p w14:paraId="066B71D6" w14:textId="77777777" w:rsidR="00850F00" w:rsidRPr="00ED5B40" w:rsidRDefault="00850F00" w:rsidP="00ED5B40">
      <w:pPr>
        <w:pStyle w:val="a3"/>
        <w:shd w:val="clear" w:color="auto" w:fill="FFFFFF"/>
        <w:spacing w:before="0" w:beforeAutospacing="0" w:after="0" w:afterAutospacing="0"/>
        <w:ind w:left="142"/>
        <w:rPr>
          <w:b/>
          <w:bCs/>
          <w:i/>
          <w:iCs/>
          <w:color w:val="000000"/>
          <w:u w:val="single"/>
        </w:rPr>
      </w:pPr>
      <w:proofErr w:type="gramStart"/>
      <w:r w:rsidRPr="00ED5B40">
        <w:rPr>
          <w:b/>
          <w:u w:val="single"/>
        </w:rPr>
        <w:t>Тема :</w:t>
      </w:r>
      <w:proofErr w:type="gramEnd"/>
      <w:r w:rsidRPr="00ED5B40">
        <w:rPr>
          <w:b/>
          <w:u w:val="single"/>
        </w:rPr>
        <w:t xml:space="preserve">  Приготовление и описание микропрепаратов клеток растений</w:t>
      </w:r>
    </w:p>
    <w:p w14:paraId="62FAC21B" w14:textId="77777777" w:rsidR="00850F00" w:rsidRPr="00ED5B40" w:rsidRDefault="00850F00" w:rsidP="00ED5B40">
      <w:pPr>
        <w:pStyle w:val="a3"/>
        <w:shd w:val="clear" w:color="auto" w:fill="FFFFFF"/>
        <w:spacing w:before="0" w:beforeAutospacing="0" w:after="0" w:afterAutospacing="0"/>
        <w:ind w:left="142"/>
        <w:rPr>
          <w:color w:val="000000"/>
          <w:u w:val="single"/>
        </w:rPr>
      </w:pPr>
    </w:p>
    <w:p w14:paraId="48F57BD2"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b/>
          <w:bCs/>
          <w:i/>
          <w:iCs/>
          <w:color w:val="000000"/>
        </w:rPr>
        <w:lastRenderedPageBreak/>
        <w:t>Цель работы:</w:t>
      </w:r>
      <w:r w:rsidRPr="00ED5B40">
        <w:rPr>
          <w:color w:val="000000"/>
        </w:rPr>
        <w:t> совершенствовать навыки изготовления временных микропрепаратов; познакомиться с правилами описания микропрепарата и научиться применять их на практике.</w:t>
      </w:r>
    </w:p>
    <w:p w14:paraId="0C9C045A"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b/>
          <w:bCs/>
          <w:i/>
          <w:iCs/>
          <w:color w:val="000000"/>
        </w:rPr>
        <w:t>Материалы и оборудование: </w:t>
      </w:r>
      <w:r w:rsidRPr="00ED5B40">
        <w:rPr>
          <w:color w:val="000000"/>
        </w:rPr>
        <w:t>микроскоп; набор инструментов к каждому микроскопу (скальпель, пинцет, ножницы,</w:t>
      </w:r>
      <w:r w:rsidRPr="00ED5B40">
        <w:rPr>
          <w:b/>
          <w:bCs/>
          <w:color w:val="000000"/>
        </w:rPr>
        <w:t> </w:t>
      </w:r>
      <w:proofErr w:type="spellStart"/>
      <w:r w:rsidRPr="00ED5B40">
        <w:rPr>
          <w:color w:val="000000"/>
        </w:rPr>
        <w:t>препаровальные</w:t>
      </w:r>
      <w:proofErr w:type="spellEnd"/>
      <w:r w:rsidRPr="00ED5B40">
        <w:rPr>
          <w:color w:val="000000"/>
        </w:rPr>
        <w:t xml:space="preserve"> иглы, пипетка, чашка Петри малая, фильтровальная бумага, салфетка,</w:t>
      </w:r>
      <w:r w:rsidRPr="00ED5B40">
        <w:rPr>
          <w:b/>
          <w:bCs/>
          <w:color w:val="000000"/>
        </w:rPr>
        <w:t> </w:t>
      </w:r>
      <w:r w:rsidRPr="00ED5B40">
        <w:rPr>
          <w:color w:val="000000"/>
        </w:rPr>
        <w:t>кусок пенопласта), предметные и покровные стекла, вода и физиологический раствор в химических стаканах, биологические объекты (листья и побеги комнатных растений).</w:t>
      </w:r>
    </w:p>
    <w:p w14:paraId="585FBB19" w14:textId="77777777" w:rsidR="00850F00" w:rsidRPr="00ED5B40" w:rsidRDefault="00850F00" w:rsidP="00ED5B40">
      <w:pPr>
        <w:pStyle w:val="a3"/>
        <w:shd w:val="clear" w:color="auto" w:fill="FFFFFF"/>
        <w:spacing w:before="0" w:beforeAutospacing="0" w:after="0" w:afterAutospacing="0"/>
        <w:ind w:left="142"/>
        <w:rPr>
          <w:color w:val="000000"/>
        </w:rPr>
      </w:pPr>
    </w:p>
    <w:p w14:paraId="6B99961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b/>
          <w:bCs/>
          <w:i/>
          <w:iCs/>
          <w:color w:val="000000"/>
        </w:rPr>
        <w:t>Инструктивная карточка.</w:t>
      </w:r>
    </w:p>
    <w:p w14:paraId="7E1F81F6"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1. Познакомьтесь с </w:t>
      </w:r>
      <w:r w:rsidRPr="00ED5B40">
        <w:rPr>
          <w:b/>
          <w:bCs/>
          <w:color w:val="000000"/>
        </w:rPr>
        <w:t>алгоритмом изготовления временного микропрепарата</w:t>
      </w:r>
      <w:r w:rsidRPr="00ED5B40">
        <w:rPr>
          <w:color w:val="000000"/>
        </w:rPr>
        <w:t>:</w:t>
      </w:r>
    </w:p>
    <w:p w14:paraId="19C9AE9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предметные и покровные стекла протереть салфеткой из нетканого материала;</w:t>
      </w:r>
    </w:p>
    <w:p w14:paraId="693B597A"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взять предметное стекло за боковые края и положить на стол;</w:t>
      </w:r>
    </w:p>
    <w:p w14:paraId="24E484E0"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нанести на предметное стекло 1-2 капли заключающей среды</w:t>
      </w:r>
    </w:p>
    <w:p w14:paraId="6DCA39E6"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(вода, физиологический раствор или глицерин);</w:t>
      </w:r>
    </w:p>
    <w:p w14:paraId="021C1310"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сделать тонкий срез растительного объекта скальпелем на пенопласте;</w:t>
      </w:r>
    </w:p>
    <w:p w14:paraId="0A13EC83"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поместить исследуемый материал в каплю на предметное стекло,</w:t>
      </w:r>
    </w:p>
    <w:p w14:paraId="39650AB3"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xml:space="preserve">тщательно расправляя объект с помощью </w:t>
      </w:r>
      <w:proofErr w:type="spellStart"/>
      <w:r w:rsidRPr="00ED5B40">
        <w:rPr>
          <w:color w:val="000000"/>
        </w:rPr>
        <w:t>препаровальной</w:t>
      </w:r>
      <w:proofErr w:type="spellEnd"/>
      <w:r w:rsidRPr="00ED5B40">
        <w:rPr>
          <w:color w:val="000000"/>
        </w:rPr>
        <w:t xml:space="preserve"> иглы;</w:t>
      </w:r>
    </w:p>
    <w:p w14:paraId="74584CD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взять покровное стекло за боковые края, установить его под углом</w:t>
      </w:r>
    </w:p>
    <w:p w14:paraId="7A8873CC"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на край капли и медленно опустить;</w:t>
      </w:r>
    </w:p>
    <w:p w14:paraId="5FCF5304"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выступающую за края покровного стекла жидкость удалить</w:t>
      </w:r>
    </w:p>
    <w:p w14:paraId="2FB0AEAD"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полоской фильтровальной бумаги;</w:t>
      </w:r>
    </w:p>
    <w:p w14:paraId="2829DDBE"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если жидкость не покрывает всю площадь под покровным стеклом, пипеткой</w:t>
      </w:r>
    </w:p>
    <w:p w14:paraId="692C930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нанести близ края покровного стекла еще каплю, которая сама втянется</w:t>
      </w:r>
    </w:p>
    <w:p w14:paraId="6E110E37"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под стекло;</w:t>
      </w:r>
    </w:p>
    <w:p w14:paraId="1F5B474C"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готовый временный препарат переносить, держать, хранить</w:t>
      </w:r>
    </w:p>
    <w:p w14:paraId="0BCAF712"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только горизонтально.</w:t>
      </w:r>
    </w:p>
    <w:p w14:paraId="0475137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2. Внимательно прочитайте </w:t>
      </w:r>
      <w:r w:rsidRPr="00ED5B40">
        <w:rPr>
          <w:b/>
          <w:bCs/>
          <w:color w:val="000000"/>
        </w:rPr>
        <w:t>правила описания микропрепаратов</w:t>
      </w:r>
      <w:r w:rsidRPr="00ED5B40">
        <w:rPr>
          <w:color w:val="000000"/>
        </w:rPr>
        <w:t>.</w:t>
      </w:r>
    </w:p>
    <w:p w14:paraId="1A781F89"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напишите название объекта на микропрепарате;</w:t>
      </w:r>
    </w:p>
    <w:p w14:paraId="0D5E8ECF"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опишите препарат на малом увеличении, указав его значение;</w:t>
      </w:r>
    </w:p>
    <w:p w14:paraId="7F994BF9"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отметьте: количество клеток (приблизительно), наличие межклеточного</w:t>
      </w:r>
    </w:p>
    <w:p w14:paraId="3704992D"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вещества, степень однородности клеток объекта;</w:t>
      </w:r>
    </w:p>
    <w:p w14:paraId="467527CB"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опишите </w:t>
      </w:r>
      <w:r w:rsidRPr="00ED5B40">
        <w:rPr>
          <w:i/>
          <w:iCs/>
          <w:color w:val="000000"/>
        </w:rPr>
        <w:t>форму и особенности клеток, видимые на малом увеличении</w:t>
      </w:r>
      <w:r w:rsidRPr="00ED5B40">
        <w:rPr>
          <w:color w:val="000000"/>
        </w:rPr>
        <w:t>;</w:t>
      </w:r>
    </w:p>
    <w:p w14:paraId="1784656C"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при разнородности объекта опишите все основные виды клеток, указывая их</w:t>
      </w:r>
    </w:p>
    <w:p w14:paraId="4D33AF6F"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месторасположение на препарате и относительно друг друга;</w:t>
      </w:r>
    </w:p>
    <w:p w14:paraId="52DE0EF0"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выберите часть объекта, согласно задачам исследования, </w:t>
      </w:r>
      <w:r w:rsidRPr="00ED5B40">
        <w:rPr>
          <w:i/>
          <w:iCs/>
          <w:color w:val="000000"/>
        </w:rPr>
        <w:t>установите большое</w:t>
      </w:r>
    </w:p>
    <w:p w14:paraId="2BEFF052"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i/>
          <w:iCs/>
          <w:color w:val="000000"/>
        </w:rPr>
        <w:t>увеличение</w:t>
      </w:r>
      <w:r w:rsidRPr="00ED5B40">
        <w:rPr>
          <w:color w:val="000000"/>
        </w:rPr>
        <w:t>; укажите значение увеличения (вычислите);</w:t>
      </w:r>
    </w:p>
    <w:p w14:paraId="2EE3392E"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отметьте детали строения клетки, видимые на данном увеличении: характер</w:t>
      </w:r>
    </w:p>
    <w:p w14:paraId="5E1566D0"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оболочки; характер, особенности, расположение и количество органоидов;</w:t>
      </w:r>
    </w:p>
    <w:p w14:paraId="76160FE0"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можно указать на дополнительные аспекты наблюдений: движение цитоплазмы,</w:t>
      </w:r>
    </w:p>
    <w:p w14:paraId="476C0E2B"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окрашивание или изменение структур клетки при воздействии определенных</w:t>
      </w:r>
    </w:p>
    <w:p w14:paraId="176862F6"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веществ;</w:t>
      </w:r>
    </w:p>
    <w:p w14:paraId="1AA93AF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 описание микропрепарата должно быть в виде развернутого текста без</w:t>
      </w:r>
    </w:p>
    <w:p w14:paraId="6947765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сокращений, отражающего все детали наблюдений объекта.</w:t>
      </w:r>
    </w:p>
    <w:p w14:paraId="759396F5"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4. Используя теоретическую часть, приготовьте временный препарат растительного объекта.</w:t>
      </w:r>
    </w:p>
    <w:p w14:paraId="3A132D6A"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color w:val="000000"/>
        </w:rPr>
        <w:t>Рассмотрите его на малом, а затем – на большом увеличении.</w:t>
      </w:r>
    </w:p>
    <w:p w14:paraId="0CC21174" w14:textId="77777777" w:rsidR="00850F00" w:rsidRPr="00ED5B40" w:rsidRDefault="00850F00" w:rsidP="00ED5B40">
      <w:pPr>
        <w:pStyle w:val="a3"/>
        <w:shd w:val="clear" w:color="auto" w:fill="FFFFFF"/>
        <w:spacing w:before="0" w:beforeAutospacing="0" w:after="0" w:afterAutospacing="0"/>
        <w:ind w:left="142"/>
        <w:rPr>
          <w:color w:val="000000"/>
        </w:rPr>
      </w:pPr>
      <w:r w:rsidRPr="00ED5B40">
        <w:rPr>
          <w:b/>
          <w:bCs/>
          <w:i/>
          <w:iCs/>
          <w:color w:val="000000"/>
        </w:rPr>
        <w:t>Подведение итогов работы.</w:t>
      </w:r>
    </w:p>
    <w:p w14:paraId="0C244FBB" w14:textId="77777777" w:rsidR="00850F00" w:rsidRPr="00ED5B40" w:rsidRDefault="000B734D" w:rsidP="00ED5B40">
      <w:pPr>
        <w:pStyle w:val="a3"/>
        <w:spacing w:before="0" w:beforeAutospacing="0" w:after="0" w:afterAutospacing="0"/>
        <w:ind w:left="142"/>
        <w:jc w:val="center"/>
        <w:rPr>
          <w:u w:val="single"/>
        </w:rPr>
      </w:pPr>
      <w:r w:rsidRPr="00ED5B40">
        <w:rPr>
          <w:b/>
          <w:bCs/>
          <w:u w:val="single"/>
        </w:rPr>
        <w:t>Практическая</w:t>
      </w:r>
      <w:r w:rsidR="00850F00" w:rsidRPr="00ED5B40">
        <w:rPr>
          <w:b/>
          <w:bCs/>
          <w:u w:val="single"/>
        </w:rPr>
        <w:t xml:space="preserve"> работа </w:t>
      </w:r>
      <w:r w:rsidR="008437BB" w:rsidRPr="00ED5B40">
        <w:rPr>
          <w:b/>
          <w:bCs/>
          <w:u w:val="single"/>
        </w:rPr>
        <w:t>3</w:t>
      </w:r>
    </w:p>
    <w:p w14:paraId="68138270" w14:textId="77777777" w:rsidR="00850F00" w:rsidRPr="00ED5B40" w:rsidRDefault="00850F00" w:rsidP="00ED5B40">
      <w:pPr>
        <w:pStyle w:val="a3"/>
        <w:spacing w:before="0" w:beforeAutospacing="0" w:after="0" w:afterAutospacing="0"/>
        <w:ind w:left="142"/>
        <w:rPr>
          <w:u w:val="single"/>
        </w:rPr>
      </w:pPr>
      <w:r w:rsidRPr="00ED5B40">
        <w:rPr>
          <w:b/>
          <w:bCs/>
          <w:u w:val="single"/>
        </w:rPr>
        <w:t>Тема: «</w:t>
      </w:r>
      <w:r w:rsidR="008437BB" w:rsidRPr="00ED5B40">
        <w:rPr>
          <w:b/>
          <w:u w:val="single"/>
        </w:rPr>
        <w:t>Сравнение строения клеток растений и животных по готовым микропрепаратам</w:t>
      </w:r>
      <w:r w:rsidRPr="00ED5B40">
        <w:rPr>
          <w:b/>
          <w:bCs/>
          <w:u w:val="single"/>
        </w:rPr>
        <w:t>».</w:t>
      </w:r>
    </w:p>
    <w:p w14:paraId="4F7FE3CB" w14:textId="77777777" w:rsidR="00850F00" w:rsidRPr="00ED5B40" w:rsidRDefault="00850F00" w:rsidP="00ED5B40">
      <w:pPr>
        <w:pStyle w:val="a3"/>
        <w:spacing w:before="0" w:beforeAutospacing="0" w:after="0" w:afterAutospacing="0"/>
        <w:ind w:left="142"/>
      </w:pPr>
      <w:r w:rsidRPr="00ED5B40">
        <w:rPr>
          <w:b/>
          <w:bCs/>
          <w:iCs/>
        </w:rPr>
        <w:t>Цель занятия:</w:t>
      </w:r>
    </w:p>
    <w:p w14:paraId="7852CC2B" w14:textId="77777777" w:rsidR="00850F00" w:rsidRPr="00ED5B40" w:rsidRDefault="00850F00" w:rsidP="00ED5B40">
      <w:pPr>
        <w:pStyle w:val="a3"/>
        <w:spacing w:before="0" w:beforeAutospacing="0" w:after="0" w:afterAutospacing="0"/>
        <w:ind w:left="142"/>
      </w:pPr>
      <w:r w:rsidRPr="00ED5B40">
        <w:rPr>
          <w:color w:val="000000"/>
          <w:u w:val="single"/>
        </w:rPr>
        <w:t>закрепить умение готовить микропрепараты и рассматривать их под микроскопом, находить особенности строения клеток различных организмов. Сравнивая их между собой.</w:t>
      </w:r>
    </w:p>
    <w:p w14:paraId="1B6F7D44" w14:textId="77777777" w:rsidR="00850F00" w:rsidRPr="00ED5B40" w:rsidRDefault="00850F00" w:rsidP="00ED5B40">
      <w:pPr>
        <w:pStyle w:val="a3"/>
        <w:shd w:val="clear" w:color="auto" w:fill="FFFFFF"/>
        <w:spacing w:before="0" w:beforeAutospacing="0" w:after="0" w:afterAutospacing="0"/>
        <w:ind w:left="142"/>
      </w:pPr>
      <w:r w:rsidRPr="00ED5B40">
        <w:rPr>
          <w:noProof/>
        </w:rPr>
        <w:lastRenderedPageBreak/>
        <w:drawing>
          <wp:inline distT="0" distB="0" distL="0" distR="0" wp14:anchorId="1C48A773" wp14:editId="2A4CB348">
            <wp:extent cx="5107427" cy="3267917"/>
            <wp:effectExtent l="19050" t="0" r="0" b="0"/>
            <wp:docPr id="5" name="Рисунок 1" descr="hello_html_5205d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205d181.gif"/>
                    <pic:cNvPicPr>
                      <a:picLocks noChangeAspect="1" noChangeArrowheads="1"/>
                    </pic:cNvPicPr>
                  </pic:nvPicPr>
                  <pic:blipFill>
                    <a:blip r:embed="rId8"/>
                    <a:srcRect/>
                    <a:stretch>
                      <a:fillRect/>
                    </a:stretch>
                  </pic:blipFill>
                  <pic:spPr bwMode="auto">
                    <a:xfrm>
                      <a:off x="0" y="0"/>
                      <a:ext cx="5107409" cy="3267905"/>
                    </a:xfrm>
                    <a:prstGeom prst="rect">
                      <a:avLst/>
                    </a:prstGeom>
                    <a:noFill/>
                    <a:ln w="9525">
                      <a:noFill/>
                      <a:miter lim="800000"/>
                      <a:headEnd/>
                      <a:tailEnd/>
                    </a:ln>
                  </pic:spPr>
                </pic:pic>
              </a:graphicData>
            </a:graphic>
          </wp:inline>
        </w:drawing>
      </w:r>
    </w:p>
    <w:p w14:paraId="1F25660F" w14:textId="77777777" w:rsidR="00850F00" w:rsidRPr="00ED5B40" w:rsidRDefault="00850F00" w:rsidP="00ED5B40">
      <w:pPr>
        <w:pStyle w:val="a3"/>
        <w:shd w:val="clear" w:color="auto" w:fill="FFFFFF"/>
        <w:spacing w:before="0" w:beforeAutospacing="0" w:after="0" w:afterAutospacing="0"/>
        <w:ind w:left="142"/>
      </w:pPr>
      <w:r w:rsidRPr="00ED5B40">
        <w:t>Методы изучения клетки различны:</w:t>
      </w:r>
    </w:p>
    <w:p w14:paraId="78C90472" w14:textId="77777777" w:rsidR="00850F00" w:rsidRPr="00ED5B40" w:rsidRDefault="00850F00" w:rsidP="00ED5B40">
      <w:pPr>
        <w:pStyle w:val="a3"/>
        <w:numPr>
          <w:ilvl w:val="0"/>
          <w:numId w:val="1"/>
        </w:numPr>
        <w:shd w:val="clear" w:color="auto" w:fill="FFFFFF"/>
        <w:spacing w:before="0" w:beforeAutospacing="0" w:after="0" w:afterAutospacing="0"/>
        <w:ind w:left="142"/>
      </w:pPr>
      <w:r w:rsidRPr="00ED5B40">
        <w:t>методы оптической и электронной микроскопии. Первый микроскоп был сконструирован Р.Гуком 3 столетия назад, давая увеличение до 200 раз. Световой микроскоп нашего времени увеличивает до 300 раз и более. Однако и такое увеличение недостаточно для того, чтобы увидеть клеточные структуры. В настоящее время применяют электронный микроскоп, увеличивающий предметы в десятки и сотни тысяч раз (до 10 000 000).</w:t>
      </w:r>
    </w:p>
    <w:p w14:paraId="52BC6FB1" w14:textId="77777777" w:rsidR="00850F00" w:rsidRPr="00ED5B40" w:rsidRDefault="00850F00" w:rsidP="00ED5B40">
      <w:pPr>
        <w:pStyle w:val="a3"/>
        <w:shd w:val="clear" w:color="auto" w:fill="FFFFFF"/>
        <w:spacing w:before="0" w:beforeAutospacing="0" w:after="0" w:afterAutospacing="0"/>
        <w:ind w:left="142"/>
      </w:pPr>
      <w:r w:rsidRPr="00ED5B40">
        <w:t xml:space="preserve">Строение микроскопа: </w:t>
      </w:r>
      <w:proofErr w:type="gramStart"/>
      <w:r w:rsidRPr="00ED5B40">
        <w:t>1.Окуляр</w:t>
      </w:r>
      <w:proofErr w:type="gramEnd"/>
      <w:r w:rsidRPr="00ED5B40">
        <w:t>; 2.Тубус; 3.Объективы; 4.Зеркало; 5.Штатив; 6.Зажим; 7.Столик; 8.Винт</w:t>
      </w:r>
    </w:p>
    <w:p w14:paraId="2215B0E5" w14:textId="77777777" w:rsidR="00850F00" w:rsidRPr="00ED5B40" w:rsidRDefault="00850F00" w:rsidP="00ED5B40">
      <w:pPr>
        <w:pStyle w:val="a3"/>
        <w:shd w:val="clear" w:color="auto" w:fill="FFFFFF"/>
        <w:spacing w:before="0" w:beforeAutospacing="0" w:after="0" w:afterAutospacing="0"/>
        <w:ind w:left="142"/>
      </w:pPr>
      <w:r w:rsidRPr="00ED5B40">
        <w:rPr>
          <w:noProof/>
        </w:rPr>
        <w:drawing>
          <wp:inline distT="0" distB="0" distL="0" distR="0" wp14:anchorId="5B869617" wp14:editId="5538CE64">
            <wp:extent cx="2860040" cy="3667125"/>
            <wp:effectExtent l="19050" t="0" r="0" b="0"/>
            <wp:docPr id="1" name="Рисунок 2" descr="hello_html_m1878a8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878a88a.gif"/>
                    <pic:cNvPicPr>
                      <a:picLocks noChangeAspect="1" noChangeArrowheads="1"/>
                    </pic:cNvPicPr>
                  </pic:nvPicPr>
                  <pic:blipFill>
                    <a:blip r:embed="rId9"/>
                    <a:srcRect/>
                    <a:stretch>
                      <a:fillRect/>
                    </a:stretch>
                  </pic:blipFill>
                  <pic:spPr bwMode="auto">
                    <a:xfrm>
                      <a:off x="0" y="0"/>
                      <a:ext cx="2860040" cy="3667125"/>
                    </a:xfrm>
                    <a:prstGeom prst="rect">
                      <a:avLst/>
                    </a:prstGeom>
                    <a:noFill/>
                    <a:ln w="9525">
                      <a:noFill/>
                      <a:miter lim="800000"/>
                      <a:headEnd/>
                      <a:tailEnd/>
                    </a:ln>
                  </pic:spPr>
                </pic:pic>
              </a:graphicData>
            </a:graphic>
          </wp:inline>
        </w:drawing>
      </w:r>
    </w:p>
    <w:p w14:paraId="353001A1" w14:textId="77777777" w:rsidR="00850F00" w:rsidRPr="00ED5B40" w:rsidRDefault="00850F00" w:rsidP="00ED5B40">
      <w:pPr>
        <w:pStyle w:val="a3"/>
        <w:shd w:val="clear" w:color="auto" w:fill="FFFFFF"/>
        <w:spacing w:before="0" w:beforeAutospacing="0" w:after="0" w:afterAutospacing="0"/>
        <w:ind w:left="142"/>
      </w:pPr>
      <w:r w:rsidRPr="00ED5B40">
        <w:t>2) химические методы исследования</w:t>
      </w:r>
    </w:p>
    <w:p w14:paraId="0DBB5F6C" w14:textId="77777777" w:rsidR="00850F00" w:rsidRPr="00ED5B40" w:rsidRDefault="00850F00" w:rsidP="00ED5B40">
      <w:pPr>
        <w:pStyle w:val="a3"/>
        <w:shd w:val="clear" w:color="auto" w:fill="FFFFFF"/>
        <w:spacing w:before="0" w:beforeAutospacing="0" w:after="0" w:afterAutospacing="0"/>
        <w:ind w:left="142"/>
      </w:pPr>
      <w:r w:rsidRPr="00ED5B40">
        <w:t>3) метод клеточных культур на жидких питательных средах</w:t>
      </w:r>
    </w:p>
    <w:p w14:paraId="68487538" w14:textId="77777777" w:rsidR="00850F00" w:rsidRPr="00ED5B40" w:rsidRDefault="00850F00" w:rsidP="00ED5B40">
      <w:pPr>
        <w:pStyle w:val="a3"/>
        <w:shd w:val="clear" w:color="auto" w:fill="FFFFFF"/>
        <w:spacing w:before="0" w:beforeAutospacing="0" w:after="0" w:afterAutospacing="0"/>
        <w:ind w:left="142"/>
      </w:pPr>
      <w:r w:rsidRPr="00ED5B40">
        <w:t>4) метод микрохирургии</w:t>
      </w:r>
    </w:p>
    <w:p w14:paraId="3EC5CE05" w14:textId="77777777" w:rsidR="00850F00" w:rsidRPr="00ED5B40" w:rsidRDefault="00850F00" w:rsidP="00ED5B40">
      <w:pPr>
        <w:pStyle w:val="a3"/>
        <w:shd w:val="clear" w:color="auto" w:fill="FFFFFF"/>
        <w:spacing w:before="0" w:beforeAutospacing="0" w:after="0" w:afterAutospacing="0"/>
        <w:ind w:left="142"/>
      </w:pPr>
      <w:r w:rsidRPr="00ED5B40">
        <w:t>5) метод дифференциального центрифугирования.</w:t>
      </w:r>
    </w:p>
    <w:p w14:paraId="457D6624" w14:textId="77777777" w:rsidR="00850F00" w:rsidRPr="00ED5B40" w:rsidRDefault="00850F00" w:rsidP="00ED5B40">
      <w:pPr>
        <w:pStyle w:val="a3"/>
        <w:shd w:val="clear" w:color="auto" w:fill="FFFFFF"/>
        <w:spacing w:before="0" w:beforeAutospacing="0" w:after="0" w:afterAutospacing="0"/>
        <w:ind w:left="142"/>
      </w:pPr>
      <w:r w:rsidRPr="00ED5B40">
        <w:rPr>
          <w:u w:val="single"/>
        </w:rPr>
        <w:t>Основные положения современной клеточной теории:</w:t>
      </w:r>
    </w:p>
    <w:p w14:paraId="76C44220" w14:textId="77777777" w:rsidR="00850F00" w:rsidRPr="00ED5B40" w:rsidRDefault="00850F00" w:rsidP="00ED5B40">
      <w:pPr>
        <w:pStyle w:val="a3"/>
        <w:shd w:val="clear" w:color="auto" w:fill="FFFFFF"/>
        <w:spacing w:before="0" w:beforeAutospacing="0" w:after="0" w:afterAutospacing="0"/>
        <w:ind w:left="142"/>
      </w:pPr>
      <w:r w:rsidRPr="00ED5B40">
        <w:t>1.Структура. Клетка – это живая микроскопическая система, состоящая из ядра, цитоплазмы и органоидов.</w:t>
      </w:r>
    </w:p>
    <w:p w14:paraId="6229B7AA" w14:textId="77777777" w:rsidR="00850F00" w:rsidRPr="00ED5B40" w:rsidRDefault="00850F00" w:rsidP="00ED5B40">
      <w:pPr>
        <w:pStyle w:val="a3"/>
        <w:shd w:val="clear" w:color="auto" w:fill="FFFFFF"/>
        <w:spacing w:before="0" w:beforeAutospacing="0" w:after="0" w:afterAutospacing="0"/>
        <w:ind w:left="142"/>
      </w:pPr>
      <w:r w:rsidRPr="00ED5B40">
        <w:t>2.Происхождение клетки. Новые клетки образуются путём деления ранее существующих клеток.</w:t>
      </w:r>
    </w:p>
    <w:p w14:paraId="7577E047" w14:textId="77777777" w:rsidR="00850F00" w:rsidRPr="00ED5B40" w:rsidRDefault="00850F00" w:rsidP="00ED5B40">
      <w:pPr>
        <w:pStyle w:val="a3"/>
        <w:shd w:val="clear" w:color="auto" w:fill="FFFFFF"/>
        <w:spacing w:before="0" w:beforeAutospacing="0" w:after="0" w:afterAutospacing="0"/>
        <w:ind w:left="142"/>
      </w:pPr>
      <w:r w:rsidRPr="00ED5B40">
        <w:t>3.Функции клетки. В клетке осуществляются:</w:t>
      </w:r>
    </w:p>
    <w:p w14:paraId="12E3F6BC" w14:textId="77777777" w:rsidR="00850F00" w:rsidRPr="00ED5B40" w:rsidRDefault="00850F00" w:rsidP="00ED5B40">
      <w:pPr>
        <w:pStyle w:val="a3"/>
        <w:shd w:val="clear" w:color="auto" w:fill="FFFFFF"/>
        <w:spacing w:before="0" w:beforeAutospacing="0" w:after="0" w:afterAutospacing="0"/>
        <w:ind w:left="142"/>
      </w:pPr>
      <w:r w:rsidRPr="00ED5B40">
        <w:lastRenderedPageBreak/>
        <w:t>- метаболизм (совокупность повторяющихся, обратимых, циклических процессов – химических реакций);</w:t>
      </w:r>
    </w:p>
    <w:p w14:paraId="4E7D5659" w14:textId="77777777" w:rsidR="00850F00" w:rsidRPr="00ED5B40" w:rsidRDefault="00850F00" w:rsidP="00ED5B40">
      <w:pPr>
        <w:pStyle w:val="a3"/>
        <w:shd w:val="clear" w:color="auto" w:fill="FFFFFF"/>
        <w:spacing w:before="0" w:beforeAutospacing="0" w:after="0" w:afterAutospacing="0"/>
        <w:ind w:left="142"/>
      </w:pPr>
      <w:r w:rsidRPr="00ED5B40">
        <w:t>- обратимые физиологические процессы (поступление и выделение веществ, раздражимость, движение);</w:t>
      </w:r>
    </w:p>
    <w:p w14:paraId="39667C2F" w14:textId="77777777" w:rsidR="00850F00" w:rsidRPr="00ED5B40" w:rsidRDefault="00850F00" w:rsidP="00ED5B40">
      <w:pPr>
        <w:pStyle w:val="a3"/>
        <w:shd w:val="clear" w:color="auto" w:fill="FFFFFF"/>
        <w:spacing w:before="0" w:beforeAutospacing="0" w:after="0" w:afterAutospacing="0"/>
        <w:ind w:left="142"/>
      </w:pPr>
      <w:r w:rsidRPr="00ED5B40">
        <w:t>- необратимые химические процессы (развитие).</w:t>
      </w:r>
    </w:p>
    <w:p w14:paraId="2BB6E779" w14:textId="77777777" w:rsidR="00850F00" w:rsidRPr="00ED5B40" w:rsidRDefault="00850F00" w:rsidP="00ED5B40">
      <w:pPr>
        <w:pStyle w:val="a3"/>
        <w:shd w:val="clear" w:color="auto" w:fill="FFFFFF"/>
        <w:spacing w:before="0" w:beforeAutospacing="0" w:after="0" w:afterAutospacing="0"/>
        <w:ind w:left="142"/>
      </w:pPr>
      <w:r w:rsidRPr="00ED5B40">
        <w:t>4.Клетка и организм. Клетка может быть самостоятельным организмом, осуществляющим всю полноту жизненных процессов. Все многоклеточные организмы состоят из клеток. Рост и развитие многоклеточного организма – следствие роста и размножения одной или нескольких исходных клеток.</w:t>
      </w:r>
    </w:p>
    <w:p w14:paraId="22DAE2FA" w14:textId="77777777" w:rsidR="00850F00" w:rsidRPr="00ED5B40" w:rsidRDefault="00850F00" w:rsidP="00ED5B40">
      <w:pPr>
        <w:pStyle w:val="a3"/>
        <w:shd w:val="clear" w:color="auto" w:fill="FFFFFF"/>
        <w:spacing w:before="0" w:beforeAutospacing="0" w:after="0" w:afterAutospacing="0"/>
        <w:ind w:left="142"/>
      </w:pPr>
      <w:r w:rsidRPr="00ED5B40">
        <w:t>5.Эволюция клетки. Клеточная организация возникла на заре жизни и прошла длительный путь развития от безъядерных форм к ядерным одноклеточным и многоклеточным организмам.</w:t>
      </w:r>
    </w:p>
    <w:p w14:paraId="42425861" w14:textId="77777777" w:rsidR="00850F00" w:rsidRPr="00ED5B40" w:rsidRDefault="00850F00" w:rsidP="00ED5B40">
      <w:pPr>
        <w:pStyle w:val="a3"/>
        <w:spacing w:before="0" w:beforeAutospacing="0" w:after="0" w:afterAutospacing="0"/>
        <w:ind w:left="142"/>
        <w:jc w:val="center"/>
      </w:pPr>
      <w:r w:rsidRPr="00ED5B40">
        <w:rPr>
          <w:b/>
          <w:bCs/>
          <w:i/>
          <w:iCs/>
        </w:rPr>
        <w:t>Задание</w:t>
      </w:r>
    </w:p>
    <w:p w14:paraId="064546A0" w14:textId="77777777" w:rsidR="00850F00" w:rsidRPr="00ED5B40" w:rsidRDefault="00850F00" w:rsidP="00ED5B40">
      <w:pPr>
        <w:pStyle w:val="a3"/>
        <w:shd w:val="clear" w:color="auto" w:fill="FFFFFF"/>
        <w:spacing w:before="0" w:beforeAutospacing="0" w:after="0" w:afterAutospacing="0"/>
        <w:ind w:left="142"/>
        <w:jc w:val="center"/>
      </w:pPr>
      <w:r w:rsidRPr="00ED5B40">
        <w:rPr>
          <w:b/>
          <w:bCs/>
        </w:rPr>
        <w:t>Выполнение работы</w:t>
      </w:r>
    </w:p>
    <w:p w14:paraId="2AB3233F" w14:textId="77777777" w:rsidR="00850F00" w:rsidRPr="00ED5B40" w:rsidRDefault="00850F00" w:rsidP="00ED5B40">
      <w:pPr>
        <w:pStyle w:val="a3"/>
        <w:spacing w:before="0" w:beforeAutospacing="0" w:after="0" w:afterAutospacing="0"/>
        <w:ind w:left="142"/>
      </w:pPr>
      <w:r w:rsidRPr="00ED5B40">
        <w:t>1.Под микроскопом рассмотреть растительные и животные клетки.</w:t>
      </w:r>
    </w:p>
    <w:p w14:paraId="355BE76D" w14:textId="77777777" w:rsidR="00850F00" w:rsidRPr="00ED5B40" w:rsidRDefault="00850F00" w:rsidP="00ED5B40">
      <w:pPr>
        <w:pStyle w:val="a3"/>
        <w:spacing w:before="0" w:beforeAutospacing="0" w:after="0" w:afterAutospacing="0"/>
        <w:ind w:left="142"/>
      </w:pPr>
      <w:r w:rsidRPr="00ED5B40">
        <w:t>2. Сопоставить увиденное с изображением объектов в таблицах. Зарисуйте клетки в тетради.</w:t>
      </w:r>
    </w:p>
    <w:p w14:paraId="21CA1BA3" w14:textId="77777777" w:rsidR="00850F00" w:rsidRPr="00ED5B40" w:rsidRDefault="00850F00" w:rsidP="00ED5B40">
      <w:pPr>
        <w:pStyle w:val="a3"/>
        <w:shd w:val="clear" w:color="auto" w:fill="FFFFFF"/>
        <w:spacing w:before="0" w:beforeAutospacing="0" w:after="0" w:afterAutospacing="0"/>
        <w:ind w:left="142"/>
      </w:pPr>
      <w:r w:rsidRPr="00ED5B40">
        <w:t xml:space="preserve">3. Сравните между собой эти </w:t>
      </w:r>
      <w:proofErr w:type="gramStart"/>
      <w:r w:rsidRPr="00ED5B40">
        <w:t>клетки .</w:t>
      </w:r>
      <w:proofErr w:type="gramEnd"/>
    </w:p>
    <w:p w14:paraId="61930A4A" w14:textId="77777777" w:rsidR="00850F00" w:rsidRPr="00ED5B40" w:rsidRDefault="00850F00" w:rsidP="00ED5B40">
      <w:pPr>
        <w:pStyle w:val="a3"/>
        <w:shd w:val="clear" w:color="auto" w:fill="FFFFFF"/>
        <w:spacing w:before="0" w:beforeAutospacing="0" w:after="0" w:afterAutospacing="0"/>
        <w:ind w:left="142"/>
      </w:pPr>
      <w:r w:rsidRPr="00ED5B40">
        <w:t>Ответьте на вопросы: в чем заключается сходство и различие клеток? Каковы причины сходства и различия клеток разных организмов? Попытайтесь объяснить: как шла эволюция бактерий, грибов, растений, животных.</w:t>
      </w:r>
    </w:p>
    <w:p w14:paraId="60FE9D0F" w14:textId="77777777" w:rsidR="00850F00" w:rsidRPr="00ED5B40" w:rsidRDefault="00850F00" w:rsidP="00ED5B40">
      <w:pPr>
        <w:pStyle w:val="a3"/>
        <w:shd w:val="clear" w:color="auto" w:fill="FFFFFF"/>
        <w:spacing w:before="0" w:beforeAutospacing="0" w:after="0" w:afterAutospacing="0"/>
        <w:ind w:left="142"/>
      </w:pPr>
      <w:r w:rsidRPr="00ED5B40">
        <w:t>4. Зарисуйте строение растительной клетки.</w:t>
      </w:r>
    </w:p>
    <w:p w14:paraId="22DC4309" w14:textId="77777777" w:rsidR="00850F00" w:rsidRPr="00ED5B40" w:rsidRDefault="00850F00" w:rsidP="00ED5B40">
      <w:pPr>
        <w:pStyle w:val="a3"/>
        <w:shd w:val="clear" w:color="auto" w:fill="FFFFFF"/>
        <w:spacing w:before="0" w:beforeAutospacing="0" w:after="0" w:afterAutospacing="0"/>
        <w:ind w:left="142"/>
      </w:pPr>
      <w:r w:rsidRPr="00ED5B40">
        <w:t>5. Сравните строение растительной и животной клеток по данным светового микроскопа. Результаты занесите в таблицу:</w:t>
      </w:r>
    </w:p>
    <w:p w14:paraId="77046A09" w14:textId="77777777" w:rsidR="00850F00" w:rsidRPr="00ED5B40" w:rsidRDefault="00850F00" w:rsidP="00ED5B40">
      <w:pPr>
        <w:pStyle w:val="a3"/>
        <w:spacing w:before="0" w:beforeAutospacing="0" w:after="0" w:afterAutospacing="0"/>
        <w:ind w:left="142"/>
      </w:pPr>
      <w:r w:rsidRPr="00ED5B40">
        <w:t>Клетки</w:t>
      </w:r>
    </w:p>
    <w:p w14:paraId="7F64DD31" w14:textId="77777777" w:rsidR="00850F00" w:rsidRPr="00ED5B40" w:rsidRDefault="00850F00" w:rsidP="00ED5B40">
      <w:pPr>
        <w:pStyle w:val="a3"/>
        <w:spacing w:before="0" w:beforeAutospacing="0" w:after="0" w:afterAutospacing="0"/>
        <w:ind w:left="142"/>
      </w:pPr>
      <w:r w:rsidRPr="00ED5B40">
        <w:t>Цитоплазма</w:t>
      </w:r>
    </w:p>
    <w:p w14:paraId="5B869FCE" w14:textId="77777777" w:rsidR="00850F00" w:rsidRPr="00ED5B40" w:rsidRDefault="00850F00" w:rsidP="00ED5B40">
      <w:pPr>
        <w:pStyle w:val="a3"/>
        <w:spacing w:before="0" w:beforeAutospacing="0" w:after="0" w:afterAutospacing="0"/>
        <w:ind w:left="142"/>
      </w:pPr>
      <w:r w:rsidRPr="00ED5B40">
        <w:t>Ядро</w:t>
      </w:r>
    </w:p>
    <w:p w14:paraId="56AD772E" w14:textId="77777777" w:rsidR="00850F00" w:rsidRPr="00ED5B40" w:rsidRDefault="00850F00" w:rsidP="00ED5B40">
      <w:pPr>
        <w:pStyle w:val="a3"/>
        <w:spacing w:before="0" w:beforeAutospacing="0" w:after="0" w:afterAutospacing="0"/>
        <w:ind w:left="142"/>
      </w:pPr>
      <w:r w:rsidRPr="00ED5B40">
        <w:t>Плотная клеточная оболочка</w:t>
      </w:r>
    </w:p>
    <w:p w14:paraId="57C1F547" w14:textId="77777777" w:rsidR="00850F00" w:rsidRPr="00ED5B40" w:rsidRDefault="00850F00" w:rsidP="00ED5B40">
      <w:pPr>
        <w:pStyle w:val="a3"/>
        <w:spacing w:before="0" w:beforeAutospacing="0" w:after="0" w:afterAutospacing="0"/>
        <w:ind w:left="142"/>
      </w:pPr>
      <w:r w:rsidRPr="00ED5B40">
        <w:t>Пластиды</w:t>
      </w:r>
    </w:p>
    <w:p w14:paraId="46EB8F44" w14:textId="77777777" w:rsidR="00850F00" w:rsidRPr="00ED5B40" w:rsidRDefault="00850F00" w:rsidP="00ED5B40">
      <w:pPr>
        <w:pStyle w:val="a3"/>
        <w:spacing w:before="0" w:beforeAutospacing="0" w:after="0" w:afterAutospacing="0"/>
        <w:ind w:left="142"/>
      </w:pPr>
      <w:r w:rsidRPr="00ED5B40">
        <w:t>растительная</w:t>
      </w:r>
    </w:p>
    <w:p w14:paraId="55E401D0" w14:textId="77777777" w:rsidR="00850F00" w:rsidRPr="00ED5B40" w:rsidRDefault="00850F00" w:rsidP="00ED5B40">
      <w:pPr>
        <w:pStyle w:val="a3"/>
        <w:spacing w:before="0" w:beforeAutospacing="0" w:after="0" w:afterAutospacing="0"/>
        <w:ind w:left="142"/>
      </w:pPr>
      <w:r w:rsidRPr="00ED5B40">
        <w:t>животная</w:t>
      </w:r>
    </w:p>
    <w:p w14:paraId="272667CC" w14:textId="77777777" w:rsidR="00850F00" w:rsidRPr="00ED5B40" w:rsidRDefault="00850F00" w:rsidP="00ED5B40">
      <w:pPr>
        <w:pStyle w:val="a3"/>
        <w:spacing w:before="0" w:beforeAutospacing="0" w:after="0" w:afterAutospacing="0"/>
        <w:ind w:left="142"/>
      </w:pPr>
    </w:p>
    <w:p w14:paraId="0768D1C8" w14:textId="77777777" w:rsidR="00850F00" w:rsidRPr="00ED5B40" w:rsidRDefault="00850F00" w:rsidP="00ED5B40">
      <w:pPr>
        <w:pStyle w:val="a3"/>
        <w:spacing w:before="0" w:beforeAutospacing="0" w:after="0" w:afterAutospacing="0"/>
        <w:ind w:left="142"/>
        <w:jc w:val="center"/>
      </w:pPr>
      <w:r w:rsidRPr="00ED5B40">
        <w:rPr>
          <w:b/>
          <w:bCs/>
          <w:i/>
          <w:iCs/>
        </w:rPr>
        <w:t>Необходимые принадлежности</w:t>
      </w:r>
    </w:p>
    <w:p w14:paraId="5B44A2DF" w14:textId="77777777" w:rsidR="00850F00" w:rsidRPr="00ED5B40" w:rsidRDefault="00850F00" w:rsidP="00ED5B40">
      <w:pPr>
        <w:pStyle w:val="a3"/>
        <w:spacing w:before="0" w:beforeAutospacing="0" w:after="0" w:afterAutospacing="0"/>
        <w:ind w:left="142"/>
      </w:pPr>
      <w:r w:rsidRPr="00ED5B40">
        <w:rPr>
          <w:b/>
          <w:bCs/>
        </w:rPr>
        <w:t>Оборудование</w:t>
      </w:r>
      <w:r w:rsidRPr="00ED5B40">
        <w:t>: Оборудование: микроскоп, предметные и покровные стекла, стаканы с водой, стеклянные палочки, микропрепараты клеток животных и растений.</w:t>
      </w:r>
    </w:p>
    <w:p w14:paraId="73292E35" w14:textId="77777777" w:rsidR="00850F00" w:rsidRPr="00ED5B40" w:rsidRDefault="00850F00" w:rsidP="00ED5B40">
      <w:pPr>
        <w:pStyle w:val="a3"/>
        <w:spacing w:before="0" w:beforeAutospacing="0" w:after="0" w:afterAutospacing="0"/>
        <w:ind w:left="142"/>
        <w:jc w:val="center"/>
      </w:pPr>
      <w:r w:rsidRPr="00ED5B40">
        <w:rPr>
          <w:b/>
          <w:bCs/>
          <w:i/>
          <w:iCs/>
        </w:rPr>
        <w:t>Работа в аудитории</w:t>
      </w:r>
    </w:p>
    <w:p w14:paraId="0DDEA85C" w14:textId="77777777" w:rsidR="00850F00" w:rsidRPr="00ED5B40" w:rsidRDefault="00850F00" w:rsidP="00ED5B40">
      <w:pPr>
        <w:pStyle w:val="a3"/>
        <w:spacing w:before="0" w:beforeAutospacing="0" w:after="0" w:afterAutospacing="0"/>
        <w:ind w:left="142"/>
      </w:pPr>
      <w:r w:rsidRPr="00ED5B40">
        <w:t>1.Под микроскопом рассмотреть растительные и животные клетки.</w:t>
      </w:r>
    </w:p>
    <w:p w14:paraId="31ED83B3" w14:textId="77777777" w:rsidR="00850F00" w:rsidRPr="00ED5B40" w:rsidRDefault="00850F00" w:rsidP="00ED5B40">
      <w:pPr>
        <w:pStyle w:val="a3"/>
        <w:spacing w:before="0" w:beforeAutospacing="0" w:after="0" w:afterAutospacing="0"/>
        <w:ind w:left="142"/>
      </w:pPr>
      <w:r w:rsidRPr="00ED5B40">
        <w:t>2. Сопоставить увиденное с изображением объектов в таблицах. Зарисуйте клетки в тетради.</w:t>
      </w:r>
    </w:p>
    <w:p w14:paraId="7FE23F4B" w14:textId="77777777" w:rsidR="00850F00" w:rsidRPr="00ED5B40" w:rsidRDefault="00850F00" w:rsidP="00ED5B40">
      <w:pPr>
        <w:pStyle w:val="a3"/>
        <w:shd w:val="clear" w:color="auto" w:fill="FFFFFF"/>
        <w:spacing w:before="0" w:beforeAutospacing="0" w:after="0" w:afterAutospacing="0"/>
        <w:ind w:left="142"/>
      </w:pPr>
      <w:r w:rsidRPr="00ED5B40">
        <w:t xml:space="preserve">3. Сравните между собой эти </w:t>
      </w:r>
      <w:proofErr w:type="gramStart"/>
      <w:r w:rsidRPr="00ED5B40">
        <w:t>клетки .</w:t>
      </w:r>
      <w:proofErr w:type="gramEnd"/>
    </w:p>
    <w:p w14:paraId="25A31536" w14:textId="77777777" w:rsidR="00850F00" w:rsidRPr="00ED5B40" w:rsidRDefault="00850F00" w:rsidP="00ED5B40">
      <w:pPr>
        <w:pStyle w:val="a3"/>
        <w:shd w:val="clear" w:color="auto" w:fill="FFFFFF"/>
        <w:spacing w:before="0" w:beforeAutospacing="0" w:after="0" w:afterAutospacing="0"/>
        <w:ind w:left="142"/>
      </w:pPr>
      <w:r w:rsidRPr="00ED5B40">
        <w:t>Ответьте на вопросы: в чем заключается сходство и различие клеток? Каковы причины сходства и различия клеток разных организмов? Попытайтесь объяснить: как шла эволюция бактерий, грибов, растений, животных.</w:t>
      </w:r>
    </w:p>
    <w:p w14:paraId="7C7180EB" w14:textId="77777777" w:rsidR="00850F00" w:rsidRPr="00ED5B40" w:rsidRDefault="00850F00" w:rsidP="00ED5B40">
      <w:pPr>
        <w:pStyle w:val="a3"/>
        <w:shd w:val="clear" w:color="auto" w:fill="FFFFFF"/>
        <w:spacing w:before="0" w:beforeAutospacing="0" w:after="0" w:afterAutospacing="0"/>
        <w:ind w:left="142"/>
      </w:pPr>
      <w:r w:rsidRPr="00ED5B40">
        <w:t>4. Зарисуйте строение растительной клетки.</w:t>
      </w:r>
    </w:p>
    <w:p w14:paraId="296BC271" w14:textId="77777777" w:rsidR="00850F00" w:rsidRPr="00ED5B40" w:rsidRDefault="00850F00" w:rsidP="00ED5B40">
      <w:pPr>
        <w:pStyle w:val="a3"/>
        <w:shd w:val="clear" w:color="auto" w:fill="FFFFFF"/>
        <w:spacing w:before="0" w:beforeAutospacing="0" w:after="0" w:afterAutospacing="0"/>
        <w:ind w:left="142"/>
      </w:pPr>
      <w:r w:rsidRPr="00ED5B40">
        <w:t>5. Сравните строение растительной и животной клеток по данным светового микроскопа. Результаты занесите в таблицу:</w:t>
      </w:r>
    </w:p>
    <w:p w14:paraId="260F2153" w14:textId="77777777" w:rsidR="00850F00" w:rsidRPr="00ED5B40" w:rsidRDefault="00850F00" w:rsidP="00ED5B40">
      <w:pPr>
        <w:pStyle w:val="a3"/>
        <w:spacing w:before="0" w:beforeAutospacing="0" w:after="0" w:afterAutospacing="0"/>
        <w:ind w:left="142"/>
      </w:pPr>
      <w:r w:rsidRPr="00ED5B40">
        <w:t>Клетки</w:t>
      </w:r>
    </w:p>
    <w:p w14:paraId="2D7E3070" w14:textId="77777777" w:rsidR="00850F00" w:rsidRPr="00ED5B40" w:rsidRDefault="00850F00" w:rsidP="00ED5B40">
      <w:pPr>
        <w:pStyle w:val="a3"/>
        <w:spacing w:before="0" w:beforeAutospacing="0" w:after="0" w:afterAutospacing="0"/>
        <w:ind w:left="142"/>
      </w:pPr>
      <w:r w:rsidRPr="00ED5B40">
        <w:t>Цитоплазма</w:t>
      </w:r>
    </w:p>
    <w:p w14:paraId="5D1516DF" w14:textId="77777777" w:rsidR="00850F00" w:rsidRPr="00ED5B40" w:rsidRDefault="00850F00" w:rsidP="00ED5B40">
      <w:pPr>
        <w:pStyle w:val="a3"/>
        <w:spacing w:before="0" w:beforeAutospacing="0" w:after="0" w:afterAutospacing="0"/>
        <w:ind w:left="142"/>
      </w:pPr>
      <w:r w:rsidRPr="00ED5B40">
        <w:t>Ядро</w:t>
      </w:r>
    </w:p>
    <w:p w14:paraId="0D1B4F38" w14:textId="77777777" w:rsidR="00850F00" w:rsidRPr="00ED5B40" w:rsidRDefault="00850F00" w:rsidP="00ED5B40">
      <w:pPr>
        <w:pStyle w:val="a3"/>
        <w:spacing w:before="0" w:beforeAutospacing="0" w:after="0" w:afterAutospacing="0"/>
        <w:ind w:left="142"/>
      </w:pPr>
      <w:r w:rsidRPr="00ED5B40">
        <w:t>Плотная клеточная оболочка</w:t>
      </w:r>
    </w:p>
    <w:p w14:paraId="6BBAC187" w14:textId="77777777" w:rsidR="00850F00" w:rsidRPr="00ED5B40" w:rsidRDefault="00850F00" w:rsidP="00ED5B40">
      <w:pPr>
        <w:pStyle w:val="a3"/>
        <w:spacing w:before="0" w:beforeAutospacing="0" w:after="0" w:afterAutospacing="0"/>
        <w:ind w:left="142"/>
      </w:pPr>
      <w:r w:rsidRPr="00ED5B40">
        <w:t>Пластиды</w:t>
      </w:r>
    </w:p>
    <w:p w14:paraId="769F3BFF" w14:textId="77777777" w:rsidR="00850F00" w:rsidRPr="00ED5B40" w:rsidRDefault="00850F00" w:rsidP="00ED5B40">
      <w:pPr>
        <w:pStyle w:val="a3"/>
        <w:spacing w:before="0" w:beforeAutospacing="0" w:after="0" w:afterAutospacing="0"/>
        <w:ind w:left="142"/>
      </w:pPr>
      <w:r w:rsidRPr="00ED5B40">
        <w:t>растительная</w:t>
      </w:r>
    </w:p>
    <w:p w14:paraId="55CD8B77" w14:textId="77777777" w:rsidR="00850F00" w:rsidRPr="00ED5B40" w:rsidRDefault="00850F00" w:rsidP="00ED5B40">
      <w:pPr>
        <w:pStyle w:val="a3"/>
        <w:spacing w:before="0" w:beforeAutospacing="0" w:after="0" w:afterAutospacing="0"/>
        <w:ind w:left="142"/>
      </w:pPr>
      <w:r w:rsidRPr="00ED5B40">
        <w:t>животная</w:t>
      </w:r>
    </w:p>
    <w:p w14:paraId="496C2860" w14:textId="77777777" w:rsidR="00850F00" w:rsidRPr="00ED5B40" w:rsidRDefault="00850F00" w:rsidP="00ED5B40">
      <w:pPr>
        <w:pStyle w:val="a3"/>
        <w:spacing w:before="0" w:beforeAutospacing="0" w:after="0" w:afterAutospacing="0"/>
        <w:ind w:left="142"/>
        <w:jc w:val="center"/>
      </w:pPr>
      <w:r w:rsidRPr="00ED5B40">
        <w:rPr>
          <w:b/>
          <w:bCs/>
          <w:i/>
          <w:iCs/>
        </w:rPr>
        <w:t>Содержание отчета</w:t>
      </w:r>
    </w:p>
    <w:p w14:paraId="5555C40A" w14:textId="77777777" w:rsidR="00850F00" w:rsidRPr="00ED5B40" w:rsidRDefault="00850F00" w:rsidP="00ED5B40">
      <w:pPr>
        <w:pStyle w:val="a3"/>
        <w:numPr>
          <w:ilvl w:val="0"/>
          <w:numId w:val="2"/>
        </w:numPr>
        <w:spacing w:before="0" w:beforeAutospacing="0" w:after="0" w:afterAutospacing="0"/>
        <w:ind w:left="142"/>
      </w:pPr>
      <w:r w:rsidRPr="00ED5B40">
        <w:t>Номер и название работы;</w:t>
      </w:r>
    </w:p>
    <w:p w14:paraId="564E9351" w14:textId="77777777" w:rsidR="00850F00" w:rsidRPr="00ED5B40" w:rsidRDefault="00850F00" w:rsidP="00ED5B40">
      <w:pPr>
        <w:pStyle w:val="a3"/>
        <w:numPr>
          <w:ilvl w:val="0"/>
          <w:numId w:val="2"/>
        </w:numPr>
        <w:spacing w:before="0" w:beforeAutospacing="0" w:after="0" w:afterAutospacing="0"/>
        <w:ind w:left="142"/>
      </w:pPr>
      <w:r w:rsidRPr="00ED5B40">
        <w:t>Цель работы;</w:t>
      </w:r>
    </w:p>
    <w:p w14:paraId="1F76628B" w14:textId="77777777" w:rsidR="00850F00" w:rsidRPr="00ED5B40" w:rsidRDefault="00850F00" w:rsidP="00ED5B40">
      <w:pPr>
        <w:pStyle w:val="a3"/>
        <w:numPr>
          <w:ilvl w:val="0"/>
          <w:numId w:val="2"/>
        </w:numPr>
        <w:spacing w:before="0" w:beforeAutospacing="0" w:after="0" w:afterAutospacing="0"/>
        <w:ind w:left="142"/>
      </w:pPr>
      <w:r w:rsidRPr="00ED5B40">
        <w:t>Задание с исходными данными;</w:t>
      </w:r>
    </w:p>
    <w:p w14:paraId="1BAF395A" w14:textId="77777777" w:rsidR="00850F00" w:rsidRPr="00ED5B40" w:rsidRDefault="00850F00" w:rsidP="00ED5B40">
      <w:pPr>
        <w:pStyle w:val="a3"/>
        <w:numPr>
          <w:ilvl w:val="0"/>
          <w:numId w:val="2"/>
        </w:numPr>
        <w:spacing w:before="0" w:beforeAutospacing="0" w:after="0" w:afterAutospacing="0"/>
        <w:ind w:left="142"/>
      </w:pPr>
      <w:r w:rsidRPr="00ED5B40">
        <w:t>Необходимое оборудование;</w:t>
      </w:r>
    </w:p>
    <w:p w14:paraId="2C37F6C8" w14:textId="77777777" w:rsidR="00850F00" w:rsidRPr="00ED5B40" w:rsidRDefault="00850F00" w:rsidP="00ED5B40">
      <w:pPr>
        <w:pStyle w:val="a3"/>
        <w:numPr>
          <w:ilvl w:val="0"/>
          <w:numId w:val="2"/>
        </w:numPr>
        <w:spacing w:before="0" w:beforeAutospacing="0" w:after="0" w:afterAutospacing="0"/>
        <w:ind w:left="142"/>
      </w:pPr>
      <w:r w:rsidRPr="00ED5B40">
        <w:t>Оформление работы;</w:t>
      </w:r>
    </w:p>
    <w:p w14:paraId="7A031C43" w14:textId="77777777" w:rsidR="00850F00" w:rsidRPr="00ED5B40" w:rsidRDefault="00850F00" w:rsidP="00ED5B40">
      <w:pPr>
        <w:pStyle w:val="a3"/>
        <w:numPr>
          <w:ilvl w:val="0"/>
          <w:numId w:val="2"/>
        </w:numPr>
        <w:spacing w:before="0" w:beforeAutospacing="0" w:after="0" w:afterAutospacing="0"/>
        <w:ind w:left="142"/>
      </w:pPr>
      <w:r w:rsidRPr="00ED5B40">
        <w:lastRenderedPageBreak/>
        <w:t>Вывод.</w:t>
      </w:r>
    </w:p>
    <w:p w14:paraId="64602CBA" w14:textId="77777777" w:rsidR="00850F00" w:rsidRPr="00ED5B40" w:rsidRDefault="00850F00" w:rsidP="00ED5B40">
      <w:pPr>
        <w:pStyle w:val="a3"/>
        <w:spacing w:before="0" w:beforeAutospacing="0" w:after="0" w:afterAutospacing="0"/>
        <w:ind w:left="142"/>
        <w:jc w:val="center"/>
      </w:pPr>
      <w:r w:rsidRPr="00ED5B40">
        <w:rPr>
          <w:b/>
          <w:bCs/>
          <w:i/>
          <w:iCs/>
        </w:rPr>
        <w:t>Контрольные вопросы</w:t>
      </w:r>
    </w:p>
    <w:p w14:paraId="58A0B51C" w14:textId="77777777" w:rsidR="00850F00" w:rsidRPr="00ED5B40" w:rsidRDefault="00850F00" w:rsidP="00ED5B40">
      <w:pPr>
        <w:pStyle w:val="a3"/>
        <w:numPr>
          <w:ilvl w:val="0"/>
          <w:numId w:val="3"/>
        </w:numPr>
        <w:shd w:val="clear" w:color="auto" w:fill="FFFFFF"/>
        <w:spacing w:before="0" w:beforeAutospacing="0" w:after="0" w:afterAutospacing="0"/>
        <w:ind w:left="142"/>
      </w:pPr>
      <w:r w:rsidRPr="00ED5B40">
        <w:t>В чем заключается сходство и различие клеток?</w:t>
      </w:r>
    </w:p>
    <w:p w14:paraId="2850CF56" w14:textId="77777777" w:rsidR="00850F00" w:rsidRPr="00ED5B40" w:rsidRDefault="00850F00" w:rsidP="00ED5B40">
      <w:pPr>
        <w:pStyle w:val="a3"/>
        <w:shd w:val="clear" w:color="auto" w:fill="FFFFFF"/>
        <w:spacing w:before="0" w:beforeAutospacing="0" w:after="0" w:afterAutospacing="0"/>
        <w:ind w:left="142"/>
        <w:rPr>
          <w:i/>
          <w:iCs/>
        </w:rPr>
      </w:pPr>
      <w:r w:rsidRPr="00ED5B40">
        <w:rPr>
          <w:color w:val="000000"/>
        </w:rPr>
        <w:t>2. Каковы причины сходства и различия клеток разных организмов? 3.Попытайтесь объяснить: как шла эволюция бактерий, грибов, растений, животных</w:t>
      </w:r>
      <w:r w:rsidRPr="00ED5B40">
        <w:rPr>
          <w:i/>
          <w:iCs/>
        </w:rPr>
        <w:t>.</w:t>
      </w:r>
    </w:p>
    <w:p w14:paraId="3F2ED9C1" w14:textId="77777777" w:rsidR="008437BB" w:rsidRPr="00ED5B40" w:rsidRDefault="008437BB" w:rsidP="00ED5B40">
      <w:pPr>
        <w:pStyle w:val="a3"/>
        <w:shd w:val="clear" w:color="auto" w:fill="FFFFFF"/>
        <w:spacing w:before="0" w:beforeAutospacing="0" w:after="0" w:afterAutospacing="0"/>
        <w:ind w:left="142"/>
        <w:jc w:val="center"/>
        <w:rPr>
          <w:b/>
          <w:color w:val="000000"/>
          <w:u w:val="single"/>
        </w:rPr>
      </w:pPr>
      <w:r w:rsidRPr="00ED5B40">
        <w:rPr>
          <w:b/>
          <w:color w:val="000000"/>
          <w:u w:val="single"/>
        </w:rPr>
        <w:t>Практическая работа № 4</w:t>
      </w:r>
    </w:p>
    <w:p w14:paraId="03648DD8" w14:textId="77777777" w:rsidR="00C55B02" w:rsidRPr="00ED5B40" w:rsidRDefault="008437BB" w:rsidP="00ED5B40">
      <w:pPr>
        <w:pStyle w:val="a3"/>
        <w:shd w:val="clear" w:color="auto" w:fill="FFFFFF"/>
        <w:spacing w:before="0" w:beforeAutospacing="0" w:after="0" w:afterAutospacing="0"/>
        <w:ind w:left="142"/>
        <w:rPr>
          <w:b/>
          <w:color w:val="000000"/>
          <w:u w:val="single"/>
        </w:rPr>
      </w:pPr>
      <w:r w:rsidRPr="00ED5B40">
        <w:rPr>
          <w:b/>
          <w:bCs/>
          <w:color w:val="000000"/>
          <w:u w:val="single"/>
        </w:rPr>
        <w:t>Тема:</w:t>
      </w:r>
      <w:r w:rsidRPr="00ED5B40">
        <w:rPr>
          <w:b/>
          <w:color w:val="000000"/>
          <w:u w:val="single"/>
        </w:rPr>
        <w:t> Выявление и описание признаков сходства зародышей человека и других позвоночных как доказательство их эволюционного родства</w:t>
      </w:r>
    </w:p>
    <w:p w14:paraId="43A24AF2"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Цель</w:t>
      </w:r>
      <w:r w:rsidRPr="00ED5B40">
        <w:rPr>
          <w:rFonts w:ascii="Times New Roman" w:eastAsia="Times New Roman" w:hAnsi="Times New Roman" w:cs="Times New Roman"/>
          <w:color w:val="000000"/>
          <w:sz w:val="24"/>
          <w:szCs w:val="24"/>
        </w:rPr>
        <w:t>: Рассмотреть и выявить черты сходства и отличия зародышей позвоночных на разных стадиях развития</w:t>
      </w:r>
    </w:p>
    <w:p w14:paraId="4421F796"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Оборудование:</w:t>
      </w:r>
      <w:r w:rsidRPr="00ED5B40">
        <w:rPr>
          <w:rFonts w:ascii="Times New Roman" w:eastAsia="Times New Roman" w:hAnsi="Times New Roman" w:cs="Times New Roman"/>
          <w:color w:val="000000"/>
          <w:sz w:val="24"/>
          <w:szCs w:val="24"/>
        </w:rPr>
        <w:t> Плакаты, таблицы</w:t>
      </w:r>
    </w:p>
    <w:p w14:paraId="66240EE1" w14:textId="77777777" w:rsidR="00C55B02" w:rsidRPr="00ED5B40" w:rsidRDefault="00C55B02" w:rsidP="00ED5B40">
      <w:pPr>
        <w:shd w:val="clear" w:color="auto" w:fill="FFFFFF"/>
        <w:spacing w:after="0" w:line="240" w:lineRule="auto"/>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Ход работы:</w:t>
      </w:r>
    </w:p>
    <w:p w14:paraId="105BC254"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1.Прочитайте статью «Данные эмбриологии»</w:t>
      </w:r>
    </w:p>
    <w:p w14:paraId="2B3ADC45"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2.Запишите сходства строения эмбриона человека с другими позвоночными.</w:t>
      </w:r>
    </w:p>
    <w:p w14:paraId="0C210F0C"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Рассмотрите рисунок (учебник биологии для СПО стр. 158). Результаты анализа черт сходства и отличия занесите в таблицу.</w:t>
      </w:r>
    </w:p>
    <w:p w14:paraId="6B4AF9E0" w14:textId="77777777" w:rsidR="00C55B02" w:rsidRPr="00ED5B40" w:rsidRDefault="00C55B02"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Таблица: Черты сходства и отличия зародышей позвоночных на разных стадиях развития</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2787"/>
        <w:gridCol w:w="1682"/>
        <w:gridCol w:w="1529"/>
        <w:gridCol w:w="1682"/>
        <w:gridCol w:w="1665"/>
      </w:tblGrid>
      <w:tr w:rsidR="00C55B02" w:rsidRPr="00ED5B40" w14:paraId="6E3F2DA9"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61014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7A169F"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рыба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C29CD7"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ящерица</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07BE19"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кролик</w:t>
            </w: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147E5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человек</w:t>
            </w:r>
          </w:p>
        </w:tc>
      </w:tr>
      <w:tr w:rsidR="00C55B02" w:rsidRPr="00ED5B40" w14:paraId="31DA97AE" w14:textId="77777777" w:rsidTr="00C55B02">
        <w:tc>
          <w:tcPr>
            <w:tcW w:w="2460" w:type="dxa"/>
            <w:tcBorders>
              <w:top w:val="single" w:sz="6" w:space="0" w:color="00000A"/>
              <w:left w:val="single" w:sz="6" w:space="0" w:color="00000A"/>
              <w:bottom w:val="single" w:sz="6" w:space="0" w:color="00000A"/>
              <w:right w:val="nil"/>
            </w:tcBorders>
            <w:shd w:val="clear" w:color="auto" w:fill="FFFFFF"/>
            <w:tcMar>
              <w:top w:w="0" w:type="dxa"/>
              <w:left w:w="115" w:type="dxa"/>
              <w:bottom w:w="0" w:type="dxa"/>
              <w:right w:w="0" w:type="dxa"/>
            </w:tcMar>
            <w:hideMark/>
          </w:tcPr>
          <w:p w14:paraId="08C7A1BC"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14:paraId="6D946E27"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nil"/>
              <w:bottom w:val="single" w:sz="6" w:space="0" w:color="00000A"/>
              <w:right w:val="nil"/>
            </w:tcBorders>
            <w:shd w:val="clear" w:color="auto" w:fill="FFFFFF"/>
            <w:tcMar>
              <w:top w:w="0" w:type="dxa"/>
              <w:bottom w:w="0" w:type="dxa"/>
              <w:right w:w="0" w:type="dxa"/>
            </w:tcMar>
            <w:hideMark/>
          </w:tcPr>
          <w:p w14:paraId="7252CB9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I –II стадия</w:t>
            </w:r>
          </w:p>
        </w:tc>
        <w:tc>
          <w:tcPr>
            <w:tcW w:w="1485" w:type="dxa"/>
            <w:tcBorders>
              <w:top w:val="single" w:sz="6" w:space="0" w:color="00000A"/>
              <w:left w:val="nil"/>
              <w:bottom w:val="single" w:sz="6" w:space="0" w:color="00000A"/>
              <w:right w:val="nil"/>
            </w:tcBorders>
            <w:shd w:val="clear" w:color="auto" w:fill="FFFFFF"/>
            <w:tcMar>
              <w:top w:w="0" w:type="dxa"/>
              <w:bottom w:w="0" w:type="dxa"/>
              <w:right w:w="0" w:type="dxa"/>
            </w:tcMar>
            <w:hideMark/>
          </w:tcPr>
          <w:p w14:paraId="6D59891E"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14:paraId="1EEE2A5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3F842C25"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F9CCC6"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Наличие хвоста</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31843F"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AB4731"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D708A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72DC8F"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7C0A7AFF"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9E6B3F"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Носовой вырост</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8527A0"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4E19DD"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430D20"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5B564B"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31691C8E"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1D7D3A"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Воздушный пузырь</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59E5D3"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D29BA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A9505E"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7D210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489392AB"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793599"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Передние конечности</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0A0965"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17473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144640"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D7D85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2D7AC837" w14:textId="77777777" w:rsidTr="00C55B02">
        <w:tc>
          <w:tcPr>
            <w:tcW w:w="2460" w:type="dxa"/>
            <w:tcBorders>
              <w:top w:val="single" w:sz="6" w:space="0" w:color="00000A"/>
              <w:left w:val="single" w:sz="6" w:space="0" w:color="00000A"/>
              <w:bottom w:val="single" w:sz="6" w:space="0" w:color="00000A"/>
              <w:right w:val="nil"/>
            </w:tcBorders>
            <w:shd w:val="clear" w:color="auto" w:fill="FFFFFF"/>
            <w:tcMar>
              <w:top w:w="0" w:type="dxa"/>
              <w:left w:w="115" w:type="dxa"/>
              <w:bottom w:w="0" w:type="dxa"/>
              <w:right w:w="0" w:type="dxa"/>
            </w:tcMar>
            <w:hideMark/>
          </w:tcPr>
          <w:p w14:paraId="606E76C5"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1485"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14:paraId="08CF5CCE"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nil"/>
              <w:bottom w:val="single" w:sz="6" w:space="0" w:color="00000A"/>
              <w:right w:val="nil"/>
            </w:tcBorders>
            <w:shd w:val="clear" w:color="auto" w:fill="FFFFFF"/>
            <w:tcMar>
              <w:top w:w="0" w:type="dxa"/>
              <w:bottom w:w="0" w:type="dxa"/>
              <w:right w:w="0" w:type="dxa"/>
            </w:tcMar>
            <w:hideMark/>
          </w:tcPr>
          <w:p w14:paraId="1627FA45"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roofErr w:type="spellStart"/>
            <w:r w:rsidRPr="00ED5B40">
              <w:rPr>
                <w:rFonts w:ascii="Times New Roman" w:eastAsia="Times New Roman" w:hAnsi="Times New Roman" w:cs="Times New Roman"/>
                <w:color w:val="000000"/>
                <w:sz w:val="24"/>
                <w:szCs w:val="24"/>
              </w:rPr>
              <w:t>IVстадия</w:t>
            </w:r>
            <w:proofErr w:type="spellEnd"/>
          </w:p>
        </w:tc>
        <w:tc>
          <w:tcPr>
            <w:tcW w:w="1485" w:type="dxa"/>
            <w:tcBorders>
              <w:top w:val="single" w:sz="6" w:space="0" w:color="00000A"/>
              <w:left w:val="nil"/>
              <w:bottom w:val="single" w:sz="6" w:space="0" w:color="00000A"/>
              <w:right w:val="nil"/>
            </w:tcBorders>
            <w:shd w:val="clear" w:color="auto" w:fill="FFFFFF"/>
            <w:tcMar>
              <w:top w:w="0" w:type="dxa"/>
              <w:bottom w:w="0" w:type="dxa"/>
              <w:right w:w="0" w:type="dxa"/>
            </w:tcMar>
            <w:hideMark/>
          </w:tcPr>
          <w:p w14:paraId="16B8DBB9"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14:paraId="4CD1F397"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27B7E011"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5FB015"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Наличие хвоста</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3081F"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8B55B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64401F"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FCBBA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0CD3CE14"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1BC351"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Носовой вырост</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20DDC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E915F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FBF26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8E4AAE"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32700E82"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959914"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Воздушный пузырь</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1E5680"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E95C3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83A38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24CA4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r w:rsidR="00C55B02" w:rsidRPr="00ED5B40" w14:paraId="367B8FFA" w14:textId="77777777" w:rsidTr="00C55B02">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E9647A"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Передние конечности</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C0483B"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9FC3D7"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290916"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c>
          <w:tcPr>
            <w:tcW w:w="1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4E861B"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p>
        </w:tc>
      </w:tr>
    </w:tbl>
    <w:p w14:paraId="3D4F3F50" w14:textId="77777777" w:rsidR="00C55B02" w:rsidRPr="00ED5B40" w:rsidRDefault="00C55B02" w:rsidP="00ED5B40">
      <w:pPr>
        <w:shd w:val="clear" w:color="auto" w:fill="FFFFFF"/>
        <w:spacing w:after="0" w:line="240" w:lineRule="auto"/>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Вопросы для контроля:</w:t>
      </w:r>
    </w:p>
    <w:p w14:paraId="243CC392"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 Дайте определение рудиментам, атавизмам, приведите примеры.</w:t>
      </w:r>
    </w:p>
    <w:p w14:paraId="4A2773E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Понятия: онтогенез и филогенез</w:t>
      </w:r>
    </w:p>
    <w:p w14:paraId="66966A23"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«Закон зародышевого сходства»-определение</w:t>
      </w:r>
    </w:p>
    <w:p w14:paraId="3372BF45"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4. «Био</w:t>
      </w:r>
      <w:r w:rsidR="00ED5B40">
        <w:rPr>
          <w:rFonts w:ascii="Times New Roman" w:eastAsia="Times New Roman" w:hAnsi="Times New Roman" w:cs="Times New Roman"/>
          <w:color w:val="000000"/>
          <w:sz w:val="24"/>
          <w:szCs w:val="24"/>
        </w:rPr>
        <w:t>генетический закон»-определение</w:t>
      </w:r>
    </w:p>
    <w:p w14:paraId="54208BE3"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Вывод:</w:t>
      </w:r>
    </w:p>
    <w:p w14:paraId="7FA36ACA" w14:textId="77777777" w:rsidR="00C55B02" w:rsidRPr="00ED5B40" w:rsidRDefault="000B734D"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Практическая работа №</w:t>
      </w:r>
      <w:r w:rsidR="00C55B02" w:rsidRPr="00ED5B40">
        <w:rPr>
          <w:rFonts w:ascii="Times New Roman" w:eastAsia="Times New Roman" w:hAnsi="Times New Roman" w:cs="Times New Roman"/>
          <w:b/>
          <w:bCs/>
          <w:color w:val="000000"/>
          <w:sz w:val="24"/>
          <w:szCs w:val="24"/>
          <w:u w:val="single"/>
        </w:rPr>
        <w:t xml:space="preserve"> 5</w:t>
      </w:r>
    </w:p>
    <w:p w14:paraId="3B44B3BB"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b/>
          <w:color w:val="000000"/>
          <w:sz w:val="24"/>
          <w:szCs w:val="24"/>
          <w:u w:val="single"/>
        </w:rPr>
      </w:pPr>
      <w:r w:rsidRPr="00ED5B40">
        <w:rPr>
          <w:rFonts w:ascii="Times New Roman" w:eastAsia="Times New Roman" w:hAnsi="Times New Roman" w:cs="Times New Roman"/>
          <w:b/>
          <w:bCs/>
          <w:color w:val="000000"/>
          <w:sz w:val="24"/>
          <w:szCs w:val="24"/>
          <w:u w:val="single"/>
        </w:rPr>
        <w:t>Тема: «</w:t>
      </w:r>
      <w:r w:rsidRPr="00ED5B40">
        <w:rPr>
          <w:rFonts w:ascii="Times New Roman" w:hAnsi="Times New Roman" w:cs="Times New Roman"/>
          <w:b/>
          <w:sz w:val="24"/>
          <w:szCs w:val="24"/>
          <w:u w:val="single"/>
        </w:rPr>
        <w:t xml:space="preserve"> Составление простейших схем моногибридного и </w:t>
      </w:r>
      <w:proofErr w:type="spellStart"/>
      <w:r w:rsidRPr="00ED5B40">
        <w:rPr>
          <w:rFonts w:ascii="Times New Roman" w:hAnsi="Times New Roman" w:cs="Times New Roman"/>
          <w:b/>
          <w:sz w:val="24"/>
          <w:szCs w:val="24"/>
          <w:u w:val="single"/>
        </w:rPr>
        <w:t>дигибридного</w:t>
      </w:r>
      <w:proofErr w:type="spellEnd"/>
      <w:r w:rsidRPr="00ED5B40">
        <w:rPr>
          <w:rFonts w:ascii="Times New Roman" w:hAnsi="Times New Roman" w:cs="Times New Roman"/>
          <w:b/>
          <w:sz w:val="24"/>
          <w:szCs w:val="24"/>
          <w:u w:val="single"/>
        </w:rPr>
        <w:t xml:space="preserve"> скрещивания</w:t>
      </w:r>
      <w:r w:rsidRPr="00ED5B40">
        <w:rPr>
          <w:rFonts w:ascii="Times New Roman" w:eastAsia="Times New Roman" w:hAnsi="Times New Roman" w:cs="Times New Roman"/>
          <w:b/>
          <w:bCs/>
          <w:color w:val="000000"/>
          <w:sz w:val="24"/>
          <w:szCs w:val="24"/>
          <w:u w:val="single"/>
        </w:rPr>
        <w:t>»</w:t>
      </w:r>
    </w:p>
    <w:p w14:paraId="55AFD996"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Цель:</w:t>
      </w:r>
      <w:r w:rsidRPr="00ED5B40">
        <w:rPr>
          <w:rFonts w:ascii="Times New Roman" w:eastAsia="Times New Roman" w:hAnsi="Times New Roman" w:cs="Times New Roman"/>
          <w:color w:val="000000"/>
          <w:sz w:val="24"/>
          <w:szCs w:val="24"/>
        </w:rPr>
        <w:t> Научиться составлять простейшие схемы моногибридного скрещивания на основе предложенных данных.</w:t>
      </w:r>
    </w:p>
    <w:p w14:paraId="563B225D"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Оборудование</w:t>
      </w:r>
      <w:r w:rsidRPr="00ED5B40">
        <w:rPr>
          <w:rFonts w:ascii="Times New Roman" w:eastAsia="Times New Roman" w:hAnsi="Times New Roman" w:cs="Times New Roman"/>
          <w:color w:val="000000"/>
          <w:sz w:val="24"/>
          <w:szCs w:val="24"/>
        </w:rPr>
        <w:t>: учебник, тетрадь, условия задач, ручка.</w:t>
      </w:r>
    </w:p>
    <w:p w14:paraId="35A21F94"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Ход работы:</w:t>
      </w:r>
    </w:p>
    <w:p w14:paraId="27A249C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 Вспомнить основные законы наследования признаков.</w:t>
      </w:r>
    </w:p>
    <w:p w14:paraId="17F54F6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Коллективный разбор задач на моногибридное скрещивание.</w:t>
      </w:r>
    </w:p>
    <w:p w14:paraId="38F402C7"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Самостоятельное решение задач на моногибридное скрещивание, подробно описывая ход решения и сформулировать полный ответ.</w:t>
      </w:r>
    </w:p>
    <w:p w14:paraId="041B5667" w14:textId="77777777" w:rsidR="00C55B02" w:rsidRPr="00ED5B40" w:rsidRDefault="00C55B02"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Задачи на моногибридное скрещивание</w:t>
      </w:r>
    </w:p>
    <w:p w14:paraId="27CE532F"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u w:val="single"/>
        </w:rPr>
        <w:t>Задача № 1.</w:t>
      </w:r>
      <w:r w:rsidRPr="00ED5B40">
        <w:rPr>
          <w:rFonts w:ascii="Times New Roman" w:eastAsia="Times New Roman" w:hAnsi="Times New Roman" w:cs="Times New Roman"/>
          <w:color w:val="000000"/>
          <w:sz w:val="24"/>
          <w:szCs w:val="24"/>
        </w:rPr>
        <w:t> У крупного рогатого скота ген, обусловливающий черную окраску шерсти, доминирует над геном, определяющим красную окраску. Какое потомство можно ожидать от скрещивания гомозиготного черного быка и красной коровы?</w:t>
      </w:r>
    </w:p>
    <w:p w14:paraId="3159FA8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Разберем решение этой задачи. Вначале введем обозначения. В генетике для генов приняты буквенные символы: доминантные гены обозначают прописными буквами, рецессивные – строчными. Ген черной окраски доминирует, поэтому его обозначим А. Ген красной окраски шерсти </w:t>
      </w:r>
      <w:proofErr w:type="spellStart"/>
      <w:r w:rsidRPr="00ED5B40">
        <w:rPr>
          <w:rFonts w:ascii="Times New Roman" w:eastAsia="Times New Roman" w:hAnsi="Times New Roman" w:cs="Times New Roman"/>
          <w:color w:val="000000"/>
          <w:sz w:val="24"/>
          <w:szCs w:val="24"/>
        </w:rPr>
        <w:t>рецессивен</w:t>
      </w:r>
      <w:proofErr w:type="spellEnd"/>
      <w:r w:rsidRPr="00ED5B40">
        <w:rPr>
          <w:rFonts w:ascii="Times New Roman" w:eastAsia="Times New Roman" w:hAnsi="Times New Roman" w:cs="Times New Roman"/>
          <w:color w:val="000000"/>
          <w:sz w:val="24"/>
          <w:szCs w:val="24"/>
        </w:rPr>
        <w:t xml:space="preserve"> – а. Следовательно, генотип черного гомозиготного быка будет АА. Каков же генотип у красной коровы? Она обладает рецессивным признаком, который может проявиться фенотипически только в гомозиготном состоянии (организме). Таким образом, ее генотип </w:t>
      </w:r>
      <w:proofErr w:type="spellStart"/>
      <w:r w:rsidRPr="00ED5B40">
        <w:rPr>
          <w:rFonts w:ascii="Times New Roman" w:eastAsia="Times New Roman" w:hAnsi="Times New Roman" w:cs="Times New Roman"/>
          <w:color w:val="000000"/>
          <w:sz w:val="24"/>
          <w:szCs w:val="24"/>
        </w:rPr>
        <w:t>аа</w:t>
      </w:r>
      <w:proofErr w:type="spellEnd"/>
      <w:r w:rsidRPr="00ED5B40">
        <w:rPr>
          <w:rFonts w:ascii="Times New Roman" w:eastAsia="Times New Roman" w:hAnsi="Times New Roman" w:cs="Times New Roman"/>
          <w:color w:val="000000"/>
          <w:sz w:val="24"/>
          <w:szCs w:val="24"/>
        </w:rPr>
        <w:t xml:space="preserve">. Если бы в генотипе коровы был хотя бы один доминантный ген А, то окраска шерсти у нее не была бы </w:t>
      </w:r>
      <w:r w:rsidRPr="00ED5B40">
        <w:rPr>
          <w:rFonts w:ascii="Times New Roman" w:eastAsia="Times New Roman" w:hAnsi="Times New Roman" w:cs="Times New Roman"/>
          <w:color w:val="000000"/>
          <w:sz w:val="24"/>
          <w:szCs w:val="24"/>
        </w:rPr>
        <w:lastRenderedPageBreak/>
        <w:t>красной. Теперь, когда генотипы родительских особей определены, необходимо составить схему теоретического скрещивания.</w:t>
      </w:r>
    </w:p>
    <w:p w14:paraId="63ECFFAE"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Черный бык образует один тип гамет по исследуемому гену – все половые клетки будут содержать только ген А. Для удобства подсчета выписываем только типы гамет, а не все половые клетки данного животного. У гомозиготной коровы также один тип гамет – а. При слиянии таких гамет между собой образуется один, единственно возможный генотип – </w:t>
      </w:r>
      <w:proofErr w:type="spellStart"/>
      <w:r w:rsidRPr="00ED5B40">
        <w:rPr>
          <w:rFonts w:ascii="Times New Roman" w:eastAsia="Times New Roman" w:hAnsi="Times New Roman" w:cs="Times New Roman"/>
          <w:color w:val="000000"/>
          <w:sz w:val="24"/>
          <w:szCs w:val="24"/>
        </w:rPr>
        <w:t>Аа</w:t>
      </w:r>
      <w:proofErr w:type="spellEnd"/>
      <w:r w:rsidRPr="00ED5B40">
        <w:rPr>
          <w:rFonts w:ascii="Times New Roman" w:eastAsia="Times New Roman" w:hAnsi="Times New Roman" w:cs="Times New Roman"/>
          <w:color w:val="000000"/>
          <w:sz w:val="24"/>
          <w:szCs w:val="24"/>
        </w:rPr>
        <w:t>, т.е. все потомство будет единообразно и будет нести признак родителя, имеющего доминантный фенотип – черного быка.</w:t>
      </w:r>
    </w:p>
    <w:p w14:paraId="1619B2F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Р АА * </w:t>
      </w:r>
      <w:proofErr w:type="spellStart"/>
      <w:r w:rsidRPr="00ED5B40">
        <w:rPr>
          <w:rFonts w:ascii="Times New Roman" w:eastAsia="Times New Roman" w:hAnsi="Times New Roman" w:cs="Times New Roman"/>
          <w:color w:val="000000"/>
          <w:sz w:val="24"/>
          <w:szCs w:val="24"/>
        </w:rPr>
        <w:t>аа</w:t>
      </w:r>
      <w:proofErr w:type="spellEnd"/>
    </w:p>
    <w:p w14:paraId="72F39820"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G </w:t>
      </w:r>
      <w:proofErr w:type="gramStart"/>
      <w:r w:rsidRPr="00ED5B40">
        <w:rPr>
          <w:rFonts w:ascii="Times New Roman" w:eastAsia="Times New Roman" w:hAnsi="Times New Roman" w:cs="Times New Roman"/>
          <w:color w:val="000000"/>
          <w:sz w:val="24"/>
          <w:szCs w:val="24"/>
        </w:rPr>
        <w:t>А</w:t>
      </w:r>
      <w:proofErr w:type="gramEnd"/>
      <w:r w:rsidRPr="00ED5B40">
        <w:rPr>
          <w:rFonts w:ascii="Times New Roman" w:eastAsia="Times New Roman" w:hAnsi="Times New Roman" w:cs="Times New Roman"/>
          <w:color w:val="000000"/>
          <w:sz w:val="24"/>
          <w:szCs w:val="24"/>
        </w:rPr>
        <w:t xml:space="preserve"> </w:t>
      </w:r>
      <w:proofErr w:type="spellStart"/>
      <w:r w:rsidRPr="00ED5B40">
        <w:rPr>
          <w:rFonts w:ascii="Times New Roman" w:eastAsia="Times New Roman" w:hAnsi="Times New Roman" w:cs="Times New Roman"/>
          <w:color w:val="000000"/>
          <w:sz w:val="24"/>
          <w:szCs w:val="24"/>
        </w:rPr>
        <w:t>а</w:t>
      </w:r>
      <w:proofErr w:type="spellEnd"/>
    </w:p>
    <w:p w14:paraId="06200122"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F </w:t>
      </w:r>
      <w:proofErr w:type="spellStart"/>
      <w:r w:rsidRPr="00ED5B40">
        <w:rPr>
          <w:rFonts w:ascii="Times New Roman" w:eastAsia="Times New Roman" w:hAnsi="Times New Roman" w:cs="Times New Roman"/>
          <w:color w:val="000000"/>
          <w:sz w:val="24"/>
          <w:szCs w:val="24"/>
        </w:rPr>
        <w:t>Аа</w:t>
      </w:r>
      <w:proofErr w:type="spellEnd"/>
    </w:p>
    <w:p w14:paraId="14D8326C"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Таким образом, можно записать следующий ответ: при скрещивании гомозиготного черного быка и красной коровы в потомстве следует ожидать только черных гетерозиготных телят.</w:t>
      </w:r>
    </w:p>
    <w:p w14:paraId="45130E22"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07121156"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Следующие задачи следует решить самостоятельно, подробно описав ход решения и сформулировав полный ответ.</w:t>
      </w:r>
    </w:p>
    <w:p w14:paraId="5B2FC1B2"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Задача № 2 </w:t>
      </w:r>
      <w:r w:rsidRPr="00ED5B40">
        <w:rPr>
          <w:rFonts w:ascii="Times New Roman" w:eastAsia="Times New Roman" w:hAnsi="Times New Roman" w:cs="Times New Roman"/>
          <w:color w:val="000000"/>
          <w:sz w:val="24"/>
          <w:szCs w:val="24"/>
        </w:rPr>
        <w:t xml:space="preserve">У человека аллель длинных ресниц доминирует над </w:t>
      </w:r>
      <w:proofErr w:type="spellStart"/>
      <w:r w:rsidRPr="00ED5B40">
        <w:rPr>
          <w:rFonts w:ascii="Times New Roman" w:eastAsia="Times New Roman" w:hAnsi="Times New Roman" w:cs="Times New Roman"/>
          <w:color w:val="000000"/>
          <w:sz w:val="24"/>
          <w:szCs w:val="24"/>
        </w:rPr>
        <w:t>аллелем</w:t>
      </w:r>
      <w:proofErr w:type="spellEnd"/>
      <w:r w:rsidRPr="00ED5B40">
        <w:rPr>
          <w:rFonts w:ascii="Times New Roman" w:eastAsia="Times New Roman" w:hAnsi="Times New Roman" w:cs="Times New Roman"/>
          <w:color w:val="000000"/>
          <w:sz w:val="24"/>
          <w:szCs w:val="24"/>
        </w:rPr>
        <w:t xml:space="preserve"> коротких. Женщина с длинными ресницами, у отца которой были короткие ресницы, вышла замуж за мужчину с короткими ресницами. Какова вероятность рождения в данной семье ребенка с длинными ресницами? Какие генотипы могут быть у детей этой супружеской пары?</w:t>
      </w:r>
    </w:p>
    <w:p w14:paraId="52269F02"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Задача № 3.</w:t>
      </w:r>
      <w:r w:rsidRPr="00ED5B40">
        <w:rPr>
          <w:rFonts w:ascii="Times New Roman" w:eastAsia="Times New Roman" w:hAnsi="Times New Roman" w:cs="Times New Roman"/>
          <w:color w:val="000000"/>
          <w:sz w:val="24"/>
          <w:szCs w:val="24"/>
        </w:rPr>
        <w:t> Какое потомство можно ожидать от скрещивания коровы и быка, гетерозиготных по окраске шерсти?</w:t>
      </w:r>
    </w:p>
    <w:p w14:paraId="2EAEE54C"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Задача № 4.</w:t>
      </w:r>
      <w:r w:rsidRPr="00ED5B40">
        <w:rPr>
          <w:rFonts w:ascii="Times New Roman" w:eastAsia="Times New Roman" w:hAnsi="Times New Roman" w:cs="Times New Roman"/>
          <w:color w:val="000000"/>
          <w:sz w:val="24"/>
          <w:szCs w:val="24"/>
        </w:rPr>
        <w:t> У морских свинок вихрастая шерсть определяется доминантным геном, а гладкая – рецессивным. Скрещивание двух вихрастых свинок между собой дало 39 особей с вихрастой шерстью и 11 гладкошерстных животных. Сколько среди особей, имеющих доминантный фенотип, должно оказаться гомозиготных по этому признаку? Морская свинка с вихрастой шерстью при скрещивании с особью, обладающей гладкой шерстью, дала в потомстве 28 вихрастых и 26 гладкошерстных потомков. Определите генотипы родителей и потомков.</w:t>
      </w:r>
    </w:p>
    <w:p w14:paraId="069F58B9"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Вывод:</w:t>
      </w:r>
    </w:p>
    <w:p w14:paraId="2A1B68F5" w14:textId="77777777" w:rsidR="00C55B02" w:rsidRPr="00ED5B40" w:rsidRDefault="00C55B02"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Вопросы для контроля</w:t>
      </w:r>
    </w:p>
    <w:p w14:paraId="789637DF"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 Какое скрещивание называют моногибридным?</w:t>
      </w:r>
    </w:p>
    <w:p w14:paraId="35EA610C"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Что такое доминирование?</w:t>
      </w:r>
    </w:p>
    <w:p w14:paraId="7B99C6B9"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Какой признак называют доминантным, а какой – рецессивным?</w:t>
      </w:r>
    </w:p>
    <w:p w14:paraId="55699E5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4. Охарактеризуйте с генетический позиций понятия «</w:t>
      </w:r>
      <w:proofErr w:type="spellStart"/>
      <w:r w:rsidRPr="00ED5B40">
        <w:rPr>
          <w:rFonts w:ascii="Times New Roman" w:eastAsia="Times New Roman" w:hAnsi="Times New Roman" w:cs="Times New Roman"/>
          <w:color w:val="000000"/>
          <w:sz w:val="24"/>
          <w:szCs w:val="24"/>
        </w:rPr>
        <w:t>гомозигоный</w:t>
      </w:r>
      <w:proofErr w:type="spellEnd"/>
      <w:r w:rsidRPr="00ED5B40">
        <w:rPr>
          <w:rFonts w:ascii="Times New Roman" w:eastAsia="Times New Roman" w:hAnsi="Times New Roman" w:cs="Times New Roman"/>
          <w:color w:val="000000"/>
          <w:sz w:val="24"/>
          <w:szCs w:val="24"/>
        </w:rPr>
        <w:t>» и «</w:t>
      </w:r>
      <w:proofErr w:type="spellStart"/>
      <w:r w:rsidRPr="00ED5B40">
        <w:rPr>
          <w:rFonts w:ascii="Times New Roman" w:eastAsia="Times New Roman" w:hAnsi="Times New Roman" w:cs="Times New Roman"/>
          <w:color w:val="000000"/>
          <w:sz w:val="24"/>
          <w:szCs w:val="24"/>
        </w:rPr>
        <w:t>гетерозигоный</w:t>
      </w:r>
      <w:proofErr w:type="spellEnd"/>
      <w:r w:rsidRPr="00ED5B40">
        <w:rPr>
          <w:rFonts w:ascii="Times New Roman" w:eastAsia="Times New Roman" w:hAnsi="Times New Roman" w:cs="Times New Roman"/>
          <w:color w:val="000000"/>
          <w:sz w:val="24"/>
          <w:szCs w:val="24"/>
        </w:rPr>
        <w:t>» организм.</w:t>
      </w:r>
    </w:p>
    <w:p w14:paraId="4FEC689D"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5. Сформулируйте закон расщепления. Почему он так называется?</w:t>
      </w:r>
    </w:p>
    <w:p w14:paraId="3B763649"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6. Что такое чистота гамет? На каком явлении основан закон чистоты гамет?</w:t>
      </w:r>
    </w:p>
    <w:p w14:paraId="410D73E6" w14:textId="77777777" w:rsidR="00834A21" w:rsidRPr="00ED5B40" w:rsidRDefault="00834A21"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3C240F2E" w14:textId="77777777" w:rsidR="00834A21" w:rsidRPr="00ED5B40" w:rsidRDefault="00834A21" w:rsidP="00ED5B40">
      <w:pPr>
        <w:shd w:val="clear" w:color="auto" w:fill="FFFFFF"/>
        <w:spacing w:after="0" w:line="240" w:lineRule="auto"/>
        <w:ind w:left="142"/>
        <w:jc w:val="center"/>
        <w:rPr>
          <w:rFonts w:ascii="Times New Roman" w:eastAsia="Times New Roman" w:hAnsi="Times New Roman" w:cs="Times New Roman"/>
          <w:b/>
          <w:color w:val="000000"/>
          <w:sz w:val="24"/>
          <w:szCs w:val="24"/>
          <w:u w:val="single"/>
        </w:rPr>
      </w:pPr>
      <w:r w:rsidRPr="00ED5B40">
        <w:rPr>
          <w:rFonts w:ascii="Times New Roman" w:eastAsia="Times New Roman" w:hAnsi="Times New Roman" w:cs="Times New Roman"/>
          <w:b/>
          <w:color w:val="000000"/>
          <w:sz w:val="24"/>
          <w:szCs w:val="24"/>
          <w:u w:val="single"/>
        </w:rPr>
        <w:t>Практическая работа</w:t>
      </w:r>
      <w:r w:rsidR="000B734D" w:rsidRPr="00ED5B40">
        <w:rPr>
          <w:rFonts w:ascii="Times New Roman" w:eastAsia="Times New Roman" w:hAnsi="Times New Roman" w:cs="Times New Roman"/>
          <w:b/>
          <w:color w:val="000000"/>
          <w:sz w:val="24"/>
          <w:szCs w:val="24"/>
          <w:u w:val="single"/>
        </w:rPr>
        <w:t xml:space="preserve"> №</w:t>
      </w:r>
      <w:r w:rsidRPr="00ED5B40">
        <w:rPr>
          <w:rFonts w:ascii="Times New Roman" w:eastAsia="Times New Roman" w:hAnsi="Times New Roman" w:cs="Times New Roman"/>
          <w:b/>
          <w:color w:val="000000"/>
          <w:sz w:val="24"/>
          <w:szCs w:val="24"/>
          <w:u w:val="single"/>
        </w:rPr>
        <w:t xml:space="preserve"> 6</w:t>
      </w:r>
    </w:p>
    <w:p w14:paraId="4E671C45" w14:textId="77777777" w:rsidR="00834A21" w:rsidRPr="00ED5B40" w:rsidRDefault="00834A21" w:rsidP="00ED5B40">
      <w:pPr>
        <w:spacing w:after="0" w:line="240" w:lineRule="auto"/>
        <w:ind w:left="142"/>
        <w:rPr>
          <w:rFonts w:ascii="Times New Roman" w:hAnsi="Times New Roman" w:cs="Times New Roman"/>
          <w:b/>
          <w:sz w:val="24"/>
          <w:szCs w:val="24"/>
          <w:u w:val="single"/>
        </w:rPr>
      </w:pPr>
      <w:r w:rsidRPr="00ED5B40">
        <w:rPr>
          <w:rFonts w:ascii="Times New Roman" w:hAnsi="Times New Roman" w:cs="Times New Roman"/>
          <w:b/>
          <w:sz w:val="24"/>
          <w:szCs w:val="24"/>
          <w:u w:val="single"/>
        </w:rPr>
        <w:t>Тема: « Решение генетических задач. Анализ фенотипической изменчивости.»</w:t>
      </w:r>
    </w:p>
    <w:p w14:paraId="64B4649F" w14:textId="77777777" w:rsidR="000B734D" w:rsidRPr="00ED5B40" w:rsidRDefault="000B734D" w:rsidP="00ED5B40">
      <w:pPr>
        <w:spacing w:after="0" w:line="240" w:lineRule="auto"/>
        <w:ind w:left="142"/>
        <w:rPr>
          <w:rFonts w:ascii="Times New Roman" w:hAnsi="Times New Roman" w:cs="Times New Roman"/>
          <w:b/>
          <w:i/>
          <w:sz w:val="24"/>
          <w:szCs w:val="24"/>
          <w:u w:val="single"/>
        </w:rPr>
      </w:pPr>
    </w:p>
    <w:p w14:paraId="778514A1" w14:textId="77777777" w:rsidR="00834A21" w:rsidRPr="00ED5B40" w:rsidRDefault="00834A21" w:rsidP="00ED5B40">
      <w:pPr>
        <w:spacing w:after="0" w:line="240" w:lineRule="auto"/>
        <w:ind w:left="142"/>
        <w:rPr>
          <w:rFonts w:ascii="Times New Roman" w:hAnsi="Times New Roman" w:cs="Times New Roman"/>
          <w:b/>
          <w:sz w:val="24"/>
          <w:szCs w:val="24"/>
        </w:rPr>
      </w:pPr>
      <w:r w:rsidRPr="00ED5B40">
        <w:rPr>
          <w:rFonts w:ascii="Times New Roman" w:hAnsi="Times New Roman" w:cs="Times New Roman"/>
          <w:b/>
          <w:sz w:val="24"/>
          <w:szCs w:val="24"/>
        </w:rPr>
        <w:t xml:space="preserve">Цель работы: </w:t>
      </w:r>
    </w:p>
    <w:p w14:paraId="477561C5" w14:textId="77777777" w:rsidR="00834A21" w:rsidRPr="00ED5B40" w:rsidRDefault="00834A21" w:rsidP="00ED5B40">
      <w:pPr>
        <w:numPr>
          <w:ilvl w:val="0"/>
          <w:numId w:val="8"/>
        </w:numPr>
        <w:spacing w:after="0" w:line="240" w:lineRule="auto"/>
        <w:ind w:left="142"/>
        <w:rPr>
          <w:rFonts w:ascii="Times New Roman" w:hAnsi="Times New Roman" w:cs="Times New Roman"/>
          <w:sz w:val="24"/>
          <w:szCs w:val="24"/>
        </w:rPr>
      </w:pPr>
      <w:r w:rsidRPr="00ED5B40">
        <w:rPr>
          <w:rFonts w:ascii="Times New Roman" w:hAnsi="Times New Roman" w:cs="Times New Roman"/>
          <w:sz w:val="24"/>
          <w:szCs w:val="24"/>
        </w:rPr>
        <w:t>научиться устанавливать закономерности наследования двух и более пар альтернативных признаков, гены которых находится в разных парах гомологичных хромосом, путем гибридного или полигибридного скрещивания.</w:t>
      </w:r>
    </w:p>
    <w:p w14:paraId="7D349103" w14:textId="77777777" w:rsidR="00834A21" w:rsidRPr="00ED5B40" w:rsidRDefault="00834A21" w:rsidP="00ED5B40">
      <w:pPr>
        <w:spacing w:after="0" w:line="240" w:lineRule="auto"/>
        <w:ind w:left="142"/>
        <w:jc w:val="center"/>
        <w:rPr>
          <w:rFonts w:ascii="Times New Roman" w:hAnsi="Times New Roman" w:cs="Times New Roman"/>
          <w:b/>
          <w:sz w:val="24"/>
          <w:szCs w:val="24"/>
        </w:rPr>
      </w:pPr>
      <w:r w:rsidRPr="00ED5B40">
        <w:rPr>
          <w:rFonts w:ascii="Times New Roman" w:hAnsi="Times New Roman" w:cs="Times New Roman"/>
          <w:b/>
          <w:sz w:val="24"/>
          <w:szCs w:val="24"/>
        </w:rPr>
        <w:t>Практическая часть:</w:t>
      </w:r>
    </w:p>
    <w:p w14:paraId="64AC271C"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u w:val="single"/>
        </w:rPr>
        <w:t>Задача 1:</w:t>
      </w:r>
      <w:r w:rsidRPr="00ED5B40">
        <w:rPr>
          <w:rFonts w:ascii="Times New Roman" w:hAnsi="Times New Roman"/>
          <w:sz w:val="24"/>
          <w:szCs w:val="24"/>
        </w:rPr>
        <w:t xml:space="preserve"> </w:t>
      </w:r>
    </w:p>
    <w:p w14:paraId="3B65434D"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У человека низкий рост преобладает над высоким.</w:t>
      </w:r>
    </w:p>
    <w:p w14:paraId="36D3AA8E" w14:textId="77777777" w:rsidR="00834A21" w:rsidRPr="00ED5B40" w:rsidRDefault="00834A21" w:rsidP="00ED5B40">
      <w:pPr>
        <w:pStyle w:val="1"/>
        <w:widowControl w:val="0"/>
        <w:numPr>
          <w:ilvl w:val="0"/>
          <w:numId w:val="7"/>
        </w:numPr>
        <w:suppressAutoHyphens/>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Каковы генотипы членов семьи, если у матери рост низкий, а у отца высокий?</w:t>
      </w:r>
    </w:p>
    <w:p w14:paraId="7142CB4C" w14:textId="77777777" w:rsidR="00834A21" w:rsidRPr="00ED5B40" w:rsidRDefault="00834A21" w:rsidP="00ED5B40">
      <w:pPr>
        <w:pStyle w:val="1"/>
        <w:widowControl w:val="0"/>
        <w:numPr>
          <w:ilvl w:val="0"/>
          <w:numId w:val="7"/>
        </w:numPr>
        <w:suppressAutoHyphens/>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 xml:space="preserve">Каковы генотипы членов семьи, если мать </w:t>
      </w:r>
      <w:proofErr w:type="spellStart"/>
      <w:r w:rsidRPr="00ED5B40">
        <w:rPr>
          <w:rFonts w:ascii="Times New Roman" w:hAnsi="Times New Roman"/>
          <w:sz w:val="24"/>
          <w:szCs w:val="24"/>
        </w:rPr>
        <w:t>гетерозиготна</w:t>
      </w:r>
      <w:proofErr w:type="spellEnd"/>
      <w:r w:rsidRPr="00ED5B40">
        <w:rPr>
          <w:rFonts w:ascii="Times New Roman" w:hAnsi="Times New Roman"/>
          <w:sz w:val="24"/>
          <w:szCs w:val="24"/>
        </w:rPr>
        <w:t xml:space="preserve">, а отец </w:t>
      </w:r>
      <w:proofErr w:type="spellStart"/>
      <w:r w:rsidRPr="00ED5B40">
        <w:rPr>
          <w:rFonts w:ascii="Times New Roman" w:hAnsi="Times New Roman"/>
          <w:sz w:val="24"/>
          <w:szCs w:val="24"/>
        </w:rPr>
        <w:t>гомозиготен</w:t>
      </w:r>
      <w:proofErr w:type="spellEnd"/>
      <w:r w:rsidRPr="00ED5B40">
        <w:rPr>
          <w:rFonts w:ascii="Times New Roman" w:hAnsi="Times New Roman"/>
          <w:sz w:val="24"/>
          <w:szCs w:val="24"/>
        </w:rPr>
        <w:t xml:space="preserve"> по признаку роста?</w:t>
      </w:r>
    </w:p>
    <w:p w14:paraId="2A7E07EA"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u w:val="single"/>
        </w:rPr>
        <w:t>Задача 2:</w:t>
      </w:r>
      <w:r w:rsidRPr="00ED5B40">
        <w:rPr>
          <w:rFonts w:ascii="Times New Roman" w:hAnsi="Times New Roman"/>
          <w:sz w:val="24"/>
          <w:szCs w:val="24"/>
        </w:rPr>
        <w:t xml:space="preserve"> </w:t>
      </w:r>
    </w:p>
    <w:p w14:paraId="400265AA"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 xml:space="preserve">У КРС </w:t>
      </w:r>
      <w:proofErr w:type="gramStart"/>
      <w:r w:rsidRPr="00ED5B40">
        <w:rPr>
          <w:rFonts w:ascii="Times New Roman" w:hAnsi="Times New Roman"/>
          <w:sz w:val="24"/>
          <w:szCs w:val="24"/>
        </w:rPr>
        <w:t>ген</w:t>
      </w:r>
      <w:proofErr w:type="gramEnd"/>
      <w:r w:rsidRPr="00ED5B40">
        <w:rPr>
          <w:rFonts w:ascii="Times New Roman" w:hAnsi="Times New Roman"/>
          <w:sz w:val="24"/>
          <w:szCs w:val="24"/>
        </w:rPr>
        <w:t xml:space="preserve"> обуславливающий черную окраску шерсти доминирует над красным. Какое потомство можно ждать от гомозиготного черного быка и гомозиготной черной коровы?</w:t>
      </w:r>
    </w:p>
    <w:p w14:paraId="3702F370"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u w:val="single"/>
        </w:rPr>
      </w:pPr>
      <w:r w:rsidRPr="00ED5B40">
        <w:rPr>
          <w:rFonts w:ascii="Times New Roman" w:hAnsi="Times New Roman"/>
          <w:sz w:val="24"/>
          <w:szCs w:val="24"/>
          <w:u w:val="single"/>
        </w:rPr>
        <w:t>Задание 3</w:t>
      </w:r>
    </w:p>
    <w:p w14:paraId="0741F0E0"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 xml:space="preserve">У человека </w:t>
      </w:r>
      <w:proofErr w:type="gramStart"/>
      <w:r w:rsidRPr="00ED5B40">
        <w:rPr>
          <w:rFonts w:ascii="Times New Roman" w:hAnsi="Times New Roman"/>
          <w:sz w:val="24"/>
          <w:szCs w:val="24"/>
        </w:rPr>
        <w:t>карий цвет глаз</w:t>
      </w:r>
      <w:proofErr w:type="gramEnd"/>
      <w:r w:rsidRPr="00ED5B40">
        <w:rPr>
          <w:rFonts w:ascii="Times New Roman" w:hAnsi="Times New Roman"/>
          <w:sz w:val="24"/>
          <w:szCs w:val="24"/>
        </w:rPr>
        <w:t xml:space="preserve"> доминирующий над голубым. Какого цвета будут глаза у потомков, если кареглазая женщина выйдет замуж за голубоглазого мужчину. Оба родителей гомозиготные.</w:t>
      </w:r>
    </w:p>
    <w:p w14:paraId="07C2650B"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u w:val="single"/>
        </w:rPr>
      </w:pPr>
      <w:r w:rsidRPr="00ED5B40">
        <w:rPr>
          <w:rFonts w:ascii="Times New Roman" w:hAnsi="Times New Roman"/>
          <w:sz w:val="24"/>
          <w:szCs w:val="24"/>
          <w:u w:val="single"/>
        </w:rPr>
        <w:t>Задание 4</w:t>
      </w:r>
    </w:p>
    <w:p w14:paraId="47AB1C28"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lastRenderedPageBreak/>
        <w:t>У фасоли черная окраска семенной кожуры А доминирует над белой а. Определить окраску семян при следующем скрещивании?</w:t>
      </w:r>
    </w:p>
    <w:p w14:paraId="0A63F71D"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 xml:space="preserve">а) </w:t>
      </w:r>
      <w:proofErr w:type="spellStart"/>
      <w:r w:rsidRPr="00ED5B40">
        <w:rPr>
          <w:rFonts w:ascii="Times New Roman" w:hAnsi="Times New Roman"/>
          <w:sz w:val="24"/>
          <w:szCs w:val="24"/>
        </w:rPr>
        <w:t>Аа</w:t>
      </w:r>
      <w:proofErr w:type="spellEnd"/>
      <w:r w:rsidRPr="00ED5B40">
        <w:rPr>
          <w:rFonts w:ascii="Times New Roman" w:hAnsi="Times New Roman"/>
          <w:sz w:val="24"/>
          <w:szCs w:val="24"/>
        </w:rPr>
        <w:t xml:space="preserve"> × </w:t>
      </w:r>
      <w:proofErr w:type="spellStart"/>
      <w:r w:rsidRPr="00ED5B40">
        <w:rPr>
          <w:rFonts w:ascii="Times New Roman" w:hAnsi="Times New Roman"/>
          <w:sz w:val="24"/>
          <w:szCs w:val="24"/>
        </w:rPr>
        <w:t>аа</w:t>
      </w:r>
      <w:proofErr w:type="spellEnd"/>
    </w:p>
    <w:p w14:paraId="380BB913"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 xml:space="preserve">б) АА × </w:t>
      </w:r>
      <w:proofErr w:type="spellStart"/>
      <w:r w:rsidRPr="00ED5B40">
        <w:rPr>
          <w:rFonts w:ascii="Times New Roman" w:hAnsi="Times New Roman"/>
          <w:sz w:val="24"/>
          <w:szCs w:val="24"/>
        </w:rPr>
        <w:t>Аа</w:t>
      </w:r>
      <w:proofErr w:type="spellEnd"/>
    </w:p>
    <w:p w14:paraId="34C7E7D1"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 xml:space="preserve">в) </w:t>
      </w:r>
      <w:proofErr w:type="spellStart"/>
      <w:r w:rsidRPr="00ED5B40">
        <w:rPr>
          <w:rFonts w:ascii="Times New Roman" w:hAnsi="Times New Roman"/>
          <w:sz w:val="24"/>
          <w:szCs w:val="24"/>
        </w:rPr>
        <w:t>аа</w:t>
      </w:r>
      <w:proofErr w:type="spellEnd"/>
      <w:r w:rsidRPr="00ED5B40">
        <w:rPr>
          <w:rFonts w:ascii="Times New Roman" w:hAnsi="Times New Roman"/>
          <w:sz w:val="24"/>
          <w:szCs w:val="24"/>
        </w:rPr>
        <w:t xml:space="preserve"> × АА</w:t>
      </w:r>
    </w:p>
    <w:p w14:paraId="74151590"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u w:val="single"/>
        </w:rPr>
      </w:pPr>
      <w:r w:rsidRPr="00ED5B40">
        <w:rPr>
          <w:rFonts w:ascii="Times New Roman" w:hAnsi="Times New Roman"/>
          <w:sz w:val="24"/>
          <w:szCs w:val="24"/>
          <w:u w:val="single"/>
        </w:rPr>
        <w:t>Задание 5</w:t>
      </w:r>
    </w:p>
    <w:p w14:paraId="67E930F1"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r w:rsidRPr="00ED5B40">
        <w:rPr>
          <w:rFonts w:ascii="Times New Roman" w:hAnsi="Times New Roman"/>
          <w:sz w:val="24"/>
          <w:szCs w:val="24"/>
        </w:rPr>
        <w:t>Карий цвет глаз доминирует над голубым, темный цвет волос – над светлым. Определите вероятность рождения голубоглазого светловолосого ребенка, если мать – гетерозиготная по обеим признакам кареглазая темноволосая, отец – голубоглазый темноволосый.</w:t>
      </w:r>
    </w:p>
    <w:p w14:paraId="780782A9"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u w:val="single"/>
        </w:rPr>
      </w:pPr>
      <w:r w:rsidRPr="00ED5B40">
        <w:rPr>
          <w:rFonts w:ascii="Times New Roman" w:hAnsi="Times New Roman"/>
          <w:sz w:val="24"/>
          <w:szCs w:val="24"/>
          <w:u w:val="single"/>
        </w:rPr>
        <w:t xml:space="preserve">Задание 6. </w:t>
      </w:r>
    </w:p>
    <w:p w14:paraId="532C89ED" w14:textId="77777777" w:rsidR="00834A21" w:rsidRPr="00ED5B40" w:rsidRDefault="00834A21" w:rsidP="00ED5B40">
      <w:pPr>
        <w:spacing w:after="0" w:line="240" w:lineRule="auto"/>
        <w:ind w:left="142"/>
        <w:jc w:val="both"/>
        <w:rPr>
          <w:rFonts w:ascii="Times New Roman" w:hAnsi="Times New Roman" w:cs="Times New Roman"/>
          <w:sz w:val="24"/>
          <w:szCs w:val="24"/>
        </w:rPr>
      </w:pPr>
      <w:r w:rsidRPr="00ED5B40">
        <w:rPr>
          <w:rFonts w:ascii="Times New Roman" w:hAnsi="Times New Roman" w:cs="Times New Roman"/>
          <w:sz w:val="24"/>
          <w:szCs w:val="24"/>
        </w:rPr>
        <w:t>Составьте свою  родословную.</w:t>
      </w:r>
    </w:p>
    <w:p w14:paraId="6EB41EBD" w14:textId="77777777" w:rsidR="000B734D" w:rsidRPr="00ED5B40" w:rsidRDefault="000B734D" w:rsidP="00ED5B40">
      <w:pPr>
        <w:spacing w:after="0" w:line="240" w:lineRule="auto"/>
        <w:ind w:left="142"/>
        <w:jc w:val="both"/>
        <w:rPr>
          <w:rFonts w:ascii="Times New Roman" w:hAnsi="Times New Roman" w:cs="Times New Roman"/>
          <w:b/>
          <w:sz w:val="24"/>
          <w:szCs w:val="24"/>
        </w:rPr>
      </w:pPr>
      <w:r w:rsidRPr="00ED5B40">
        <w:rPr>
          <w:rFonts w:ascii="Times New Roman" w:hAnsi="Times New Roman" w:cs="Times New Roman"/>
          <w:b/>
          <w:sz w:val="24"/>
          <w:szCs w:val="24"/>
        </w:rPr>
        <w:t>Вывод:</w:t>
      </w:r>
    </w:p>
    <w:p w14:paraId="0F0C2A1B" w14:textId="77777777" w:rsidR="00834A21" w:rsidRPr="00ED5B40" w:rsidRDefault="00834A21" w:rsidP="00ED5B40">
      <w:pPr>
        <w:spacing w:after="0" w:line="240" w:lineRule="auto"/>
        <w:ind w:left="142"/>
        <w:jc w:val="both"/>
        <w:rPr>
          <w:rFonts w:ascii="Times New Roman" w:hAnsi="Times New Roman" w:cs="Times New Roman"/>
          <w:sz w:val="24"/>
          <w:szCs w:val="24"/>
        </w:rPr>
      </w:pPr>
      <w:r w:rsidRPr="00ED5B40">
        <w:rPr>
          <w:rFonts w:ascii="Times New Roman" w:hAnsi="Times New Roman" w:cs="Times New Roman"/>
          <w:noProof/>
          <w:sz w:val="24"/>
          <w:szCs w:val="24"/>
        </w:rPr>
        <w:drawing>
          <wp:inline distT="0" distB="0" distL="0" distR="0" wp14:anchorId="7F52AA97" wp14:editId="21676203">
            <wp:extent cx="5720080" cy="135191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5720080" cy="1351915"/>
                    </a:xfrm>
                    <a:prstGeom prst="rect">
                      <a:avLst/>
                    </a:prstGeom>
                    <a:solidFill>
                      <a:srgbClr val="FFFFFF"/>
                    </a:solidFill>
                    <a:ln w="9525">
                      <a:noFill/>
                      <a:miter lim="800000"/>
                      <a:headEnd/>
                      <a:tailEnd/>
                    </a:ln>
                  </pic:spPr>
                </pic:pic>
              </a:graphicData>
            </a:graphic>
          </wp:inline>
        </w:drawing>
      </w:r>
    </w:p>
    <w:p w14:paraId="60B80195" w14:textId="77777777" w:rsidR="00834A21" w:rsidRPr="00ED5B40" w:rsidRDefault="00834A21" w:rsidP="00ED5B40">
      <w:pPr>
        <w:pStyle w:val="1"/>
        <w:spacing w:before="0" w:beforeAutospacing="0" w:after="0" w:afterAutospacing="0"/>
        <w:ind w:left="142" w:firstLine="0"/>
        <w:rPr>
          <w:rFonts w:ascii="Times New Roman" w:hAnsi="Times New Roman"/>
          <w:sz w:val="24"/>
          <w:szCs w:val="24"/>
        </w:rPr>
      </w:pPr>
    </w:p>
    <w:p w14:paraId="0E219EAD" w14:textId="77777777" w:rsidR="008437BB" w:rsidRPr="00ED5B40" w:rsidRDefault="008437BB" w:rsidP="00ED5B40">
      <w:pPr>
        <w:pStyle w:val="a3"/>
        <w:shd w:val="clear" w:color="auto" w:fill="FFFFFF"/>
        <w:spacing w:before="0" w:beforeAutospacing="0" w:after="0" w:afterAutospacing="0"/>
        <w:ind w:left="142"/>
        <w:rPr>
          <w:b/>
          <w:color w:val="000000"/>
        </w:rPr>
      </w:pPr>
    </w:p>
    <w:p w14:paraId="3AD11BC1" w14:textId="77777777" w:rsidR="00C55B02" w:rsidRPr="00ED5B40" w:rsidRDefault="00C55B02"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Практическ</w:t>
      </w:r>
      <w:r w:rsidR="000B734D" w:rsidRPr="00ED5B40">
        <w:rPr>
          <w:rFonts w:ascii="Times New Roman" w:eastAsia="Times New Roman" w:hAnsi="Times New Roman" w:cs="Times New Roman"/>
          <w:b/>
          <w:bCs/>
          <w:color w:val="000000"/>
          <w:sz w:val="24"/>
          <w:szCs w:val="24"/>
          <w:u w:val="single"/>
        </w:rPr>
        <w:t>ая работа № 7</w:t>
      </w:r>
    </w:p>
    <w:p w14:paraId="03228AD7" w14:textId="77777777" w:rsidR="00C55B02" w:rsidRPr="00ED5B40" w:rsidRDefault="00C55B02"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Тема: «Анализ фенотипической изменчивости»</w:t>
      </w:r>
    </w:p>
    <w:p w14:paraId="5F3517C5"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Цель работы:</w:t>
      </w:r>
      <w:r w:rsidRPr="00ED5B40">
        <w:rPr>
          <w:rFonts w:ascii="Times New Roman" w:eastAsia="Times New Roman" w:hAnsi="Times New Roman" w:cs="Times New Roman"/>
          <w:color w:val="000000"/>
          <w:sz w:val="24"/>
          <w:szCs w:val="24"/>
        </w:rPr>
        <w:t> изучить развитие фенотипа, определяющееся взаимодействием его наследственной основы – генотипа с условиями окружающей среды.</w:t>
      </w:r>
    </w:p>
    <w:p w14:paraId="12DDCD3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Оборудование:</w:t>
      </w:r>
      <w:r w:rsidRPr="00ED5B40">
        <w:rPr>
          <w:rFonts w:ascii="Times New Roman" w:eastAsia="Times New Roman" w:hAnsi="Times New Roman" w:cs="Times New Roman"/>
          <w:color w:val="000000"/>
          <w:sz w:val="24"/>
          <w:szCs w:val="24"/>
        </w:rPr>
        <w:t> засушенные листья растений, плоды растений, клубни картофеля, линейка, лист миллиметровой бумаги или в «клеточку».</w:t>
      </w:r>
    </w:p>
    <w:p w14:paraId="62168FFE" w14:textId="77777777" w:rsidR="000B734D" w:rsidRPr="00ED5B40" w:rsidRDefault="000B734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169EFB63" w14:textId="77777777" w:rsidR="00C55B02" w:rsidRPr="00ED5B40" w:rsidRDefault="00C55B02"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Выполнение работы</w:t>
      </w:r>
    </w:p>
    <w:p w14:paraId="6C1EBEF5"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 Измерьте линейкой длину листовой пластинки у листьев растений, длину зёрен, подсчитайте число глазков у картофеля.</w:t>
      </w:r>
    </w:p>
    <w:p w14:paraId="7290AD7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Разложите их в порядке возрастания признака.</w:t>
      </w:r>
    </w:p>
    <w:p w14:paraId="335BC729"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На основе полученных данных постройте на миллиметровой или клетчатой бумаге вариационную кривую изменчивости признака (длину листовой пластины, количество глазков на клубнях, длину семян, длину раковин моллюсков). Для этого по оси абсцисс отложите значение изменчивости признака, а по оси ординат – частоту встречаемости признака.</w:t>
      </w:r>
    </w:p>
    <w:p w14:paraId="62F43F64"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4. Соединив </w:t>
      </w:r>
      <w:proofErr w:type="gramStart"/>
      <w:r w:rsidRPr="00ED5B40">
        <w:rPr>
          <w:rFonts w:ascii="Times New Roman" w:eastAsia="Times New Roman" w:hAnsi="Times New Roman" w:cs="Times New Roman"/>
          <w:color w:val="000000"/>
          <w:sz w:val="24"/>
          <w:szCs w:val="24"/>
        </w:rPr>
        <w:t>точки пересечения оси абсцисс и оси ординат</w:t>
      </w:r>
      <w:proofErr w:type="gramEnd"/>
      <w:r w:rsidRPr="00ED5B40">
        <w:rPr>
          <w:rFonts w:ascii="Times New Roman" w:eastAsia="Times New Roman" w:hAnsi="Times New Roman" w:cs="Times New Roman"/>
          <w:color w:val="000000"/>
          <w:sz w:val="24"/>
          <w:szCs w:val="24"/>
        </w:rPr>
        <w:t xml:space="preserve"> получите вариационную кривую.</w:t>
      </w:r>
    </w:p>
    <w:p w14:paraId="4F30D4D1" w14:textId="77777777" w:rsidR="00C55B02" w:rsidRPr="00ED5B40" w:rsidRDefault="00C55B02" w:rsidP="00ED5B40">
      <w:pPr>
        <w:shd w:val="clear" w:color="auto" w:fill="FFFFFF"/>
        <w:spacing w:after="0" w:line="240" w:lineRule="auto"/>
        <w:ind w:left="142"/>
        <w:jc w:val="right"/>
        <w:rPr>
          <w:rFonts w:ascii="Times New Roman" w:eastAsia="Times New Roman" w:hAnsi="Times New Roman" w:cs="Times New Roman"/>
          <w:color w:val="000000"/>
          <w:sz w:val="24"/>
          <w:szCs w:val="24"/>
        </w:rPr>
      </w:pPr>
    </w:p>
    <w:p w14:paraId="1F612893" w14:textId="77777777" w:rsidR="00C55B02" w:rsidRPr="00ED5B40" w:rsidRDefault="00C55B02" w:rsidP="00ED5B40">
      <w:pPr>
        <w:shd w:val="clear" w:color="auto" w:fill="FFFFFF"/>
        <w:spacing w:after="0" w:line="240" w:lineRule="auto"/>
        <w:ind w:left="142"/>
        <w:jc w:val="right"/>
        <w:rPr>
          <w:rFonts w:ascii="Times New Roman" w:eastAsia="Times New Roman" w:hAnsi="Times New Roman" w:cs="Times New Roman"/>
          <w:color w:val="000000"/>
          <w:sz w:val="24"/>
          <w:szCs w:val="24"/>
        </w:rPr>
      </w:pPr>
    </w:p>
    <w:p w14:paraId="6D5E504A" w14:textId="77777777" w:rsidR="00C55B02" w:rsidRPr="00ED5B40" w:rsidRDefault="00C55B02" w:rsidP="00ED5B40">
      <w:pPr>
        <w:shd w:val="clear" w:color="auto" w:fill="FFFFFF"/>
        <w:spacing w:after="0" w:line="240" w:lineRule="auto"/>
        <w:ind w:left="142"/>
        <w:jc w:val="right"/>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Таблица 1</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1545"/>
        <w:gridCol w:w="3326"/>
        <w:gridCol w:w="2408"/>
        <w:gridCol w:w="2081"/>
      </w:tblGrid>
      <w:tr w:rsidR="00C55B02" w:rsidRPr="00ED5B40" w14:paraId="0F7833C4"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63B0C43"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экземпляра (по порядку)</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252370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Длина листа, мм</w:t>
            </w: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1716462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экземпляра (по порядку)</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C8E705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Длина листа, мм</w:t>
            </w:r>
          </w:p>
        </w:tc>
      </w:tr>
      <w:tr w:rsidR="00C55B02" w:rsidRPr="00ED5B40" w14:paraId="3FA46E05"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1166933D"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2B4502"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20319E5"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16</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053A90"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2799FDD4"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21D892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22DCF4"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E83634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17</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85083E"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4EC4FF41"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9AB768C"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EFAC1B"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02AA5A15"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18</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4E9C09"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5305E0F6"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681465D"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4</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755140"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7BADAA5"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19</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62AFFA"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047C6BD5"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39420B9"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5</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B82D81"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8B66E9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20</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BDE162"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068840AC"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4418E57"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6</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1FE6FC7"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9130CC5"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21</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DDB57C"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755F8932"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425CC2B"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7</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16649D"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B1EB07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22</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642EAD"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423C0369"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D1F480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8</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41A76E0"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64F5CD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23</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A9B2C6"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729421C5"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135BB6CD"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9</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80A047"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1919A6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24</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DD8715"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35315E48"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7E0670C"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10</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DE012A"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DDF7EDF"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25</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133052"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5533F5EB"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1FAB53E"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11</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07E822"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C614DAC"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26</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ED99D9"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2C4AB26F"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56E1B47"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lastRenderedPageBreak/>
              <w:t>12</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1943A4"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044C40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27</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21AF30"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5962EE91"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8AC18AD"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13</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D3B8236"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EFF1188"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28</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5065EC"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479821AF"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36716BA"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14</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4DFC68B"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7D0AEB1"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29</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CAA13B"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r w:rsidR="00C55B02" w:rsidRPr="00ED5B40" w14:paraId="1DB24B88"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2511AD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15</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C7F1233"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1EA30E7"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30</w:t>
            </w:r>
          </w:p>
        </w:tc>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62E9DA"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bl>
    <w:p w14:paraId="5C085348" w14:textId="77777777" w:rsidR="00C55B02" w:rsidRPr="00ED5B40" w:rsidRDefault="00C55B02" w:rsidP="00ED5B40">
      <w:pPr>
        <w:shd w:val="clear" w:color="auto" w:fill="FFFFFF"/>
        <w:spacing w:after="0" w:line="240" w:lineRule="auto"/>
        <w:ind w:left="142"/>
        <w:jc w:val="right"/>
        <w:rPr>
          <w:rFonts w:ascii="Times New Roman" w:eastAsia="Times New Roman" w:hAnsi="Times New Roman" w:cs="Times New Roman"/>
          <w:color w:val="000000"/>
          <w:sz w:val="24"/>
          <w:szCs w:val="24"/>
        </w:rPr>
      </w:pPr>
    </w:p>
    <w:p w14:paraId="466FD7CF" w14:textId="77777777" w:rsidR="00C55B02" w:rsidRPr="00ED5B40" w:rsidRDefault="00C55B02" w:rsidP="00ED5B40">
      <w:pPr>
        <w:shd w:val="clear" w:color="auto" w:fill="FFFFFF"/>
        <w:spacing w:after="0" w:line="240" w:lineRule="auto"/>
        <w:ind w:left="142"/>
        <w:jc w:val="right"/>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Таблица 2</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1472"/>
        <w:gridCol w:w="1951"/>
        <w:gridCol w:w="3357"/>
        <w:gridCol w:w="2580"/>
      </w:tblGrid>
      <w:tr w:rsidR="00C55B02" w:rsidRPr="00ED5B40" w14:paraId="408ED815"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BB6F43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Длина листа, мм</w:t>
            </w: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4C2ED64"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Количество листьев с данной длиной</w:t>
            </w: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0519FD42"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Длина листа, мм</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1157DFB" w14:textId="77777777" w:rsidR="00C55B02" w:rsidRPr="00ED5B40" w:rsidRDefault="00C55B02"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Количество листьев с данной длиной</w:t>
            </w:r>
          </w:p>
        </w:tc>
      </w:tr>
      <w:tr w:rsidR="00C55B02" w:rsidRPr="00ED5B40" w14:paraId="5DE20E7A" w14:textId="77777777" w:rsidTr="00C55B02">
        <w:tc>
          <w:tcPr>
            <w:tcW w:w="13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04658F"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B9072D"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30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551639"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42707C" w14:textId="77777777" w:rsidR="00C55B02" w:rsidRPr="00ED5B40" w:rsidRDefault="00C55B02" w:rsidP="00ED5B40">
            <w:pPr>
              <w:spacing w:after="0" w:line="240" w:lineRule="auto"/>
              <w:ind w:left="142"/>
              <w:rPr>
                <w:rFonts w:ascii="Times New Roman" w:eastAsia="Times New Roman" w:hAnsi="Times New Roman" w:cs="Times New Roman"/>
                <w:color w:val="000000"/>
                <w:sz w:val="24"/>
                <w:szCs w:val="24"/>
              </w:rPr>
            </w:pPr>
          </w:p>
        </w:tc>
      </w:tr>
    </w:tbl>
    <w:p w14:paraId="44523876"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14CCE0D" w14:textId="77777777" w:rsidR="00C55B02" w:rsidRPr="00ED5B40" w:rsidRDefault="00C55B02" w:rsidP="00ED5B40">
      <w:pPr>
        <w:numPr>
          <w:ilvl w:val="0"/>
          <w:numId w:val="5"/>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w:t>
      </w:r>
      <w:r w:rsidRPr="00ED5B40">
        <w:rPr>
          <w:rFonts w:ascii="Times New Roman" w:eastAsia="Times New Roman" w:hAnsi="Times New Roman" w:cs="Times New Roman"/>
          <w:noProof/>
          <w:color w:val="000000"/>
          <w:sz w:val="24"/>
          <w:szCs w:val="24"/>
        </w:rPr>
        <w:drawing>
          <wp:anchor distT="0" distB="0" distL="0" distR="0" simplePos="0" relativeHeight="251659776" behindDoc="0" locked="0" layoutInCell="1" allowOverlap="0" wp14:anchorId="1627CA02" wp14:editId="0F7D7C0E">
            <wp:simplePos x="0" y="0"/>
            <wp:positionH relativeFrom="column">
              <wp:align>left</wp:align>
            </wp:positionH>
            <wp:positionV relativeFrom="line">
              <wp:posOffset>0</wp:posOffset>
            </wp:positionV>
            <wp:extent cx="1876425" cy="1266825"/>
            <wp:effectExtent l="0" t="0" r="9525" b="0"/>
            <wp:wrapSquare wrapText="bothSides"/>
            <wp:docPr id="6" name="Рисунок 6" descr="https://fsd.multiurok.ru/html/2019/01/05/s_5c30f428837bd/104290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1/05/s_5c30f428837bd/1042909_2.png"/>
                    <pic:cNvPicPr>
                      <a:picLocks noChangeAspect="1" noChangeArrowheads="1"/>
                    </pic:cNvPicPr>
                  </pic:nvPicPr>
                  <pic:blipFill>
                    <a:blip r:embed="rId11"/>
                    <a:srcRect/>
                    <a:stretch>
                      <a:fillRect/>
                    </a:stretch>
                  </pic:blipFill>
                  <pic:spPr bwMode="auto">
                    <a:xfrm>
                      <a:off x="0" y="0"/>
                      <a:ext cx="1876425" cy="1266825"/>
                    </a:xfrm>
                    <a:prstGeom prst="rect">
                      <a:avLst/>
                    </a:prstGeom>
                    <a:noFill/>
                    <a:ln w="9525">
                      <a:noFill/>
                      <a:miter lim="800000"/>
                      <a:headEnd/>
                      <a:tailEnd/>
                    </a:ln>
                  </pic:spPr>
                </pic:pic>
              </a:graphicData>
            </a:graphic>
          </wp:anchor>
        </w:drawing>
      </w:r>
      <w:r w:rsidRPr="00ED5B40">
        <w:rPr>
          <w:rFonts w:ascii="Times New Roman" w:eastAsia="Times New Roman" w:hAnsi="Times New Roman" w:cs="Times New Roman"/>
          <w:color w:val="000000"/>
          <w:sz w:val="24"/>
          <w:szCs w:val="24"/>
        </w:rPr>
        <w:t>ариационная кривая длины листьев.</w:t>
      </w:r>
    </w:p>
    <w:p w14:paraId="1A8991A1"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AA49D37"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083004A6"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352F1A97"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6B1BD4DD"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5C22377"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3D74567"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148E4A9A"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31D0A2AE" w14:textId="77777777" w:rsidR="00C55B02" w:rsidRPr="00ED5B40" w:rsidRDefault="00C55B02" w:rsidP="00ED5B40">
      <w:pPr>
        <w:numPr>
          <w:ilvl w:val="0"/>
          <w:numId w:val="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М=_______ мм</w:t>
      </w:r>
    </w:p>
    <w:p w14:paraId="2BFDB18C"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3E911483" w14:textId="77777777" w:rsidR="00C55B02" w:rsidRPr="00ED5B40" w:rsidRDefault="00C55B02"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Контрольные вопросы</w:t>
      </w:r>
    </w:p>
    <w:p w14:paraId="5ECCB875"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 Дать определение модификации, изменчивости, наследственности, гену, мутации, норме реакции, вариационному ряду.</w:t>
      </w:r>
    </w:p>
    <w:p w14:paraId="6ECD5CA8"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Перечислить виды изменчивости, мутаций. Привести примеры.</w:t>
      </w:r>
    </w:p>
    <w:p w14:paraId="57689869" w14:textId="77777777" w:rsidR="00C55B02"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62ABC5E4" w14:textId="77777777" w:rsidR="00ED5B40" w:rsidRPr="00ED5B40" w:rsidRDefault="00C55B02"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Вывод:</w:t>
      </w:r>
    </w:p>
    <w:p w14:paraId="72D39C2F" w14:textId="77777777" w:rsidR="00834A21" w:rsidRPr="00ED5B40" w:rsidRDefault="00834A21" w:rsidP="00ED5B40">
      <w:pPr>
        <w:pStyle w:val="a3"/>
        <w:shd w:val="clear" w:color="auto" w:fill="FFFFFF"/>
        <w:spacing w:before="0" w:beforeAutospacing="0" w:after="0" w:afterAutospacing="0"/>
        <w:ind w:left="142"/>
        <w:jc w:val="center"/>
        <w:rPr>
          <w:color w:val="000000"/>
          <w:u w:val="single"/>
        </w:rPr>
      </w:pPr>
      <w:r w:rsidRPr="00ED5B40">
        <w:rPr>
          <w:b/>
          <w:bCs/>
          <w:color w:val="000000"/>
          <w:u w:val="single"/>
        </w:rPr>
        <w:t xml:space="preserve">Практическая работа </w:t>
      </w:r>
      <w:r w:rsidR="000B734D" w:rsidRPr="00ED5B40">
        <w:rPr>
          <w:b/>
          <w:bCs/>
          <w:color w:val="000000"/>
          <w:u w:val="single"/>
        </w:rPr>
        <w:t>№ 8</w:t>
      </w:r>
    </w:p>
    <w:p w14:paraId="3B1BA78B" w14:textId="77777777" w:rsidR="00834A21" w:rsidRPr="00ED5B40" w:rsidRDefault="00834A21" w:rsidP="00ED5B40">
      <w:pPr>
        <w:pStyle w:val="a3"/>
        <w:shd w:val="clear" w:color="auto" w:fill="FFFFFF"/>
        <w:spacing w:before="0" w:beforeAutospacing="0" w:after="0" w:afterAutospacing="0"/>
        <w:ind w:left="142"/>
        <w:jc w:val="center"/>
        <w:rPr>
          <w:color w:val="000000"/>
          <w:u w:val="single"/>
        </w:rPr>
      </w:pPr>
      <w:proofErr w:type="gramStart"/>
      <w:r w:rsidRPr="00ED5B40">
        <w:rPr>
          <w:b/>
          <w:bCs/>
          <w:color w:val="000000"/>
          <w:u w:val="single"/>
        </w:rPr>
        <w:t>Тема :</w:t>
      </w:r>
      <w:proofErr w:type="gramEnd"/>
      <w:r w:rsidRPr="00ED5B40">
        <w:rPr>
          <w:b/>
          <w:bCs/>
          <w:color w:val="000000"/>
          <w:u w:val="single"/>
        </w:rPr>
        <w:t xml:space="preserve"> «Выявление мутагенов в окружающей среде и косвенная оценка возможного их влияния на организм»</w:t>
      </w:r>
    </w:p>
    <w:p w14:paraId="2EF74BB3" w14:textId="77777777" w:rsidR="00834A21" w:rsidRPr="00ED5B40" w:rsidRDefault="00834A21" w:rsidP="00ED5B40">
      <w:pPr>
        <w:pStyle w:val="a3"/>
        <w:shd w:val="clear" w:color="auto" w:fill="FFFFFF"/>
        <w:spacing w:before="0" w:beforeAutospacing="0" w:after="0" w:afterAutospacing="0"/>
        <w:ind w:left="142"/>
        <w:rPr>
          <w:color w:val="000000"/>
        </w:rPr>
      </w:pPr>
      <w:r w:rsidRPr="00ED5B40">
        <w:rPr>
          <w:b/>
          <w:bCs/>
          <w:color w:val="000000"/>
          <w:u w:val="single"/>
        </w:rPr>
        <w:t>Цель:</w:t>
      </w:r>
      <w:r w:rsidRPr="00ED5B40">
        <w:rPr>
          <w:b/>
          <w:bCs/>
          <w:color w:val="000000"/>
        </w:rPr>
        <w:t> </w:t>
      </w:r>
      <w:r w:rsidRPr="00ED5B40">
        <w:rPr>
          <w:color w:val="000000"/>
        </w:rPr>
        <w:t>познакомиться с возможными источниками мутагенов в окружающей среде,</w:t>
      </w:r>
      <w:r w:rsidRPr="00ED5B40">
        <w:rPr>
          <w:b/>
          <w:bCs/>
          <w:color w:val="000000"/>
        </w:rPr>
        <w:t> </w:t>
      </w:r>
      <w:r w:rsidRPr="00ED5B40">
        <w:rPr>
          <w:color w:val="000000"/>
        </w:rPr>
        <w:t>оценить их</w:t>
      </w:r>
      <w:r w:rsidRPr="00ED5B40">
        <w:rPr>
          <w:b/>
          <w:bCs/>
          <w:color w:val="000000"/>
        </w:rPr>
        <w:t> </w:t>
      </w:r>
      <w:r w:rsidRPr="00ED5B40">
        <w:rPr>
          <w:color w:val="000000"/>
        </w:rPr>
        <w:t>влиянии на организм и составить примерные рекомендации по уменьшению влияния мутагенов на организм человека.</w:t>
      </w:r>
    </w:p>
    <w:p w14:paraId="601FE173" w14:textId="77777777" w:rsidR="00834A21" w:rsidRPr="00ED5B40" w:rsidRDefault="00834A21" w:rsidP="00ED5B40">
      <w:pPr>
        <w:pStyle w:val="a3"/>
        <w:shd w:val="clear" w:color="auto" w:fill="FFFFFF"/>
        <w:spacing w:before="0" w:beforeAutospacing="0" w:after="0" w:afterAutospacing="0"/>
        <w:ind w:left="142"/>
        <w:rPr>
          <w:color w:val="000000"/>
        </w:rPr>
      </w:pPr>
      <w:r w:rsidRPr="00ED5B40">
        <w:rPr>
          <w:b/>
          <w:bCs/>
          <w:color w:val="000000"/>
          <w:u w:val="single"/>
        </w:rPr>
        <w:t>Оборудование:</w:t>
      </w:r>
      <w:r w:rsidRPr="00ED5B40">
        <w:rPr>
          <w:b/>
          <w:bCs/>
          <w:color w:val="000000"/>
        </w:rPr>
        <w:t> </w:t>
      </w:r>
      <w:r w:rsidRPr="00ED5B40">
        <w:rPr>
          <w:color w:val="000000"/>
        </w:rPr>
        <w:t>информационные источники,</w:t>
      </w:r>
      <w:r w:rsidRPr="00ED5B40">
        <w:rPr>
          <w:b/>
          <w:bCs/>
          <w:color w:val="000000"/>
        </w:rPr>
        <w:t> </w:t>
      </w:r>
      <w:r w:rsidRPr="00ED5B40">
        <w:rPr>
          <w:color w:val="000000"/>
        </w:rPr>
        <w:t>упаковки</w:t>
      </w:r>
      <w:r w:rsidRPr="00ED5B40">
        <w:rPr>
          <w:b/>
          <w:bCs/>
          <w:color w:val="000000"/>
        </w:rPr>
        <w:t> </w:t>
      </w:r>
      <w:r w:rsidRPr="00ED5B40">
        <w:rPr>
          <w:color w:val="000000"/>
        </w:rPr>
        <w:t>(пакет из-под молока,</w:t>
      </w:r>
      <w:r w:rsidRPr="00ED5B40">
        <w:rPr>
          <w:b/>
          <w:bCs/>
          <w:color w:val="000000"/>
        </w:rPr>
        <w:t> </w:t>
      </w:r>
      <w:r w:rsidRPr="00ED5B40">
        <w:rPr>
          <w:color w:val="000000"/>
        </w:rPr>
        <w:t>сухариков,</w:t>
      </w:r>
      <w:r w:rsidRPr="00ED5B40">
        <w:rPr>
          <w:b/>
          <w:bCs/>
          <w:color w:val="000000"/>
        </w:rPr>
        <w:t> </w:t>
      </w:r>
      <w:r w:rsidRPr="00ED5B40">
        <w:rPr>
          <w:color w:val="000000"/>
        </w:rPr>
        <w:t>сока),</w:t>
      </w:r>
      <w:r w:rsidRPr="00ED5B40">
        <w:rPr>
          <w:b/>
          <w:bCs/>
          <w:color w:val="000000"/>
        </w:rPr>
        <w:t> </w:t>
      </w:r>
      <w:r w:rsidRPr="00ED5B40">
        <w:rPr>
          <w:color w:val="000000"/>
        </w:rPr>
        <w:t>упаковки косметической продукции (крем для рук, шампунь, дезодорант), таблица кодов пищевых добавок.</w:t>
      </w:r>
    </w:p>
    <w:p w14:paraId="4218E74C" w14:textId="77777777" w:rsidR="00834A21" w:rsidRPr="00ED5B40" w:rsidRDefault="00834A21" w:rsidP="00ED5B40">
      <w:pPr>
        <w:pStyle w:val="a3"/>
        <w:shd w:val="clear" w:color="auto" w:fill="FFFFFF"/>
        <w:spacing w:before="0" w:beforeAutospacing="0" w:after="0" w:afterAutospacing="0"/>
        <w:ind w:left="142"/>
        <w:jc w:val="center"/>
        <w:rPr>
          <w:color w:val="000000"/>
        </w:rPr>
      </w:pPr>
      <w:r w:rsidRPr="00ED5B40">
        <w:rPr>
          <w:b/>
          <w:bCs/>
          <w:color w:val="000000"/>
          <w:u w:val="single"/>
        </w:rPr>
        <w:t>Ход работы.</w:t>
      </w:r>
    </w:p>
    <w:p w14:paraId="506E2560" w14:textId="77777777" w:rsidR="00834A21" w:rsidRPr="00ED5B40" w:rsidRDefault="00834A21" w:rsidP="00ED5B40">
      <w:pPr>
        <w:pStyle w:val="a3"/>
        <w:numPr>
          <w:ilvl w:val="0"/>
          <w:numId w:val="29"/>
        </w:numPr>
        <w:shd w:val="clear" w:color="auto" w:fill="FFFFFF"/>
        <w:spacing w:before="0" w:beforeAutospacing="0" w:after="0" w:afterAutospacing="0"/>
        <w:rPr>
          <w:color w:val="000000"/>
        </w:rPr>
      </w:pPr>
      <w:r w:rsidRPr="00ED5B40">
        <w:rPr>
          <w:color w:val="000000"/>
        </w:rPr>
        <w:t>Изучите материал. Запишите основную информацию по плану: вещества, определение, классификация, значение для использования в производстве и для организма, особенности.</w:t>
      </w:r>
    </w:p>
    <w:p w14:paraId="2C9CBAC1" w14:textId="77777777" w:rsidR="00834A21" w:rsidRPr="00ED5B40" w:rsidRDefault="00834A21" w:rsidP="00ED5B40">
      <w:pPr>
        <w:pStyle w:val="a3"/>
        <w:numPr>
          <w:ilvl w:val="0"/>
          <w:numId w:val="29"/>
        </w:numPr>
        <w:shd w:val="clear" w:color="auto" w:fill="FFFFFF"/>
        <w:spacing w:before="0" w:beforeAutospacing="0" w:after="0" w:afterAutospacing="0"/>
        <w:rPr>
          <w:color w:val="000000"/>
        </w:rPr>
      </w:pPr>
      <w:r w:rsidRPr="00ED5B40">
        <w:rPr>
          <w:color w:val="000000"/>
        </w:rPr>
        <w:t>Рассмотрите внимательно этикетку предложенного вам продовольственного товара. Какие вещества входят в состав продукта? Есть ли в составе вещества, занесённые в список пищевых добавок?</w:t>
      </w:r>
    </w:p>
    <w:p w14:paraId="13B540A7" w14:textId="77777777" w:rsidR="00834A21" w:rsidRPr="00ED5B40" w:rsidRDefault="00834A21" w:rsidP="00ED5B40">
      <w:pPr>
        <w:pStyle w:val="a3"/>
        <w:numPr>
          <w:ilvl w:val="0"/>
          <w:numId w:val="29"/>
        </w:numPr>
        <w:shd w:val="clear" w:color="auto" w:fill="FFFFFF"/>
        <w:spacing w:before="0" w:beforeAutospacing="0" w:after="0" w:afterAutospacing="0"/>
        <w:rPr>
          <w:color w:val="000000"/>
        </w:rPr>
      </w:pPr>
      <w:r w:rsidRPr="00ED5B40">
        <w:rPr>
          <w:color w:val="000000"/>
        </w:rPr>
        <w:t>Изучите этикетки различных продуктов. Выпишите названия и обозначения пищевых добавок. Используя справочный материал, определите какие из них оказывают неблагоприятное воздействие на организм, какие безвредны. Сделайте вывод о качестве продукта и степени опасности для человека.</w:t>
      </w:r>
    </w:p>
    <w:p w14:paraId="2B7E0589" w14:textId="77777777" w:rsidR="00834A21" w:rsidRPr="00ED5B40" w:rsidRDefault="00834A21" w:rsidP="00ED5B40">
      <w:pPr>
        <w:pStyle w:val="a3"/>
        <w:numPr>
          <w:ilvl w:val="0"/>
          <w:numId w:val="29"/>
        </w:numPr>
        <w:shd w:val="clear" w:color="auto" w:fill="FFFFFF"/>
        <w:spacing w:before="0" w:beforeAutospacing="0" w:after="0" w:afterAutospacing="0"/>
        <w:rPr>
          <w:color w:val="000000"/>
        </w:rPr>
      </w:pPr>
      <w:r w:rsidRPr="00ED5B40">
        <w:rPr>
          <w:color w:val="000000"/>
        </w:rPr>
        <w:t>Рассмотрите внимательно этикетку предложенного вам непродовольственного товара. Какие вещества входят в состав продукции? Есть ли в составе вещества, занесённые в список канцерогенов?</w:t>
      </w:r>
    </w:p>
    <w:p w14:paraId="1CA71B75" w14:textId="77777777" w:rsidR="00834A21" w:rsidRPr="00ED5B40" w:rsidRDefault="00834A21" w:rsidP="00ED5B40">
      <w:pPr>
        <w:pStyle w:val="a3"/>
        <w:numPr>
          <w:ilvl w:val="0"/>
          <w:numId w:val="29"/>
        </w:numPr>
        <w:shd w:val="clear" w:color="auto" w:fill="FFFFFF"/>
        <w:spacing w:before="0" w:beforeAutospacing="0" w:after="0" w:afterAutospacing="0"/>
        <w:rPr>
          <w:color w:val="000000"/>
        </w:rPr>
      </w:pPr>
      <w:r w:rsidRPr="00ED5B40">
        <w:rPr>
          <w:color w:val="000000"/>
        </w:rPr>
        <w:t>5.Сделайте вывод о качестве продукта и степени опасности для человека.</w:t>
      </w:r>
    </w:p>
    <w:p w14:paraId="51D5244E" w14:textId="77777777" w:rsidR="00834A21" w:rsidRPr="00ED5B40" w:rsidRDefault="00834A21" w:rsidP="00ED5B40">
      <w:pPr>
        <w:pStyle w:val="a3"/>
        <w:shd w:val="clear" w:color="auto" w:fill="FFFFFF"/>
        <w:spacing w:before="0" w:beforeAutospacing="0" w:after="0" w:afterAutospacing="0"/>
        <w:ind w:left="720"/>
        <w:rPr>
          <w:color w:val="000000"/>
        </w:rPr>
      </w:pPr>
      <w:r w:rsidRPr="00ED5B40">
        <w:rPr>
          <w:b/>
          <w:bCs/>
          <w:color w:val="000000"/>
          <w:u w:val="single"/>
        </w:rPr>
        <w:t>Контрольные вопросы:</w:t>
      </w:r>
    </w:p>
    <w:p w14:paraId="78DEA524" w14:textId="77777777" w:rsidR="00834A21" w:rsidRPr="00ED5B40" w:rsidRDefault="00834A21" w:rsidP="00ED5B40">
      <w:pPr>
        <w:pStyle w:val="a3"/>
        <w:numPr>
          <w:ilvl w:val="0"/>
          <w:numId w:val="30"/>
        </w:numPr>
        <w:shd w:val="clear" w:color="auto" w:fill="FFFFFF"/>
        <w:spacing w:before="0" w:beforeAutospacing="0" w:after="0" w:afterAutospacing="0"/>
        <w:rPr>
          <w:color w:val="000000"/>
        </w:rPr>
      </w:pPr>
      <w:r w:rsidRPr="00ED5B40">
        <w:rPr>
          <w:color w:val="000000"/>
        </w:rPr>
        <w:t>Что такое мутации?</w:t>
      </w:r>
    </w:p>
    <w:p w14:paraId="107249FF" w14:textId="77777777" w:rsidR="00834A21" w:rsidRPr="00ED5B40" w:rsidRDefault="00834A21" w:rsidP="00ED5B40">
      <w:pPr>
        <w:pStyle w:val="a3"/>
        <w:numPr>
          <w:ilvl w:val="0"/>
          <w:numId w:val="30"/>
        </w:numPr>
        <w:shd w:val="clear" w:color="auto" w:fill="FFFFFF"/>
        <w:spacing w:before="0" w:beforeAutospacing="0" w:after="0" w:afterAutospacing="0"/>
        <w:rPr>
          <w:color w:val="000000"/>
        </w:rPr>
      </w:pPr>
      <w:r w:rsidRPr="00ED5B40">
        <w:rPr>
          <w:color w:val="000000"/>
        </w:rPr>
        <w:t>Каковы причины мутаций?</w:t>
      </w:r>
    </w:p>
    <w:p w14:paraId="0B8D6F1E" w14:textId="77777777" w:rsidR="00834A21" w:rsidRPr="00ED5B40" w:rsidRDefault="00834A21" w:rsidP="00ED5B40">
      <w:pPr>
        <w:pStyle w:val="a3"/>
        <w:numPr>
          <w:ilvl w:val="0"/>
          <w:numId w:val="30"/>
        </w:numPr>
        <w:shd w:val="clear" w:color="auto" w:fill="FFFFFF"/>
        <w:spacing w:before="0" w:beforeAutospacing="0" w:after="0" w:afterAutospacing="0"/>
        <w:rPr>
          <w:color w:val="000000"/>
        </w:rPr>
      </w:pPr>
      <w:r w:rsidRPr="00ED5B40">
        <w:rPr>
          <w:color w:val="000000"/>
        </w:rPr>
        <w:t>Какие вещества называют мутагенами?</w:t>
      </w:r>
    </w:p>
    <w:p w14:paraId="4BEC7D35" w14:textId="77777777" w:rsidR="00834A21" w:rsidRPr="00ED5B40" w:rsidRDefault="00834A21" w:rsidP="00ED5B40">
      <w:pPr>
        <w:pStyle w:val="a3"/>
        <w:shd w:val="clear" w:color="auto" w:fill="FFFFFF"/>
        <w:spacing w:before="0" w:beforeAutospacing="0" w:after="0" w:afterAutospacing="0"/>
        <w:rPr>
          <w:color w:val="000000"/>
        </w:rPr>
      </w:pPr>
    </w:p>
    <w:p w14:paraId="4A8C33A5" w14:textId="77777777" w:rsidR="00834A21" w:rsidRPr="00ED5B40" w:rsidRDefault="00834A21" w:rsidP="00ED5B40">
      <w:pPr>
        <w:pStyle w:val="a3"/>
        <w:numPr>
          <w:ilvl w:val="0"/>
          <w:numId w:val="30"/>
        </w:numPr>
        <w:shd w:val="clear" w:color="auto" w:fill="FFFFFF"/>
        <w:spacing w:before="0" w:beforeAutospacing="0" w:after="0" w:afterAutospacing="0"/>
        <w:rPr>
          <w:color w:val="000000"/>
        </w:rPr>
      </w:pPr>
      <w:r w:rsidRPr="00ED5B40">
        <w:rPr>
          <w:color w:val="000000"/>
        </w:rPr>
        <w:t>Что такое пищевые добавки?</w:t>
      </w:r>
    </w:p>
    <w:p w14:paraId="7FA60F2A" w14:textId="77777777" w:rsidR="00834A21" w:rsidRPr="00ED5B40" w:rsidRDefault="00834A21" w:rsidP="00ED5B40">
      <w:pPr>
        <w:pStyle w:val="a3"/>
        <w:shd w:val="clear" w:color="auto" w:fill="FFFFFF"/>
        <w:spacing w:before="0" w:beforeAutospacing="0" w:after="0" w:afterAutospacing="0"/>
        <w:ind w:left="142"/>
        <w:rPr>
          <w:color w:val="000000"/>
        </w:rPr>
      </w:pPr>
    </w:p>
    <w:p w14:paraId="20A0B060" w14:textId="77777777" w:rsidR="00834A21" w:rsidRPr="00ED5B40" w:rsidRDefault="00834A21" w:rsidP="00ED5B40">
      <w:pPr>
        <w:pStyle w:val="a3"/>
        <w:numPr>
          <w:ilvl w:val="0"/>
          <w:numId w:val="30"/>
        </w:numPr>
        <w:shd w:val="clear" w:color="auto" w:fill="FFFFFF"/>
        <w:spacing w:before="0" w:beforeAutospacing="0" w:after="0" w:afterAutospacing="0"/>
        <w:rPr>
          <w:color w:val="000000"/>
        </w:rPr>
      </w:pPr>
      <w:r w:rsidRPr="00ED5B40">
        <w:rPr>
          <w:color w:val="000000"/>
        </w:rPr>
        <w:t>Что такое биологически активные добавки?</w:t>
      </w:r>
    </w:p>
    <w:p w14:paraId="4F9B1EED" w14:textId="77777777" w:rsidR="00834A21" w:rsidRPr="00ED5B40" w:rsidRDefault="00834A21" w:rsidP="00ED5B40">
      <w:pPr>
        <w:pStyle w:val="a3"/>
        <w:shd w:val="clear" w:color="auto" w:fill="FFFFFF"/>
        <w:spacing w:before="0" w:beforeAutospacing="0" w:after="0" w:afterAutospacing="0"/>
        <w:ind w:left="142"/>
        <w:rPr>
          <w:color w:val="000000"/>
        </w:rPr>
      </w:pPr>
    </w:p>
    <w:p w14:paraId="0CFE51F4" w14:textId="77777777" w:rsidR="00834A21" w:rsidRPr="00ED5B40" w:rsidRDefault="00834A21" w:rsidP="00ED5B40">
      <w:pPr>
        <w:pStyle w:val="a3"/>
        <w:numPr>
          <w:ilvl w:val="0"/>
          <w:numId w:val="30"/>
        </w:numPr>
        <w:shd w:val="clear" w:color="auto" w:fill="FFFFFF"/>
        <w:spacing w:before="0" w:beforeAutospacing="0" w:after="0" w:afterAutospacing="0"/>
        <w:rPr>
          <w:color w:val="000000"/>
        </w:rPr>
      </w:pPr>
      <w:r w:rsidRPr="00ED5B40">
        <w:rPr>
          <w:color w:val="000000"/>
        </w:rPr>
        <w:t>Что такое индекс Е.?</w:t>
      </w:r>
    </w:p>
    <w:p w14:paraId="139AA7AE" w14:textId="77777777" w:rsidR="00834A21" w:rsidRPr="00ED5B40" w:rsidRDefault="00834A21" w:rsidP="00ED5B40">
      <w:pPr>
        <w:pStyle w:val="a3"/>
        <w:numPr>
          <w:ilvl w:val="0"/>
          <w:numId w:val="30"/>
        </w:numPr>
        <w:shd w:val="clear" w:color="auto" w:fill="FFFFFF"/>
        <w:spacing w:before="0" w:beforeAutospacing="0" w:after="0" w:afterAutospacing="0"/>
        <w:rPr>
          <w:color w:val="000000"/>
        </w:rPr>
      </w:pPr>
      <w:r w:rsidRPr="00ED5B40">
        <w:rPr>
          <w:color w:val="000000"/>
        </w:rPr>
        <w:t>Какое воздействие могут оказывать мутагены на организм человека?</w:t>
      </w:r>
    </w:p>
    <w:p w14:paraId="2F1F6DDE" w14:textId="77777777" w:rsidR="00834A21" w:rsidRPr="00ED5B40" w:rsidRDefault="00834A21" w:rsidP="00ED5B40">
      <w:pPr>
        <w:pStyle w:val="a3"/>
        <w:shd w:val="clear" w:color="auto" w:fill="FFFFFF"/>
        <w:spacing w:before="0" w:beforeAutospacing="0" w:after="0" w:afterAutospacing="0"/>
        <w:ind w:left="142"/>
        <w:rPr>
          <w:color w:val="000000"/>
        </w:rPr>
      </w:pPr>
    </w:p>
    <w:p w14:paraId="63C6A534" w14:textId="77777777" w:rsidR="00834A21" w:rsidRPr="00ED5B40" w:rsidRDefault="00834A21" w:rsidP="00ED5B40">
      <w:pPr>
        <w:pStyle w:val="a3"/>
        <w:shd w:val="clear" w:color="auto" w:fill="FFFFFF"/>
        <w:spacing w:before="0" w:beforeAutospacing="0" w:after="0" w:afterAutospacing="0"/>
        <w:ind w:left="142"/>
        <w:rPr>
          <w:color w:val="000000"/>
        </w:rPr>
      </w:pPr>
      <w:r w:rsidRPr="00ED5B40">
        <w:rPr>
          <w:b/>
          <w:bCs/>
          <w:color w:val="000000"/>
          <w:u w:val="single"/>
        </w:rPr>
        <w:t>Вывод:</w:t>
      </w:r>
    </w:p>
    <w:p w14:paraId="56BCA7A3"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Практическ</w:t>
      </w:r>
      <w:r w:rsidR="000B734D" w:rsidRPr="00ED5B40">
        <w:rPr>
          <w:rFonts w:ascii="Times New Roman" w:eastAsia="Times New Roman" w:hAnsi="Times New Roman" w:cs="Times New Roman"/>
          <w:b/>
          <w:bCs/>
          <w:color w:val="000000"/>
          <w:sz w:val="24"/>
          <w:szCs w:val="24"/>
          <w:u w:val="single"/>
        </w:rPr>
        <w:t>ая работа № 9</w:t>
      </w:r>
    </w:p>
    <w:p w14:paraId="1E77F9B3"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Тема: «Описание особей одного вида по морфологическому критерию»</w:t>
      </w:r>
    </w:p>
    <w:p w14:paraId="7BB30790"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Цель:</w:t>
      </w:r>
      <w:r w:rsidRPr="00ED5B40">
        <w:rPr>
          <w:rFonts w:ascii="Times New Roman" w:eastAsia="Times New Roman" w:hAnsi="Times New Roman" w:cs="Times New Roman"/>
          <w:color w:val="000000"/>
          <w:sz w:val="24"/>
          <w:szCs w:val="24"/>
        </w:rPr>
        <w:t> научиться выявлять морфологические признаки животных, растений; определить, можно ли по морфологическим признакам судить о принадлежности организма к определенному виду.</w:t>
      </w:r>
    </w:p>
    <w:p w14:paraId="1E3620B7"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Оборудование и материалы:</w:t>
      </w:r>
      <w:r w:rsidRPr="00ED5B40">
        <w:rPr>
          <w:rFonts w:ascii="Times New Roman" w:eastAsia="Times New Roman" w:hAnsi="Times New Roman" w:cs="Times New Roman"/>
          <w:color w:val="000000"/>
          <w:sz w:val="24"/>
          <w:szCs w:val="24"/>
        </w:rPr>
        <w:t> рисунки, гербарные образцы.</w:t>
      </w:r>
    </w:p>
    <w:p w14:paraId="1D91DAA2"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Ход работы</w:t>
      </w:r>
    </w:p>
    <w:p w14:paraId="7F7D3DA2"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Часть 1. Изучение растений.</w:t>
      </w:r>
    </w:p>
    <w:p w14:paraId="02B26651" w14:textId="77777777" w:rsidR="00946E0D" w:rsidRPr="00ED5B40" w:rsidRDefault="00946E0D" w:rsidP="00ED5B40">
      <w:pPr>
        <w:numPr>
          <w:ilvl w:val="0"/>
          <w:numId w:val="20"/>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Рассмотрите предложенные образцы растений, сравните их.</w:t>
      </w:r>
    </w:p>
    <w:p w14:paraId="110BEBA6"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noProof/>
          <w:color w:val="000000"/>
          <w:sz w:val="24"/>
          <w:szCs w:val="24"/>
        </w:rPr>
        <w:drawing>
          <wp:inline distT="0" distB="0" distL="0" distR="0" wp14:anchorId="5C0CE9F2" wp14:editId="7677BFFA">
            <wp:extent cx="1721485" cy="2947670"/>
            <wp:effectExtent l="19050" t="0" r="0" b="0"/>
            <wp:docPr id="17" name="Рисунок 17" descr="https://fsd.multiurok.ru/html/2019/01/08/s_5c35033764f8e/10460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9/01/08/s_5c35033764f8e/1046000_1.jpeg"/>
                    <pic:cNvPicPr>
                      <a:picLocks noChangeAspect="1" noChangeArrowheads="1"/>
                    </pic:cNvPicPr>
                  </pic:nvPicPr>
                  <pic:blipFill>
                    <a:blip r:embed="rId12"/>
                    <a:srcRect/>
                    <a:stretch>
                      <a:fillRect/>
                    </a:stretch>
                  </pic:blipFill>
                  <pic:spPr bwMode="auto">
                    <a:xfrm>
                      <a:off x="0" y="0"/>
                      <a:ext cx="1721485" cy="2947670"/>
                    </a:xfrm>
                    <a:prstGeom prst="rect">
                      <a:avLst/>
                    </a:prstGeom>
                    <a:noFill/>
                    <a:ln w="9525">
                      <a:noFill/>
                      <a:miter lim="800000"/>
                      <a:headEnd/>
                      <a:tailEnd/>
                    </a:ln>
                  </pic:spPr>
                </pic:pic>
              </a:graphicData>
            </a:graphic>
          </wp:inline>
        </w:drawing>
      </w:r>
      <w:r w:rsidRPr="00ED5B40">
        <w:rPr>
          <w:rFonts w:ascii="Times New Roman" w:eastAsia="Times New Roman" w:hAnsi="Times New Roman" w:cs="Times New Roman"/>
          <w:color w:val="000000"/>
          <w:sz w:val="24"/>
          <w:szCs w:val="24"/>
        </w:rPr>
        <w:t> </w:t>
      </w:r>
      <w:r w:rsidRPr="00ED5B40">
        <w:rPr>
          <w:rFonts w:ascii="Times New Roman" w:eastAsia="Times New Roman" w:hAnsi="Times New Roman" w:cs="Times New Roman"/>
          <w:noProof/>
          <w:color w:val="000000"/>
          <w:sz w:val="24"/>
          <w:szCs w:val="24"/>
        </w:rPr>
        <w:drawing>
          <wp:inline distT="0" distB="0" distL="0" distR="0" wp14:anchorId="6B0CDC91" wp14:editId="6776A587">
            <wp:extent cx="1750695" cy="2947670"/>
            <wp:effectExtent l="19050" t="0" r="1905" b="0"/>
            <wp:docPr id="18" name="Рисунок 18" descr="https://fsd.multiurok.ru/html/2019/01/08/s_5c35033764f8e/104600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9/01/08/s_5c35033764f8e/1046000_2.jpeg"/>
                    <pic:cNvPicPr>
                      <a:picLocks noChangeAspect="1" noChangeArrowheads="1"/>
                    </pic:cNvPicPr>
                  </pic:nvPicPr>
                  <pic:blipFill>
                    <a:blip r:embed="rId13"/>
                    <a:srcRect/>
                    <a:stretch>
                      <a:fillRect/>
                    </a:stretch>
                  </pic:blipFill>
                  <pic:spPr bwMode="auto">
                    <a:xfrm>
                      <a:off x="0" y="0"/>
                      <a:ext cx="1750695" cy="2947670"/>
                    </a:xfrm>
                    <a:prstGeom prst="rect">
                      <a:avLst/>
                    </a:prstGeom>
                    <a:noFill/>
                    <a:ln w="9525">
                      <a:noFill/>
                      <a:miter lim="800000"/>
                      <a:headEnd/>
                      <a:tailEnd/>
                    </a:ln>
                  </pic:spPr>
                </pic:pic>
              </a:graphicData>
            </a:graphic>
          </wp:inline>
        </w:drawing>
      </w:r>
    </w:p>
    <w:p w14:paraId="115BF7F5" w14:textId="77777777" w:rsidR="00946E0D" w:rsidRPr="00ED5B40" w:rsidRDefault="00946E0D" w:rsidP="00ED5B40">
      <w:pPr>
        <w:numPr>
          <w:ilvl w:val="0"/>
          <w:numId w:val="21"/>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На основании сравнения, составьте морфологическую характеристику двух растений одного рода, заполните таблицу.</w:t>
      </w:r>
    </w:p>
    <w:tbl>
      <w:tblPr>
        <w:tblW w:w="9870" w:type="dxa"/>
        <w:tblInd w:w="720" w:type="dxa"/>
        <w:tblCellMar>
          <w:top w:w="105" w:type="dxa"/>
          <w:left w:w="105" w:type="dxa"/>
          <w:bottom w:w="105" w:type="dxa"/>
          <w:right w:w="105" w:type="dxa"/>
        </w:tblCellMar>
        <w:tblLook w:val="04A0" w:firstRow="1" w:lastRow="0" w:firstColumn="1" w:lastColumn="0" w:noHBand="0" w:noVBand="1"/>
      </w:tblPr>
      <w:tblGrid>
        <w:gridCol w:w="4436"/>
        <w:gridCol w:w="2717"/>
        <w:gridCol w:w="2717"/>
      </w:tblGrid>
      <w:tr w:rsidR="00946E0D" w:rsidRPr="00ED5B40" w14:paraId="143244B7"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10442269"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Признак для сравнения</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20E8D6A9"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Образец № 1</w:t>
            </w:r>
          </w:p>
          <w:p w14:paraId="1F7FD3EF"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Видовое название:____</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05F236B1"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Образец № 2</w:t>
            </w:r>
          </w:p>
          <w:p w14:paraId="3828E6FD"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Видовое название:_____</w:t>
            </w:r>
          </w:p>
        </w:tc>
      </w:tr>
      <w:tr w:rsidR="00946E0D" w:rsidRPr="00ED5B40" w14:paraId="72FAEA3D"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782DAEC"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Род растения</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21583A7"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E685112"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3345FD5A"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EF92A09"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Тип корневой системы</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7CE691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A3998A"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38B71F44"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F1544B5"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Стебель (древесный, травянистый, прямостоячий, ползучий, стелющийся и т.п.)</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DF99385"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A9D1EE6"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66034656"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4375901"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Листья (простые, сложные)</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A5E6B62"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34A5748"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0845C80C"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6AE41A3"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Жилкование листьев</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618CF61"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0D86275"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0DB05102"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81827E8"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Листорасположение</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1BFF9C9"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CDE780C"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5DD0C4F3"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0207BBD"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Цветок или соцветие</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937DC79"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F11ED7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6E2D39C0" w14:textId="77777777" w:rsidTr="00946E0D">
        <w:tc>
          <w:tcPr>
            <w:tcW w:w="414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D2097BD"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Плод, его название (сочный или сухой, одно- или многосемянный)</w:t>
            </w:r>
          </w:p>
        </w:tc>
        <w:tc>
          <w:tcPr>
            <w:tcW w:w="25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669F1F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975904A"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bl>
    <w:p w14:paraId="580D76E8" w14:textId="77777777" w:rsidR="00946E0D" w:rsidRPr="00ED5B40" w:rsidRDefault="00946E0D" w:rsidP="00ED5B40">
      <w:pPr>
        <w:numPr>
          <w:ilvl w:val="0"/>
          <w:numId w:val="21"/>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Черты сходства двух видов растений одного рода_____________________________________________</w:t>
      </w:r>
    </w:p>
    <w:p w14:paraId="17977B60" w14:textId="77777777" w:rsidR="00946E0D" w:rsidRPr="00ED5B40" w:rsidRDefault="00946E0D" w:rsidP="00ED5B40">
      <w:pPr>
        <w:numPr>
          <w:ilvl w:val="0"/>
          <w:numId w:val="21"/>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Черты различия двух видов растений одного рода_____________________________________________</w:t>
      </w:r>
    </w:p>
    <w:p w14:paraId="2964C43B" w14:textId="77777777" w:rsidR="00946E0D" w:rsidRPr="00ED5B40" w:rsidRDefault="00946E0D" w:rsidP="00ED5B40">
      <w:pPr>
        <w:numPr>
          <w:ilvl w:val="0"/>
          <w:numId w:val="21"/>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Можно ли на основании морфологического критерия судить о видовой принадлежности растений?</w:t>
      </w:r>
    </w:p>
    <w:p w14:paraId="19C8C14F"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Часть 2. Изучение животных</w:t>
      </w:r>
    </w:p>
    <w:p w14:paraId="45ACBE2E" w14:textId="77777777" w:rsidR="00946E0D" w:rsidRPr="00ED5B40" w:rsidRDefault="00946E0D" w:rsidP="00ED5B40">
      <w:pPr>
        <w:numPr>
          <w:ilvl w:val="0"/>
          <w:numId w:val="22"/>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Рассмотрите рисунки двух животных разных видов одного рода. Сравните их.</w:t>
      </w:r>
    </w:p>
    <w:p w14:paraId="0F08B352" w14:textId="77777777" w:rsidR="00946E0D" w:rsidRPr="00ED5B40" w:rsidRDefault="00946E0D" w:rsidP="00ED5B40">
      <w:pPr>
        <w:numPr>
          <w:ilvl w:val="0"/>
          <w:numId w:val="22"/>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lastRenderedPageBreak/>
        <w:t>На основании сравнения, составьте морфологическую характеристику двух животных одного рода, заполните таблицу.</w:t>
      </w:r>
    </w:p>
    <w:tbl>
      <w:tblPr>
        <w:tblW w:w="9765" w:type="dxa"/>
        <w:shd w:val="clear" w:color="auto" w:fill="FFFFFF"/>
        <w:tblCellMar>
          <w:top w:w="105" w:type="dxa"/>
          <w:left w:w="105" w:type="dxa"/>
          <w:bottom w:w="105" w:type="dxa"/>
          <w:right w:w="105" w:type="dxa"/>
        </w:tblCellMar>
        <w:tblLook w:val="04A0" w:firstRow="1" w:lastRow="0" w:firstColumn="1" w:lastColumn="0" w:noHBand="0" w:noVBand="1"/>
      </w:tblPr>
      <w:tblGrid>
        <w:gridCol w:w="4794"/>
        <w:gridCol w:w="2606"/>
        <w:gridCol w:w="2365"/>
      </w:tblGrid>
      <w:tr w:rsidR="00946E0D" w:rsidRPr="00ED5B40" w14:paraId="09300218"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5BD404A3"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Признак для сравнения</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FC2D5BA"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Видовое название:____</w:t>
            </w: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08E2BB8"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Видовое название:_____</w:t>
            </w:r>
          </w:p>
        </w:tc>
      </w:tr>
      <w:tr w:rsidR="00946E0D" w:rsidRPr="00ED5B40" w14:paraId="5A359256"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1CD1AC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Распространение животного</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89FA46"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531411"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5181DF5C"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43BD5F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Окрас меха</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8D4891"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25AD9B"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75F948B2"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62B445"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Длина животного</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AAB1D4"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74E81C"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10F95B31"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66BC49"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Масса животного</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5244D1"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26C8FC"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757599E6"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2C3301"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Строение конечностей</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AD7CCA"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91989"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303E3127"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9DF395"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Уши</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966BA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ADAFCD"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6D58E14F" w14:textId="77777777" w:rsidTr="00946E0D">
        <w:tc>
          <w:tcPr>
            <w:tcW w:w="4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F06B4D"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Тип питания</w:t>
            </w:r>
          </w:p>
        </w:tc>
        <w:tc>
          <w:tcPr>
            <w:tcW w:w="24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E51436A"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93F633"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bl>
    <w:p w14:paraId="05C88B4A"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noProof/>
          <w:color w:val="000000"/>
          <w:sz w:val="24"/>
          <w:szCs w:val="24"/>
        </w:rPr>
        <w:drawing>
          <wp:inline distT="0" distB="0" distL="0" distR="0" wp14:anchorId="4DB919D0" wp14:editId="51201E5F">
            <wp:extent cx="1468755" cy="1828800"/>
            <wp:effectExtent l="19050" t="0" r="0" b="0"/>
            <wp:docPr id="19" name="Рисунок 19" descr="https://fsd.multiurok.ru/html/2019/01/08/s_5c35033764f8e/104600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9/01/08/s_5c35033764f8e/1046000_3.jpeg"/>
                    <pic:cNvPicPr>
                      <a:picLocks noChangeAspect="1" noChangeArrowheads="1"/>
                    </pic:cNvPicPr>
                  </pic:nvPicPr>
                  <pic:blipFill>
                    <a:blip r:embed="rId14"/>
                    <a:srcRect/>
                    <a:stretch>
                      <a:fillRect/>
                    </a:stretch>
                  </pic:blipFill>
                  <pic:spPr bwMode="auto">
                    <a:xfrm>
                      <a:off x="0" y="0"/>
                      <a:ext cx="1468755" cy="1828800"/>
                    </a:xfrm>
                    <a:prstGeom prst="rect">
                      <a:avLst/>
                    </a:prstGeom>
                    <a:noFill/>
                    <a:ln w="9525">
                      <a:noFill/>
                      <a:miter lim="800000"/>
                      <a:headEnd/>
                      <a:tailEnd/>
                    </a:ln>
                  </pic:spPr>
                </pic:pic>
              </a:graphicData>
            </a:graphic>
          </wp:inline>
        </w:drawing>
      </w:r>
      <w:r w:rsidRPr="00ED5B40">
        <w:rPr>
          <w:rFonts w:ascii="Times New Roman" w:eastAsia="Times New Roman" w:hAnsi="Times New Roman" w:cs="Times New Roman"/>
          <w:color w:val="000000"/>
          <w:sz w:val="24"/>
          <w:szCs w:val="24"/>
        </w:rPr>
        <w:t> </w:t>
      </w:r>
      <w:r w:rsidRPr="00ED5B40">
        <w:rPr>
          <w:rFonts w:ascii="Times New Roman" w:eastAsia="Times New Roman" w:hAnsi="Times New Roman" w:cs="Times New Roman"/>
          <w:noProof/>
          <w:color w:val="000000"/>
          <w:sz w:val="24"/>
          <w:szCs w:val="24"/>
        </w:rPr>
        <w:drawing>
          <wp:inline distT="0" distB="0" distL="0" distR="0" wp14:anchorId="583A0C3C" wp14:editId="45F43EF3">
            <wp:extent cx="2597150" cy="1731645"/>
            <wp:effectExtent l="19050" t="0" r="0" b="0"/>
            <wp:docPr id="20" name="Рисунок 20" descr="https://fsd.multiurok.ru/html/2019/01/08/s_5c35033764f8e/104600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9/01/08/s_5c35033764f8e/1046000_4.jpeg"/>
                    <pic:cNvPicPr>
                      <a:picLocks noChangeAspect="1" noChangeArrowheads="1"/>
                    </pic:cNvPicPr>
                  </pic:nvPicPr>
                  <pic:blipFill>
                    <a:blip r:embed="rId15"/>
                    <a:srcRect/>
                    <a:stretch>
                      <a:fillRect/>
                    </a:stretch>
                  </pic:blipFill>
                  <pic:spPr bwMode="auto">
                    <a:xfrm>
                      <a:off x="0" y="0"/>
                      <a:ext cx="2597150" cy="1731645"/>
                    </a:xfrm>
                    <a:prstGeom prst="rect">
                      <a:avLst/>
                    </a:prstGeom>
                    <a:noFill/>
                    <a:ln w="9525">
                      <a:noFill/>
                      <a:miter lim="800000"/>
                      <a:headEnd/>
                      <a:tailEnd/>
                    </a:ln>
                  </pic:spPr>
                </pic:pic>
              </a:graphicData>
            </a:graphic>
          </wp:inline>
        </w:drawing>
      </w:r>
    </w:p>
    <w:p w14:paraId="79944576"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Заяц –русак. Заяц-беляк.</w:t>
      </w:r>
    </w:p>
    <w:p w14:paraId="4839A6D2" w14:textId="77777777" w:rsidR="00946E0D" w:rsidRPr="00ED5B40" w:rsidRDefault="00946E0D" w:rsidP="00ED5B40">
      <w:pPr>
        <w:numPr>
          <w:ilvl w:val="0"/>
          <w:numId w:val="23"/>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Черты сходства двух видов животных одного рода_____________________________________________</w:t>
      </w:r>
    </w:p>
    <w:p w14:paraId="66C18FF1" w14:textId="77777777" w:rsidR="00946E0D" w:rsidRPr="00ED5B40" w:rsidRDefault="00946E0D" w:rsidP="00ED5B40">
      <w:pPr>
        <w:numPr>
          <w:ilvl w:val="0"/>
          <w:numId w:val="23"/>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Черты различия двух видов животных одного рода_____________________________________________</w:t>
      </w:r>
    </w:p>
    <w:p w14:paraId="2ABBFF99" w14:textId="77777777" w:rsidR="00946E0D" w:rsidRPr="00ED5B40" w:rsidRDefault="00946E0D" w:rsidP="00ED5B40">
      <w:pPr>
        <w:numPr>
          <w:ilvl w:val="0"/>
          <w:numId w:val="23"/>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Можно ли на основании морфологического критерия судить о видовой принадлежности животных?</w:t>
      </w:r>
    </w:p>
    <w:p w14:paraId="09494B68"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5BDE7872"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Сделайте общий вывод, на основе анализа своей работы.</w:t>
      </w:r>
    </w:p>
    <w:p w14:paraId="00BF98F1"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Вопросы для контроля:</w:t>
      </w:r>
    </w:p>
    <w:p w14:paraId="515AFBC3"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 Какова основная цель классификации организмов?</w:t>
      </w:r>
    </w:p>
    <w:p w14:paraId="2A795A1C"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Что такое вид и критерии вида?</w:t>
      </w:r>
    </w:p>
    <w:p w14:paraId="0C82A331"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Какие критерии вида Вам известны?</w:t>
      </w:r>
    </w:p>
    <w:p w14:paraId="0ABB3910"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4. Какова роль репродуктивной изоляции в поддержании целостности вида? Приведите примеры.</w:t>
      </w:r>
    </w:p>
    <w:p w14:paraId="4B88DF5F"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5. Что такое популяция?</w:t>
      </w:r>
    </w:p>
    <w:p w14:paraId="5CEE2111"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6. Почему биологические виды существуют в природе в форме популяций?</w:t>
      </w:r>
    </w:p>
    <w:p w14:paraId="3677760C" w14:textId="77777777" w:rsidR="00834A21" w:rsidRPr="00ED5B40" w:rsidRDefault="00834A21" w:rsidP="00ED5B40">
      <w:pPr>
        <w:pStyle w:val="a3"/>
        <w:shd w:val="clear" w:color="auto" w:fill="FFFFFF"/>
        <w:spacing w:before="0" w:beforeAutospacing="0" w:after="0" w:afterAutospacing="0"/>
        <w:ind w:left="142"/>
        <w:rPr>
          <w:color w:val="000000"/>
        </w:rPr>
      </w:pPr>
    </w:p>
    <w:p w14:paraId="1FF88147" w14:textId="77777777" w:rsidR="00834A21" w:rsidRPr="00ED5B40" w:rsidRDefault="00834A21" w:rsidP="00ED5B40">
      <w:pPr>
        <w:pStyle w:val="a3"/>
        <w:shd w:val="clear" w:color="auto" w:fill="FFFFFF"/>
        <w:spacing w:before="0" w:beforeAutospacing="0" w:after="0" w:afterAutospacing="0"/>
        <w:ind w:left="142"/>
        <w:rPr>
          <w:color w:val="000000"/>
        </w:rPr>
      </w:pPr>
    </w:p>
    <w:p w14:paraId="1B844F3F" w14:textId="77777777" w:rsidR="00946E0D" w:rsidRPr="00ED5B40" w:rsidRDefault="004C56BD"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Практическая работа</w:t>
      </w:r>
      <w:r w:rsidR="00946E0D" w:rsidRPr="00ED5B40">
        <w:rPr>
          <w:rFonts w:ascii="Times New Roman" w:eastAsia="Times New Roman" w:hAnsi="Times New Roman" w:cs="Times New Roman"/>
          <w:b/>
          <w:bCs/>
          <w:color w:val="000000"/>
          <w:sz w:val="24"/>
          <w:szCs w:val="24"/>
          <w:u w:val="single"/>
        </w:rPr>
        <w:t xml:space="preserve"> </w:t>
      </w:r>
      <w:r w:rsidR="000B734D" w:rsidRPr="00ED5B40">
        <w:rPr>
          <w:rFonts w:ascii="Times New Roman" w:eastAsia="Times New Roman" w:hAnsi="Times New Roman" w:cs="Times New Roman"/>
          <w:b/>
          <w:bCs/>
          <w:color w:val="000000"/>
          <w:sz w:val="24"/>
          <w:szCs w:val="24"/>
          <w:u w:val="single"/>
        </w:rPr>
        <w:t>№ 10</w:t>
      </w:r>
    </w:p>
    <w:p w14:paraId="3DE0DE2E"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Тема: «Приспособление организмов к разным средам обитания (к водной, наземно-воздушной, почвенной)»</w:t>
      </w:r>
    </w:p>
    <w:p w14:paraId="76B870AF"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Цель:</w:t>
      </w:r>
      <w:r w:rsidRPr="00ED5B40">
        <w:rPr>
          <w:rFonts w:ascii="Times New Roman" w:eastAsia="Times New Roman" w:hAnsi="Times New Roman" w:cs="Times New Roman"/>
          <w:color w:val="000000"/>
          <w:sz w:val="24"/>
          <w:szCs w:val="24"/>
        </w:rPr>
        <w:t> научиться выявлять черты приспособленности организмов к среде обитания и устанавливать ее относительный характер.</w:t>
      </w:r>
    </w:p>
    <w:p w14:paraId="1CC7F1F2"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Оборудование: </w:t>
      </w:r>
      <w:r w:rsidRPr="00ED5B40">
        <w:rPr>
          <w:rFonts w:ascii="Times New Roman" w:eastAsia="Times New Roman" w:hAnsi="Times New Roman" w:cs="Times New Roman"/>
          <w:color w:val="000000"/>
          <w:sz w:val="24"/>
          <w:szCs w:val="24"/>
        </w:rPr>
        <w:t>гербарные образцы растений, комнатные растения, чучела или рисунки животных различных мест обитания.</w:t>
      </w:r>
    </w:p>
    <w:p w14:paraId="3D999ADE"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Ход работы</w:t>
      </w:r>
    </w:p>
    <w:p w14:paraId="48D71B34"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w:t>
      </w:r>
      <w:r w:rsidRPr="00ED5B40">
        <w:rPr>
          <w:rFonts w:ascii="Times New Roman" w:eastAsia="Times New Roman" w:hAnsi="Times New Roman" w:cs="Times New Roman"/>
          <w:b/>
          <w:bCs/>
          <w:color w:val="000000"/>
          <w:sz w:val="24"/>
          <w:szCs w:val="24"/>
        </w:rPr>
        <w:t> </w:t>
      </w:r>
      <w:r w:rsidRPr="00ED5B40">
        <w:rPr>
          <w:rFonts w:ascii="Times New Roman" w:eastAsia="Times New Roman" w:hAnsi="Times New Roman" w:cs="Times New Roman"/>
          <w:color w:val="000000"/>
          <w:sz w:val="24"/>
          <w:szCs w:val="24"/>
        </w:rPr>
        <w:t>Определите среду обитания растения или животного, предложенного вам для исследования. Выявите черты его приспособленности к среде обитания. Выявите относительный характер приспособленности. Полученные данные занесите в таблицу «Приспособленность организмов и её относительность».</w:t>
      </w:r>
    </w:p>
    <w:p w14:paraId="7F3B6A96" w14:textId="77777777" w:rsidR="00946E0D" w:rsidRPr="00ED5B40" w:rsidRDefault="00946E0D" w:rsidP="00ED5B40">
      <w:pPr>
        <w:shd w:val="clear" w:color="auto" w:fill="FFFFFF"/>
        <w:spacing w:after="0" w:line="240" w:lineRule="auto"/>
        <w:ind w:left="142"/>
        <w:jc w:val="right"/>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Таблица 1</w:t>
      </w:r>
    </w:p>
    <w:p w14:paraId="2574EE63"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Приспособленность организмов и её относительность</w:t>
      </w:r>
    </w:p>
    <w:tbl>
      <w:tblPr>
        <w:tblW w:w="9735" w:type="dxa"/>
        <w:shd w:val="clear" w:color="auto" w:fill="FFFFFF"/>
        <w:tblCellMar>
          <w:top w:w="45" w:type="dxa"/>
          <w:left w:w="45" w:type="dxa"/>
          <w:bottom w:w="45" w:type="dxa"/>
          <w:right w:w="45" w:type="dxa"/>
        </w:tblCellMar>
        <w:tblLook w:val="04A0" w:firstRow="1" w:lastRow="0" w:firstColumn="1" w:lastColumn="0" w:noHBand="0" w:noVBand="1"/>
      </w:tblPr>
      <w:tblGrid>
        <w:gridCol w:w="1440"/>
        <w:gridCol w:w="1612"/>
        <w:gridCol w:w="3099"/>
        <w:gridCol w:w="3584"/>
      </w:tblGrid>
      <w:tr w:rsidR="00946E0D" w:rsidRPr="00ED5B40" w14:paraId="62ECB2A9" w14:textId="77777777" w:rsidTr="00946E0D">
        <w:tc>
          <w:tcPr>
            <w:tcW w:w="13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1EA030A"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Название вида</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9835D84"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Среда обитания</w:t>
            </w:r>
          </w:p>
        </w:tc>
        <w:tc>
          <w:tcPr>
            <w:tcW w:w="29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FA7645A"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Черты приспособленности к среде обитания</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3C18A8A" w14:textId="77777777" w:rsidR="00946E0D" w:rsidRPr="00ED5B40" w:rsidRDefault="00946E0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 чём выражается относительность приспособленности</w:t>
            </w:r>
          </w:p>
        </w:tc>
      </w:tr>
      <w:tr w:rsidR="00946E0D" w:rsidRPr="00ED5B40" w14:paraId="547D550A" w14:textId="77777777" w:rsidTr="00946E0D">
        <w:tc>
          <w:tcPr>
            <w:tcW w:w="13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D8EF834"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0D4B190"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9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AACD6E0"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3BC28F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67047E27" w14:textId="77777777" w:rsidTr="00946E0D">
        <w:tc>
          <w:tcPr>
            <w:tcW w:w="13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7344662"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B7D1111"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9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8048F7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201B835"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r w:rsidR="00946E0D" w:rsidRPr="00ED5B40" w14:paraId="29D09938" w14:textId="77777777" w:rsidTr="00946E0D">
        <w:tc>
          <w:tcPr>
            <w:tcW w:w="13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2688126"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E2F669E"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29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B80B71B"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3FD5C75" w14:textId="77777777" w:rsidR="00946E0D" w:rsidRPr="00ED5B40" w:rsidRDefault="00946E0D" w:rsidP="00ED5B40">
            <w:pPr>
              <w:spacing w:after="0" w:line="240" w:lineRule="auto"/>
              <w:ind w:left="142"/>
              <w:rPr>
                <w:rFonts w:ascii="Times New Roman" w:eastAsia="Times New Roman" w:hAnsi="Times New Roman" w:cs="Times New Roman"/>
                <w:color w:val="000000"/>
                <w:sz w:val="24"/>
                <w:szCs w:val="24"/>
              </w:rPr>
            </w:pPr>
          </w:p>
        </w:tc>
      </w:tr>
    </w:tbl>
    <w:p w14:paraId="4292D355"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15C2437E"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Изучив все предложенные организмы и заполнив таблицу, на основании знаний о движущих силах эволюции объясните механизм возникновения приспособлений и запишите общий вывод.</w:t>
      </w:r>
    </w:p>
    <w:p w14:paraId="58A3E38E"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25DB3ED"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noProof/>
          <w:color w:val="000000"/>
          <w:sz w:val="24"/>
          <w:szCs w:val="24"/>
        </w:rPr>
        <w:drawing>
          <wp:inline distT="0" distB="0" distL="0" distR="0" wp14:anchorId="461FD25C" wp14:editId="4DD5E458">
            <wp:extent cx="6128385" cy="2256790"/>
            <wp:effectExtent l="19050" t="0" r="5715" b="0"/>
            <wp:docPr id="25" name="Рисунок 25" descr="https://fsd.multiurok.ru/html/2019/01/08/s_5c35073a23429/104601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9/01/08/s_5c35073a23429/1046016_1.jpeg"/>
                    <pic:cNvPicPr>
                      <a:picLocks noChangeAspect="1" noChangeArrowheads="1"/>
                    </pic:cNvPicPr>
                  </pic:nvPicPr>
                  <pic:blipFill>
                    <a:blip r:embed="rId16"/>
                    <a:srcRect/>
                    <a:stretch>
                      <a:fillRect/>
                    </a:stretch>
                  </pic:blipFill>
                  <pic:spPr bwMode="auto">
                    <a:xfrm>
                      <a:off x="0" y="0"/>
                      <a:ext cx="6128385" cy="2256790"/>
                    </a:xfrm>
                    <a:prstGeom prst="rect">
                      <a:avLst/>
                    </a:prstGeom>
                    <a:noFill/>
                    <a:ln w="9525">
                      <a:noFill/>
                      <a:miter lim="800000"/>
                      <a:headEnd/>
                      <a:tailEnd/>
                    </a:ln>
                  </pic:spPr>
                </pic:pic>
              </a:graphicData>
            </a:graphic>
          </wp:inline>
        </w:drawing>
      </w:r>
    </w:p>
    <w:p w14:paraId="7FCC4FCE"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Соотнесите приведённые примеры приспособлений с их характером</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4927"/>
        <w:gridCol w:w="4943"/>
      </w:tblGrid>
      <w:tr w:rsidR="00946E0D" w:rsidRPr="00ED5B40" w14:paraId="0E429E8E" w14:textId="77777777" w:rsidTr="00946E0D">
        <w:tc>
          <w:tcPr>
            <w:tcW w:w="4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1E8154"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Окраска шерсти белого медведя</w:t>
            </w:r>
          </w:p>
          <w:p w14:paraId="19545826"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Окраска жирафа</w:t>
            </w:r>
          </w:p>
          <w:p w14:paraId="53C65B1B"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Окраска шмеля</w:t>
            </w:r>
          </w:p>
          <w:p w14:paraId="7BA20893"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Форма тела палочника</w:t>
            </w:r>
          </w:p>
          <w:p w14:paraId="122FF394"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Окраска божьей коровки</w:t>
            </w:r>
          </w:p>
          <w:p w14:paraId="54A03820"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Яркие пятна у гусениц</w:t>
            </w:r>
          </w:p>
          <w:p w14:paraId="219608C8"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Строение цветка орхидеи</w:t>
            </w:r>
          </w:p>
          <w:p w14:paraId="13DB9C61"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Внешний вид мухи-журчалки</w:t>
            </w:r>
          </w:p>
          <w:p w14:paraId="6B0ADFCC"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Форма цветочного богомола</w:t>
            </w:r>
          </w:p>
          <w:p w14:paraId="1B38758B" w14:textId="77777777" w:rsidR="00946E0D" w:rsidRPr="00ED5B40" w:rsidRDefault="00946E0D" w:rsidP="00ED5B40">
            <w:pPr>
              <w:numPr>
                <w:ilvl w:val="0"/>
                <w:numId w:val="24"/>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Поведение жука-бомбардира</w:t>
            </w:r>
          </w:p>
        </w:tc>
        <w:tc>
          <w:tcPr>
            <w:tcW w:w="47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0226A4" w14:textId="77777777" w:rsidR="00946E0D" w:rsidRPr="00ED5B40" w:rsidRDefault="00946E0D" w:rsidP="00ED5B40">
            <w:pPr>
              <w:numPr>
                <w:ilvl w:val="0"/>
                <w:numId w:val="25"/>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Покровительственная окраска</w:t>
            </w:r>
          </w:p>
          <w:p w14:paraId="4D9156EA" w14:textId="77777777" w:rsidR="00946E0D" w:rsidRPr="00ED5B40" w:rsidRDefault="00946E0D" w:rsidP="00ED5B40">
            <w:pPr>
              <w:numPr>
                <w:ilvl w:val="0"/>
                <w:numId w:val="25"/>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Маскировка</w:t>
            </w:r>
          </w:p>
          <w:p w14:paraId="5BC03A14" w14:textId="77777777" w:rsidR="00946E0D" w:rsidRPr="00ED5B40" w:rsidRDefault="00946E0D" w:rsidP="00ED5B40">
            <w:pPr>
              <w:numPr>
                <w:ilvl w:val="0"/>
                <w:numId w:val="25"/>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Мимикрия</w:t>
            </w:r>
          </w:p>
          <w:p w14:paraId="788100C1" w14:textId="77777777" w:rsidR="00946E0D" w:rsidRPr="00ED5B40" w:rsidRDefault="00946E0D" w:rsidP="00ED5B40">
            <w:pPr>
              <w:numPr>
                <w:ilvl w:val="0"/>
                <w:numId w:val="25"/>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Предупреждающая окраска</w:t>
            </w:r>
          </w:p>
          <w:p w14:paraId="0806F71C" w14:textId="77777777" w:rsidR="00946E0D" w:rsidRPr="00ED5B40" w:rsidRDefault="00946E0D" w:rsidP="00ED5B40">
            <w:pPr>
              <w:numPr>
                <w:ilvl w:val="0"/>
                <w:numId w:val="25"/>
              </w:num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Приспособительное поведение</w:t>
            </w:r>
          </w:p>
        </w:tc>
      </w:tr>
    </w:tbl>
    <w:p w14:paraId="2CC95599"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42E5A845"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b/>
          <w:color w:val="000000"/>
          <w:sz w:val="24"/>
          <w:szCs w:val="24"/>
        </w:rPr>
      </w:pPr>
      <w:r w:rsidRPr="00ED5B40">
        <w:rPr>
          <w:rFonts w:ascii="Times New Roman" w:eastAsia="Times New Roman" w:hAnsi="Times New Roman" w:cs="Times New Roman"/>
          <w:color w:val="000000"/>
          <w:sz w:val="24"/>
          <w:szCs w:val="24"/>
        </w:rPr>
        <w:t xml:space="preserve">4. </w:t>
      </w:r>
      <w:r w:rsidRPr="00ED5B40">
        <w:rPr>
          <w:rFonts w:ascii="Times New Roman" w:eastAsia="Times New Roman" w:hAnsi="Times New Roman" w:cs="Times New Roman"/>
          <w:b/>
          <w:color w:val="000000"/>
          <w:sz w:val="24"/>
          <w:szCs w:val="24"/>
        </w:rPr>
        <w:t>Сделайте вывод.</w:t>
      </w:r>
    </w:p>
    <w:p w14:paraId="7F754929" w14:textId="77777777" w:rsidR="00946E0D" w:rsidRPr="00ED5B40" w:rsidRDefault="00946E0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5184B1E3" w14:textId="77777777" w:rsidR="00946E0D" w:rsidRPr="00ED5B40" w:rsidRDefault="00946E0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Вопросы для контроля</w:t>
      </w:r>
    </w:p>
    <w:p w14:paraId="6AA94560" w14:textId="77777777" w:rsidR="00946E0D" w:rsidRPr="00ED5B40" w:rsidRDefault="00946E0D" w:rsidP="00ED5B40">
      <w:pPr>
        <w:numPr>
          <w:ilvl w:val="0"/>
          <w:numId w:val="2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Приведите примеры приспособленности организмов к условиям существования.</w:t>
      </w:r>
    </w:p>
    <w:p w14:paraId="7AD77400" w14:textId="77777777" w:rsidR="00946E0D" w:rsidRPr="00ED5B40" w:rsidRDefault="00946E0D" w:rsidP="00ED5B40">
      <w:pPr>
        <w:numPr>
          <w:ilvl w:val="0"/>
          <w:numId w:val="2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Почему одни животные имеют яркую, демаскирующую окраску, а другие, наоборот, - покровительственную?</w:t>
      </w:r>
    </w:p>
    <w:p w14:paraId="368A1511" w14:textId="77777777" w:rsidR="00946E0D" w:rsidRPr="00ED5B40" w:rsidRDefault="00946E0D" w:rsidP="00ED5B40">
      <w:pPr>
        <w:numPr>
          <w:ilvl w:val="0"/>
          <w:numId w:val="2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 чем сущность мимикрии?</w:t>
      </w:r>
    </w:p>
    <w:p w14:paraId="6A570AC2" w14:textId="77777777" w:rsidR="00946E0D" w:rsidRPr="00ED5B40" w:rsidRDefault="00946E0D" w:rsidP="00ED5B40">
      <w:pPr>
        <w:numPr>
          <w:ilvl w:val="0"/>
          <w:numId w:val="2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Распространяется ли действие естественного отбора на поведение животных? Приведите примеры.</w:t>
      </w:r>
    </w:p>
    <w:p w14:paraId="2844AFA9" w14:textId="77777777" w:rsidR="00946E0D" w:rsidRPr="00ED5B40" w:rsidRDefault="00946E0D" w:rsidP="00ED5B40">
      <w:pPr>
        <w:numPr>
          <w:ilvl w:val="0"/>
          <w:numId w:val="2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Каковы биологические механизмы возникновения приспособительной (скрывающей и предупреждающей) окраски у животных?</w:t>
      </w:r>
    </w:p>
    <w:p w14:paraId="6E13B18C" w14:textId="77777777" w:rsidR="00946E0D" w:rsidRPr="00ED5B40" w:rsidRDefault="00946E0D" w:rsidP="00ED5B40">
      <w:pPr>
        <w:numPr>
          <w:ilvl w:val="0"/>
          <w:numId w:val="2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Являются ли физиологические адаптации факторами, определяющими уровень приспособленности организма в целом?</w:t>
      </w:r>
    </w:p>
    <w:p w14:paraId="048F28D2" w14:textId="77777777" w:rsidR="00946E0D" w:rsidRPr="00ED5B40" w:rsidRDefault="00946E0D" w:rsidP="00ED5B40">
      <w:pPr>
        <w:numPr>
          <w:ilvl w:val="0"/>
          <w:numId w:val="26"/>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 чем сущность относительности любого приспособления к условиям обитания? Приведите примеры.</w:t>
      </w:r>
    </w:p>
    <w:p w14:paraId="031DB591" w14:textId="77777777" w:rsidR="00834A21" w:rsidRPr="00ED5B40" w:rsidRDefault="00834A21" w:rsidP="00ED5B40">
      <w:pPr>
        <w:pStyle w:val="a3"/>
        <w:shd w:val="clear" w:color="auto" w:fill="FFFFFF"/>
        <w:spacing w:before="0" w:beforeAutospacing="0" w:after="0" w:afterAutospacing="0"/>
        <w:ind w:left="142"/>
        <w:rPr>
          <w:color w:val="000000"/>
        </w:rPr>
      </w:pPr>
    </w:p>
    <w:p w14:paraId="25CB34C6" w14:textId="77777777" w:rsidR="00834A21" w:rsidRPr="00ED5B40" w:rsidRDefault="00834A21" w:rsidP="00ED5B40">
      <w:pPr>
        <w:pStyle w:val="a3"/>
        <w:shd w:val="clear" w:color="auto" w:fill="FFFFFF"/>
        <w:spacing w:before="0" w:beforeAutospacing="0" w:after="0" w:afterAutospacing="0"/>
        <w:ind w:left="142"/>
        <w:rPr>
          <w:color w:val="000000"/>
        </w:rPr>
      </w:pPr>
    </w:p>
    <w:p w14:paraId="7FB45324" w14:textId="77777777" w:rsidR="004C56BD" w:rsidRPr="00ED5B40" w:rsidRDefault="004C56BD"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Практическ</w:t>
      </w:r>
      <w:r w:rsidR="000B734D" w:rsidRPr="00ED5B40">
        <w:rPr>
          <w:rFonts w:ascii="Times New Roman" w:eastAsia="Times New Roman" w:hAnsi="Times New Roman" w:cs="Times New Roman"/>
          <w:b/>
          <w:bCs/>
          <w:color w:val="000000"/>
          <w:sz w:val="24"/>
          <w:szCs w:val="24"/>
          <w:u w:val="single"/>
        </w:rPr>
        <w:t>ая работа № 11</w:t>
      </w:r>
    </w:p>
    <w:p w14:paraId="43E67A4C" w14:textId="77777777" w:rsidR="004C56BD" w:rsidRPr="00ED5B40" w:rsidRDefault="000B734D"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proofErr w:type="gramStart"/>
      <w:r w:rsidRPr="00ED5B40">
        <w:rPr>
          <w:rFonts w:ascii="Times New Roman" w:eastAsia="Times New Roman" w:hAnsi="Times New Roman" w:cs="Times New Roman"/>
          <w:b/>
          <w:bCs/>
          <w:color w:val="000000"/>
          <w:sz w:val="24"/>
          <w:szCs w:val="24"/>
          <w:u w:val="single"/>
        </w:rPr>
        <w:t>Тема :</w:t>
      </w:r>
      <w:proofErr w:type="gramEnd"/>
      <w:r w:rsidRPr="00ED5B40">
        <w:rPr>
          <w:rFonts w:ascii="Times New Roman" w:eastAsia="Times New Roman" w:hAnsi="Times New Roman" w:cs="Times New Roman"/>
          <w:b/>
          <w:bCs/>
          <w:color w:val="000000"/>
          <w:sz w:val="24"/>
          <w:szCs w:val="24"/>
          <w:u w:val="single"/>
        </w:rPr>
        <w:t xml:space="preserve"> </w:t>
      </w:r>
      <w:r w:rsidR="004C56BD" w:rsidRPr="00ED5B40">
        <w:rPr>
          <w:rFonts w:ascii="Times New Roman" w:eastAsia="Times New Roman" w:hAnsi="Times New Roman" w:cs="Times New Roman"/>
          <w:b/>
          <w:bCs/>
          <w:color w:val="000000"/>
          <w:sz w:val="24"/>
          <w:szCs w:val="24"/>
          <w:u w:val="single"/>
        </w:rPr>
        <w:t>«Анализ и оценка различных гипотез происхождения жизни и человека»</w:t>
      </w:r>
    </w:p>
    <w:p w14:paraId="7BEE96F0"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Цель: </w:t>
      </w:r>
      <w:r w:rsidRPr="00ED5B40">
        <w:rPr>
          <w:rFonts w:ascii="Times New Roman" w:eastAsia="Times New Roman" w:hAnsi="Times New Roman" w:cs="Times New Roman"/>
          <w:color w:val="000000"/>
          <w:sz w:val="24"/>
          <w:szCs w:val="24"/>
        </w:rPr>
        <w:t>знакомство с различными гипотезами происхождения жизни на Земле.</w:t>
      </w:r>
    </w:p>
    <w:p w14:paraId="0B217385"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Ход работы.</w:t>
      </w:r>
    </w:p>
    <w:p w14:paraId="1D597263" w14:textId="77777777" w:rsidR="004C56BD" w:rsidRPr="00ED5B40" w:rsidRDefault="004C56BD" w:rsidP="00ED5B40">
      <w:pPr>
        <w:numPr>
          <w:ilvl w:val="0"/>
          <w:numId w:val="27"/>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Прочитать текст «Многообразие теорий возникновения жизни на Земле».</w:t>
      </w:r>
    </w:p>
    <w:p w14:paraId="0B85F4DE" w14:textId="77777777" w:rsidR="004C56BD" w:rsidRPr="00ED5B40" w:rsidRDefault="004C56BD" w:rsidP="00ED5B40">
      <w:pPr>
        <w:numPr>
          <w:ilvl w:val="0"/>
          <w:numId w:val="27"/>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Заполнить таблицу:</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639"/>
        <w:gridCol w:w="3778"/>
        <w:gridCol w:w="4453"/>
      </w:tblGrid>
      <w:tr w:rsidR="004C56BD" w:rsidRPr="00ED5B40" w14:paraId="2A3280F7" w14:textId="77777777" w:rsidTr="004C56BD">
        <w:trPr>
          <w:trHeight w:val="105"/>
        </w:trPr>
        <w:tc>
          <w:tcPr>
            <w:tcW w:w="15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D0FA544" w14:textId="77777777" w:rsidR="004C56BD" w:rsidRPr="00ED5B40" w:rsidRDefault="004C56B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Теории и гипотезы</w:t>
            </w:r>
          </w:p>
        </w:tc>
        <w:tc>
          <w:tcPr>
            <w:tcW w:w="35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C43F985" w14:textId="77777777" w:rsidR="004C56BD" w:rsidRPr="00ED5B40" w:rsidRDefault="004C56B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Сущность теории или гипотезы</w:t>
            </w:r>
          </w:p>
        </w:tc>
        <w:tc>
          <w:tcPr>
            <w:tcW w:w="4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6C838A8" w14:textId="77777777" w:rsidR="004C56BD" w:rsidRPr="00ED5B40" w:rsidRDefault="004C56BD" w:rsidP="00ED5B40">
            <w:pPr>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Доказательства</w:t>
            </w:r>
          </w:p>
        </w:tc>
      </w:tr>
      <w:tr w:rsidR="004C56BD" w:rsidRPr="00ED5B40" w14:paraId="52DE44A6" w14:textId="77777777" w:rsidTr="004C56BD">
        <w:trPr>
          <w:trHeight w:val="120"/>
        </w:trPr>
        <w:tc>
          <w:tcPr>
            <w:tcW w:w="15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E8A47D6" w14:textId="77777777" w:rsidR="004C56BD" w:rsidRPr="00ED5B40" w:rsidRDefault="004C56BD" w:rsidP="00ED5B40">
            <w:pPr>
              <w:spacing w:after="0" w:line="240" w:lineRule="auto"/>
              <w:ind w:left="142"/>
              <w:jc w:val="center"/>
              <w:rPr>
                <w:rFonts w:ascii="Times New Roman" w:eastAsia="Times New Roman" w:hAnsi="Times New Roman" w:cs="Times New Roman"/>
                <w:color w:val="000000"/>
                <w:sz w:val="24"/>
                <w:szCs w:val="24"/>
              </w:rPr>
            </w:pPr>
          </w:p>
        </w:tc>
        <w:tc>
          <w:tcPr>
            <w:tcW w:w="35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9F2E137" w14:textId="77777777" w:rsidR="004C56BD" w:rsidRPr="00ED5B40" w:rsidRDefault="004C56BD" w:rsidP="00ED5B40">
            <w:pPr>
              <w:spacing w:after="0" w:line="240" w:lineRule="auto"/>
              <w:ind w:left="142"/>
              <w:jc w:val="center"/>
              <w:rPr>
                <w:rFonts w:ascii="Times New Roman" w:eastAsia="Times New Roman" w:hAnsi="Times New Roman" w:cs="Times New Roman"/>
                <w:color w:val="000000"/>
                <w:sz w:val="24"/>
                <w:szCs w:val="24"/>
              </w:rPr>
            </w:pPr>
          </w:p>
        </w:tc>
        <w:tc>
          <w:tcPr>
            <w:tcW w:w="41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5B6DA38" w14:textId="77777777" w:rsidR="004C56BD" w:rsidRPr="00ED5B40" w:rsidRDefault="004C56BD" w:rsidP="00ED5B40">
            <w:pPr>
              <w:spacing w:after="0" w:line="240" w:lineRule="auto"/>
              <w:ind w:left="142"/>
              <w:jc w:val="center"/>
              <w:rPr>
                <w:rFonts w:ascii="Times New Roman" w:eastAsia="Times New Roman" w:hAnsi="Times New Roman" w:cs="Times New Roman"/>
                <w:color w:val="000000"/>
                <w:sz w:val="24"/>
                <w:szCs w:val="24"/>
              </w:rPr>
            </w:pPr>
          </w:p>
        </w:tc>
      </w:tr>
    </w:tbl>
    <w:p w14:paraId="33FC77E3"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7790024C" w14:textId="77777777" w:rsidR="004C56BD" w:rsidRPr="00ED5B40" w:rsidRDefault="004C56BD"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«Многообразие теорий возникновения жизни на Земле»</w:t>
      </w:r>
    </w:p>
    <w:p w14:paraId="6AB51EB5"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1. Креационизм</w:t>
      </w:r>
    </w:p>
    <w:p w14:paraId="416804C2"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lastRenderedPageBreak/>
        <w:t>Согласно этой теории жизнь возникла в результате какого-то сверхъестественного события в прошлом. Ее придерживаются последователи почти всех наиболее распространенных религиозных учений.</w:t>
      </w:r>
    </w:p>
    <w:p w14:paraId="4E8B5BBF"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Традиционное иудейско-христианское представление о сотворении мира, изложенное в Книге Бытия, вызывало и продолжает вызывать споры. Хотя все христиане признают, что Библия – это завет Господа людям, по вопросу о</w:t>
      </w:r>
      <w:r w:rsidRPr="00ED5B40">
        <w:rPr>
          <w:rFonts w:ascii="Times New Roman" w:eastAsia="Times New Roman" w:hAnsi="Times New Roman" w:cs="Times New Roman"/>
          <w:b/>
          <w:bCs/>
          <w:color w:val="000000"/>
          <w:sz w:val="24"/>
          <w:szCs w:val="24"/>
        </w:rPr>
        <w:t> </w:t>
      </w:r>
      <w:r w:rsidRPr="00ED5B40">
        <w:rPr>
          <w:rFonts w:ascii="Times New Roman" w:eastAsia="Times New Roman" w:hAnsi="Times New Roman" w:cs="Times New Roman"/>
          <w:color w:val="000000"/>
          <w:sz w:val="24"/>
          <w:szCs w:val="24"/>
        </w:rPr>
        <w:t>длине «дня», упоминавшегося в Книге Бытия, существуют разногласия.</w:t>
      </w:r>
    </w:p>
    <w:p w14:paraId="534B7CFC"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Некоторые считают, что мир и все населяющие его организмы были созданы за 6 дней по 24 часа. Другие христиане не относятся к Библии как к научной книге и считают, что в Книге Бытия изложено в понятной для людей форме теологическое откровение о сотворении всех живых существ всемогущим Творцом.</w:t>
      </w:r>
    </w:p>
    <w:p w14:paraId="1206BE25"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Процесс божественного сотворения мира мыслится как имевший место лишь однажды и потому недоступный для наблюдения. Этого достаточно, чтобы вынести всю концепцию божественного сотворения за рамки научного исследования. Наука занимается только теми явлениями, которые поддаются наблюдению, а потому она никогда не будет в состоянии ни доказать, ни опровергнуть эту концепцию.</w:t>
      </w:r>
    </w:p>
    <w:p w14:paraId="27B948D1"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0A2B3652"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2. Теория стационарного состояния</w:t>
      </w:r>
    </w:p>
    <w:p w14:paraId="36CFAAB3"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Согласно этой теории, Земля никогда не возникала, а существовала вечно; она всегда способна поддерживать жизнь, а если и изменялась, то очень мало; виды тоже существовали всегда.</w:t>
      </w:r>
    </w:p>
    <w:p w14:paraId="57D476BC"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Современные методы датирования дают все более высокие оценки возраста Земли, что позволяет сторонникам теории стационарного состояния полагать, что Земля и виды существовали всегда. У каждого вида есть две возможности – либо изменение численности, либо вымирание.</w:t>
      </w:r>
    </w:p>
    <w:p w14:paraId="0CDBDEBF"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Сторонники этой теории не признают, что наличие или отсутствие определенных ископаемых остатков может указывать на время появления или вымирания того или иного вида, и приводят в качестве примера представителя кистеперых рыб – латимерию. По палеонтологическим данным, кистеперые вымерли около 70 млн. лет назад. Однако это заключение пришлось пересмотреть, когда в районе Мадагаскара были найдены живые представители кистеперых. Сторонники теории стационарного состояния утверждают, что, только изучая ныне живущие виды и сравнивая их с ископаемыми остатками, можно делать вывод о вымирании, да и то он может оказаться неверным. Внезапное появление какого-либо ископаемого вида в определенном пласте объясняется увеличением численности его популяции или перемещением в места, благоприятные для сохранения остатков.</w:t>
      </w:r>
    </w:p>
    <w:p w14:paraId="69FCEDB2"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3. Теория панспермии</w:t>
      </w:r>
    </w:p>
    <w:p w14:paraId="2737BB3A"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Эта теория не предлагает никакого механизма для объяснения первичного возникновения жизни, а выдвигает идею о ее внеземном происхождении. Поэтому ее нельзя считать теорией возникновения жизни как таковой; она просто переносит проблему в какое-то другое место во Вселенной. Гипотеза была выдвинута Ю. Либихом и Г. Рихтером в середине XIX века.</w:t>
      </w:r>
    </w:p>
    <w:p w14:paraId="201679B0"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Согласно гипотезе панспермии жизнь существует вечно и переносится с планеты на планету метеоритами. Простейшие организмы или их споры («семена жизни»), попадая на новую планету и найдя здесь благоприятные условия, размножаются, давая начало эволюции от простейших форм к сложным. Возможно, что жизнь на Земле возникла из одной единственной колонии микроорганизмов, заброшенных из космоса.</w:t>
      </w:r>
    </w:p>
    <w:p w14:paraId="194711B5"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Для обоснования этой теории используются многократные появления НЛО, наскальные изображения предметов, похожих на ракеты и «космонавтов», а также сообщения якобы о встречах с инопланетянами. При изучении материалов метеоритов и комет в них были обнаружены многие «предшественники живого» - такие вещества, как </w:t>
      </w:r>
      <w:proofErr w:type="spellStart"/>
      <w:r w:rsidRPr="00ED5B40">
        <w:rPr>
          <w:rFonts w:ascii="Times New Roman" w:eastAsia="Times New Roman" w:hAnsi="Times New Roman" w:cs="Times New Roman"/>
          <w:color w:val="000000"/>
          <w:sz w:val="24"/>
          <w:szCs w:val="24"/>
        </w:rPr>
        <w:t>цианогены</w:t>
      </w:r>
      <w:proofErr w:type="spellEnd"/>
      <w:r w:rsidRPr="00ED5B40">
        <w:rPr>
          <w:rFonts w:ascii="Times New Roman" w:eastAsia="Times New Roman" w:hAnsi="Times New Roman" w:cs="Times New Roman"/>
          <w:color w:val="000000"/>
          <w:sz w:val="24"/>
          <w:szCs w:val="24"/>
        </w:rPr>
        <w:t>, синильная кислота и органические соединения, которые, возможно, сыграли роль «семян», падавших на голую Землю.</w:t>
      </w:r>
    </w:p>
    <w:p w14:paraId="567F0C24"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Сторонниками этой гипотезы были лауреаты Нобелевской премии Ф. Крик, Л. </w:t>
      </w:r>
      <w:proofErr w:type="spellStart"/>
      <w:r w:rsidRPr="00ED5B40">
        <w:rPr>
          <w:rFonts w:ascii="Times New Roman" w:eastAsia="Times New Roman" w:hAnsi="Times New Roman" w:cs="Times New Roman"/>
          <w:color w:val="000000"/>
          <w:sz w:val="24"/>
          <w:szCs w:val="24"/>
        </w:rPr>
        <w:t>Оргел</w:t>
      </w:r>
      <w:proofErr w:type="spellEnd"/>
      <w:r w:rsidRPr="00ED5B40">
        <w:rPr>
          <w:rFonts w:ascii="Times New Roman" w:eastAsia="Times New Roman" w:hAnsi="Times New Roman" w:cs="Times New Roman"/>
          <w:color w:val="000000"/>
          <w:sz w:val="24"/>
          <w:szCs w:val="24"/>
        </w:rPr>
        <w:t>. Ф. Крик основывался на двух косвенных доказательствах:</w:t>
      </w:r>
    </w:p>
    <w:p w14:paraId="6301B48A" w14:textId="77777777" w:rsidR="004C56BD" w:rsidRPr="00ED5B40" w:rsidRDefault="004C56BD" w:rsidP="00ED5B40">
      <w:pPr>
        <w:numPr>
          <w:ilvl w:val="0"/>
          <w:numId w:val="28"/>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универсальности генетического кода;</w:t>
      </w:r>
    </w:p>
    <w:p w14:paraId="53780ED0" w14:textId="77777777" w:rsidR="004C56BD" w:rsidRPr="00ED5B40" w:rsidRDefault="004C56BD" w:rsidP="00ED5B40">
      <w:pPr>
        <w:numPr>
          <w:ilvl w:val="0"/>
          <w:numId w:val="28"/>
        </w:num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необходимости для нормального метаболизма всех живых существ молибдена, который встречается сейчас на планете крайне редко.</w:t>
      </w:r>
    </w:p>
    <w:p w14:paraId="3FDD24FE"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Но если жизнь возникла не на Земле, то как она возникла вне ее?</w:t>
      </w:r>
    </w:p>
    <w:p w14:paraId="21E0FF8A"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4. Физические гипотезы</w:t>
      </w:r>
    </w:p>
    <w:p w14:paraId="4FB80DC0"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lastRenderedPageBreak/>
        <w:t>В основе физических гипотез лежит признание коренных отличий живого вещества от неживого. Рассмотрим гипотезу происхождения жизни, выдвинутую в 30-е годы XX века В. И. Вернадским.</w:t>
      </w:r>
    </w:p>
    <w:p w14:paraId="62F45690"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Взгляды на сущность жизни привели Вернадского к выводу, что она появилась на Земле в форме биосферы. Коренные, фундаментальные особенности живого вещества требуют для его возникновения не химических, а физических процессов. Это должна быть своеобразная катастрофа, потрясение самих основ мироздания.</w:t>
      </w:r>
    </w:p>
    <w:p w14:paraId="52A9CE05"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 соответствии с распространенными в 30-х годах XX века гипотезами образования Луны в результате отрыва от Земли вещества, заполнявшего ранее Тихоокеанскую впадину, Вернадский предположил, что этот процесс мог вызвать то спиральное, вихревое движение земного вещества, которое больше не повторилось.</w:t>
      </w:r>
    </w:p>
    <w:p w14:paraId="57516B62"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Вернадский происхождение жизни осмысливал в тех же масштабах и интервалах времени, что и возникновение самой Вселенной. При катастрофе условия внезапно меняются, и из </w:t>
      </w:r>
      <w:proofErr w:type="spellStart"/>
      <w:r w:rsidRPr="00ED5B40">
        <w:rPr>
          <w:rFonts w:ascii="Times New Roman" w:eastAsia="Times New Roman" w:hAnsi="Times New Roman" w:cs="Times New Roman"/>
          <w:color w:val="000000"/>
          <w:sz w:val="24"/>
          <w:szCs w:val="24"/>
        </w:rPr>
        <w:t>протоматерии</w:t>
      </w:r>
      <w:proofErr w:type="spellEnd"/>
      <w:r w:rsidRPr="00ED5B40">
        <w:rPr>
          <w:rFonts w:ascii="Times New Roman" w:eastAsia="Times New Roman" w:hAnsi="Times New Roman" w:cs="Times New Roman"/>
          <w:color w:val="000000"/>
          <w:sz w:val="24"/>
          <w:szCs w:val="24"/>
        </w:rPr>
        <w:t xml:space="preserve"> возникают живая и неживая материя.</w:t>
      </w:r>
    </w:p>
    <w:p w14:paraId="69917913"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5. Химические гипотезы</w:t>
      </w:r>
    </w:p>
    <w:p w14:paraId="0CDEAC04"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Эта группа гипотез основывается на химической </w:t>
      </w:r>
      <w:proofErr w:type="spellStart"/>
      <w:r w:rsidRPr="00ED5B40">
        <w:rPr>
          <w:rFonts w:ascii="Times New Roman" w:eastAsia="Times New Roman" w:hAnsi="Times New Roman" w:cs="Times New Roman"/>
          <w:color w:val="000000"/>
          <w:sz w:val="24"/>
          <w:szCs w:val="24"/>
        </w:rPr>
        <w:t>спедифике</w:t>
      </w:r>
      <w:proofErr w:type="spellEnd"/>
      <w:r w:rsidRPr="00ED5B40">
        <w:rPr>
          <w:rFonts w:ascii="Times New Roman" w:eastAsia="Times New Roman" w:hAnsi="Times New Roman" w:cs="Times New Roman"/>
          <w:color w:val="000000"/>
          <w:sz w:val="24"/>
          <w:szCs w:val="24"/>
        </w:rPr>
        <w:t xml:space="preserve"> жизни и связывает ее происхождение с историей Земли. Рассмотрим некоторые гипотезы этой группы.</w:t>
      </w:r>
    </w:p>
    <w:p w14:paraId="5579CE53"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У истоков истории химических гипотез стояли </w:t>
      </w:r>
      <w:r w:rsidRPr="00ED5B40">
        <w:rPr>
          <w:rFonts w:ascii="Times New Roman" w:eastAsia="Times New Roman" w:hAnsi="Times New Roman" w:cs="Times New Roman"/>
          <w:i/>
          <w:iCs/>
          <w:color w:val="000000"/>
          <w:sz w:val="24"/>
          <w:szCs w:val="24"/>
        </w:rPr>
        <w:t>воззрения Э. Геккеля. </w:t>
      </w:r>
      <w:r w:rsidRPr="00ED5B40">
        <w:rPr>
          <w:rFonts w:ascii="Times New Roman" w:eastAsia="Times New Roman" w:hAnsi="Times New Roman" w:cs="Times New Roman"/>
          <w:color w:val="000000"/>
          <w:sz w:val="24"/>
          <w:szCs w:val="24"/>
        </w:rPr>
        <w:t>Геккель считал, что сначала под действием химических и физических причин появились соединения углерода. Эти вещества представляли собой не растворы, а взвеси маленьких комочков. Первичные комочки были способны к накоплению разных веществ и росту, за которым следовало деление. Затем появилась безъядерная клетка – исходная форма для всех живых существ на Земле.</w:t>
      </w:r>
    </w:p>
    <w:p w14:paraId="3CED1AD2"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Определенным этапом в развитии химических гипотез абиогенеза стала </w:t>
      </w:r>
      <w:r w:rsidRPr="00ED5B40">
        <w:rPr>
          <w:rFonts w:ascii="Times New Roman" w:eastAsia="Times New Roman" w:hAnsi="Times New Roman" w:cs="Times New Roman"/>
          <w:i/>
          <w:iCs/>
          <w:color w:val="000000"/>
          <w:sz w:val="24"/>
          <w:szCs w:val="24"/>
        </w:rPr>
        <w:t>концепция А. И. Опарина, </w:t>
      </w:r>
      <w:r w:rsidRPr="00ED5B40">
        <w:rPr>
          <w:rFonts w:ascii="Times New Roman" w:eastAsia="Times New Roman" w:hAnsi="Times New Roman" w:cs="Times New Roman"/>
          <w:color w:val="000000"/>
          <w:sz w:val="24"/>
          <w:szCs w:val="24"/>
        </w:rPr>
        <w:t>выдвинутая им в 1922-1924 гг. XX века. Гипотеза Опарина представляет собой синтез дарвинизма с биохимией. По Опарину, наследственность стала следствием отбора. В гипотезе Опарина желаемое выдастся за действительное. Сначала нее особенности жизни сводятся к обмену веществ, а затем его моделирование объявляется решенном загадки возникновения жизни.</w:t>
      </w:r>
    </w:p>
    <w:p w14:paraId="6F2ACDDE"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i/>
          <w:iCs/>
          <w:color w:val="000000"/>
          <w:sz w:val="24"/>
          <w:szCs w:val="24"/>
        </w:rPr>
        <w:t xml:space="preserve">Гипотеза Дж. </w:t>
      </w:r>
      <w:proofErr w:type="spellStart"/>
      <w:r w:rsidRPr="00ED5B40">
        <w:rPr>
          <w:rFonts w:ascii="Times New Roman" w:eastAsia="Times New Roman" w:hAnsi="Times New Roman" w:cs="Times New Roman"/>
          <w:i/>
          <w:iCs/>
          <w:color w:val="000000"/>
          <w:sz w:val="24"/>
          <w:szCs w:val="24"/>
        </w:rPr>
        <w:t>Берпапа</w:t>
      </w:r>
      <w:proofErr w:type="spellEnd"/>
      <w:r w:rsidRPr="00ED5B40">
        <w:rPr>
          <w:rFonts w:ascii="Times New Roman" w:eastAsia="Times New Roman" w:hAnsi="Times New Roman" w:cs="Times New Roman"/>
          <w:i/>
          <w:iCs/>
          <w:color w:val="000000"/>
          <w:sz w:val="24"/>
          <w:szCs w:val="24"/>
        </w:rPr>
        <w:t> </w:t>
      </w:r>
      <w:r w:rsidRPr="00ED5B40">
        <w:rPr>
          <w:rFonts w:ascii="Times New Roman" w:eastAsia="Times New Roman" w:hAnsi="Times New Roman" w:cs="Times New Roman"/>
          <w:color w:val="000000"/>
          <w:sz w:val="24"/>
          <w:szCs w:val="24"/>
        </w:rPr>
        <w:t xml:space="preserve">предполагает, что </w:t>
      </w:r>
      <w:proofErr w:type="spellStart"/>
      <w:r w:rsidRPr="00ED5B40">
        <w:rPr>
          <w:rFonts w:ascii="Times New Roman" w:eastAsia="Times New Roman" w:hAnsi="Times New Roman" w:cs="Times New Roman"/>
          <w:color w:val="000000"/>
          <w:sz w:val="24"/>
          <w:szCs w:val="24"/>
        </w:rPr>
        <w:t>абиогенно</w:t>
      </w:r>
      <w:proofErr w:type="spellEnd"/>
      <w:r w:rsidRPr="00ED5B40">
        <w:rPr>
          <w:rFonts w:ascii="Times New Roman" w:eastAsia="Times New Roman" w:hAnsi="Times New Roman" w:cs="Times New Roman"/>
          <w:color w:val="000000"/>
          <w:sz w:val="24"/>
          <w:szCs w:val="24"/>
        </w:rPr>
        <w:t xml:space="preserve"> возникшие небольшие молекулы нуклеиновых кислот из нескольких нуклеотидов могли сразу же соединяться с теми аминокислотами, которые они кодируют. В этой гипотезе первичная живая система видится как биохимическая жизнь без организмов, осуществляющая самовоспроизведение и обмен веществ. Организмы же, по Дж. Берналу, появляются вторично, в ходе обособления отдельных участков такой биохимической жизни с помощью мембран.</w:t>
      </w:r>
    </w:p>
    <w:p w14:paraId="5828A6D9"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 качестве последней химической гипотезы возникновения жизни на нашей планете рассмотрим </w:t>
      </w:r>
      <w:r w:rsidRPr="00ED5B40">
        <w:rPr>
          <w:rFonts w:ascii="Times New Roman" w:eastAsia="Times New Roman" w:hAnsi="Times New Roman" w:cs="Times New Roman"/>
          <w:i/>
          <w:iCs/>
          <w:color w:val="000000"/>
          <w:sz w:val="24"/>
          <w:szCs w:val="24"/>
        </w:rPr>
        <w:t xml:space="preserve">гипотезу Г. В. </w:t>
      </w:r>
      <w:proofErr w:type="spellStart"/>
      <w:r w:rsidRPr="00ED5B40">
        <w:rPr>
          <w:rFonts w:ascii="Times New Roman" w:eastAsia="Times New Roman" w:hAnsi="Times New Roman" w:cs="Times New Roman"/>
          <w:i/>
          <w:iCs/>
          <w:color w:val="000000"/>
          <w:sz w:val="24"/>
          <w:szCs w:val="24"/>
        </w:rPr>
        <w:t>Войткевича</w:t>
      </w:r>
      <w:proofErr w:type="spellEnd"/>
      <w:r w:rsidRPr="00ED5B40">
        <w:rPr>
          <w:rFonts w:ascii="Times New Roman" w:eastAsia="Times New Roman" w:hAnsi="Times New Roman" w:cs="Times New Roman"/>
          <w:i/>
          <w:iCs/>
          <w:color w:val="000000"/>
          <w:sz w:val="24"/>
          <w:szCs w:val="24"/>
        </w:rPr>
        <w:t>, </w:t>
      </w:r>
      <w:r w:rsidRPr="00ED5B40">
        <w:rPr>
          <w:rFonts w:ascii="Times New Roman" w:eastAsia="Times New Roman" w:hAnsi="Times New Roman" w:cs="Times New Roman"/>
          <w:color w:val="000000"/>
          <w:sz w:val="24"/>
          <w:szCs w:val="24"/>
        </w:rPr>
        <w:t xml:space="preserve">выдвинутую в 1988 году. Согласно этой гипотезе, возникновение органических веществ переносится в космическое пространство. В специфических условиях космоса идет синтез органических веществ (многочисленные </w:t>
      </w:r>
      <w:proofErr w:type="spellStart"/>
      <w:r w:rsidRPr="00ED5B40">
        <w:rPr>
          <w:rFonts w:ascii="Times New Roman" w:eastAsia="Times New Roman" w:hAnsi="Times New Roman" w:cs="Times New Roman"/>
          <w:color w:val="000000"/>
          <w:sz w:val="24"/>
          <w:szCs w:val="24"/>
        </w:rPr>
        <w:t>орпанические</w:t>
      </w:r>
      <w:proofErr w:type="spellEnd"/>
      <w:r w:rsidRPr="00ED5B40">
        <w:rPr>
          <w:rFonts w:ascii="Times New Roman" w:eastAsia="Times New Roman" w:hAnsi="Times New Roman" w:cs="Times New Roman"/>
          <w:color w:val="000000"/>
          <w:sz w:val="24"/>
          <w:szCs w:val="24"/>
        </w:rPr>
        <w:t xml:space="preserve"> вещества найдены в метеоритах – углеводы, углеводороды, азотистые основания, аминокислоты, жирные кислоты и др.). Не исключено, что в космических просторах могли образоваться нуклеотиды и даже молекулы ДНК. Однако, по мнению </w:t>
      </w:r>
      <w:proofErr w:type="spellStart"/>
      <w:r w:rsidRPr="00ED5B40">
        <w:rPr>
          <w:rFonts w:ascii="Times New Roman" w:eastAsia="Times New Roman" w:hAnsi="Times New Roman" w:cs="Times New Roman"/>
          <w:color w:val="000000"/>
          <w:sz w:val="24"/>
          <w:szCs w:val="24"/>
        </w:rPr>
        <w:t>Войткевича</w:t>
      </w:r>
      <w:proofErr w:type="spellEnd"/>
      <w:r w:rsidRPr="00ED5B40">
        <w:rPr>
          <w:rFonts w:ascii="Times New Roman" w:eastAsia="Times New Roman" w:hAnsi="Times New Roman" w:cs="Times New Roman"/>
          <w:color w:val="000000"/>
          <w:sz w:val="24"/>
          <w:szCs w:val="24"/>
        </w:rPr>
        <w:t xml:space="preserve">, химическая эволюция на большинстве планет Солнечной системы оказалась замороженной и продолжилась лишь на Земле, найдя там подходящие условия. При охлаждении и конденсации газовой туманности на первичной Земле оказался весь набор органических соединений. В этих условиях живое вещество появилось и конденсировалось вокруг возникших </w:t>
      </w:r>
      <w:proofErr w:type="spellStart"/>
      <w:r w:rsidRPr="00ED5B40">
        <w:rPr>
          <w:rFonts w:ascii="Times New Roman" w:eastAsia="Times New Roman" w:hAnsi="Times New Roman" w:cs="Times New Roman"/>
          <w:color w:val="000000"/>
          <w:sz w:val="24"/>
          <w:szCs w:val="24"/>
        </w:rPr>
        <w:t>абиогенно</w:t>
      </w:r>
      <w:proofErr w:type="spellEnd"/>
      <w:r w:rsidRPr="00ED5B40">
        <w:rPr>
          <w:rFonts w:ascii="Times New Roman" w:eastAsia="Times New Roman" w:hAnsi="Times New Roman" w:cs="Times New Roman"/>
          <w:color w:val="000000"/>
          <w:sz w:val="24"/>
          <w:szCs w:val="24"/>
        </w:rPr>
        <w:t xml:space="preserve"> молекул ДНК. Итак, по гипотезе </w:t>
      </w:r>
      <w:proofErr w:type="spellStart"/>
      <w:r w:rsidRPr="00ED5B40">
        <w:rPr>
          <w:rFonts w:ascii="Times New Roman" w:eastAsia="Times New Roman" w:hAnsi="Times New Roman" w:cs="Times New Roman"/>
          <w:color w:val="000000"/>
          <w:sz w:val="24"/>
          <w:szCs w:val="24"/>
        </w:rPr>
        <w:t>Войткевича</w:t>
      </w:r>
      <w:proofErr w:type="spellEnd"/>
      <w:r w:rsidRPr="00ED5B40">
        <w:rPr>
          <w:rFonts w:ascii="Times New Roman" w:eastAsia="Times New Roman" w:hAnsi="Times New Roman" w:cs="Times New Roman"/>
          <w:color w:val="000000"/>
          <w:sz w:val="24"/>
          <w:szCs w:val="24"/>
        </w:rPr>
        <w:t xml:space="preserve"> первоначально появилась жизнь биохимическая, а в ходе ее эволюции появились отдельные организмы.</w:t>
      </w:r>
    </w:p>
    <w:p w14:paraId="2A95AD92"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Контрольные вопросы: </w:t>
      </w:r>
      <w:r w:rsidRPr="00ED5B40">
        <w:rPr>
          <w:rFonts w:ascii="Times New Roman" w:eastAsia="Times New Roman" w:hAnsi="Times New Roman" w:cs="Times New Roman"/>
          <w:color w:val="000000"/>
          <w:sz w:val="24"/>
          <w:szCs w:val="24"/>
        </w:rPr>
        <w:t>Какой теории придерживаетесь вы лично? Почему?</w:t>
      </w:r>
    </w:p>
    <w:p w14:paraId="4B30929B"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175129C" w14:textId="77777777" w:rsidR="004C56BD" w:rsidRPr="00ED5B40" w:rsidRDefault="004C56BD" w:rsidP="00ED5B40">
      <w:pPr>
        <w:shd w:val="clear" w:color="auto" w:fill="FFFFFF"/>
        <w:spacing w:after="0" w:line="240" w:lineRule="auto"/>
        <w:ind w:left="142"/>
        <w:rPr>
          <w:rFonts w:ascii="Times New Roman" w:eastAsia="Times New Roman" w:hAnsi="Times New Roman" w:cs="Times New Roman"/>
          <w:b/>
          <w:bCs/>
          <w:color w:val="000000"/>
          <w:sz w:val="24"/>
          <w:szCs w:val="24"/>
          <w:u w:val="single"/>
        </w:rPr>
      </w:pPr>
      <w:r w:rsidRPr="00ED5B40">
        <w:rPr>
          <w:rFonts w:ascii="Times New Roman" w:eastAsia="Times New Roman" w:hAnsi="Times New Roman" w:cs="Times New Roman"/>
          <w:b/>
          <w:bCs/>
          <w:color w:val="000000"/>
          <w:sz w:val="24"/>
          <w:szCs w:val="24"/>
          <w:u w:val="single"/>
        </w:rPr>
        <w:t>Вывод:</w:t>
      </w:r>
    </w:p>
    <w:p w14:paraId="2357BD65"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7809938B" w14:textId="77777777" w:rsidR="00290993" w:rsidRPr="00ED5B40" w:rsidRDefault="000B734D" w:rsidP="00ED5B40">
      <w:pPr>
        <w:pStyle w:val="a3"/>
        <w:shd w:val="clear" w:color="auto" w:fill="FFFFFF"/>
        <w:spacing w:before="0" w:beforeAutospacing="0" w:after="0" w:afterAutospacing="0"/>
        <w:ind w:left="142"/>
        <w:jc w:val="center"/>
        <w:rPr>
          <w:b/>
          <w:color w:val="000000"/>
          <w:u w:val="single"/>
        </w:rPr>
      </w:pPr>
      <w:r w:rsidRPr="00ED5B40">
        <w:rPr>
          <w:b/>
          <w:bCs/>
          <w:color w:val="000000"/>
          <w:u w:val="single"/>
        </w:rPr>
        <w:t>Практическая работа № 12</w:t>
      </w:r>
    </w:p>
    <w:p w14:paraId="226E431E" w14:textId="77777777" w:rsidR="00290993" w:rsidRPr="00ED5B40" w:rsidRDefault="00290993" w:rsidP="00ED5B40">
      <w:pPr>
        <w:pStyle w:val="a3"/>
        <w:shd w:val="clear" w:color="auto" w:fill="FFFFFF"/>
        <w:spacing w:before="0" w:beforeAutospacing="0" w:after="0" w:afterAutospacing="0"/>
        <w:ind w:left="142"/>
        <w:rPr>
          <w:b/>
          <w:color w:val="000000"/>
          <w:u w:val="single"/>
        </w:rPr>
      </w:pPr>
      <w:r w:rsidRPr="00ED5B40">
        <w:rPr>
          <w:b/>
          <w:bCs/>
          <w:color w:val="000000"/>
          <w:u w:val="single"/>
        </w:rPr>
        <w:t>Тема</w:t>
      </w:r>
      <w:r w:rsidRPr="00ED5B40">
        <w:rPr>
          <w:b/>
          <w:color w:val="000000"/>
          <w:u w:val="single"/>
        </w:rPr>
        <w:t>: «Описание антропогенных изменений в естественных природных ландшафтах своей местности».</w:t>
      </w:r>
    </w:p>
    <w:p w14:paraId="7B11A70B"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b/>
          <w:bCs/>
          <w:color w:val="000000"/>
        </w:rPr>
        <w:t>Цель</w:t>
      </w:r>
      <w:r w:rsidRPr="00ED5B40">
        <w:rPr>
          <w:color w:val="000000"/>
        </w:rPr>
        <w:t>: выявить антропогенные изменения в экосистемах местности и оценить их последствия.</w:t>
      </w:r>
    </w:p>
    <w:p w14:paraId="6F424655"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b/>
          <w:bCs/>
          <w:color w:val="000000"/>
        </w:rPr>
        <w:t>Оборудование</w:t>
      </w:r>
      <w:r w:rsidRPr="00ED5B40">
        <w:rPr>
          <w:color w:val="000000"/>
        </w:rPr>
        <w:t>: красная книга Ростовской области.</w:t>
      </w:r>
    </w:p>
    <w:p w14:paraId="5C91161A"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b/>
          <w:bCs/>
          <w:color w:val="000000"/>
        </w:rPr>
        <w:t>Задание:</w:t>
      </w:r>
    </w:p>
    <w:p w14:paraId="4509BA96"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lastRenderedPageBreak/>
        <w:t>1. Прочитайте о видах растений и животных, занесенных в Красную книгу: исчезающие, редкие, сокращающие численность по Ростовской области.</w:t>
      </w:r>
    </w:p>
    <w:p w14:paraId="2147EFD9"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2. Какие вы знаете виды растений и животных, занесённых в Красную книгу Ростовской области. Перечислить по 5 видов растений, животных, насекомых, грибов, птиц, лишайников.</w:t>
      </w:r>
    </w:p>
    <w:p w14:paraId="5FC92C20"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3. Приведите примеры деятельности человека, сокращающие численность популяций видов. Объясните причины неблагоприятного влияния этой деятельности, пользуясь знаниями по биологии.</w:t>
      </w:r>
    </w:p>
    <w:p w14:paraId="43AEAEBA" w14:textId="77777777" w:rsidR="00290993" w:rsidRPr="00ED5B40" w:rsidRDefault="00290993" w:rsidP="00ED5B40">
      <w:pPr>
        <w:pStyle w:val="a3"/>
        <w:shd w:val="clear" w:color="auto" w:fill="FFFFFF"/>
        <w:spacing w:before="0" w:beforeAutospacing="0" w:after="0" w:afterAutospacing="0"/>
        <w:ind w:left="142"/>
        <w:rPr>
          <w:color w:val="000000"/>
        </w:rPr>
      </w:pPr>
    </w:p>
    <w:p w14:paraId="1F71ED04"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b/>
          <w:bCs/>
          <w:color w:val="000000"/>
        </w:rPr>
        <w:t>Ход работы:</w:t>
      </w:r>
    </w:p>
    <w:p w14:paraId="709E64F4" w14:textId="77777777" w:rsidR="00290993" w:rsidRPr="00ED5B40" w:rsidRDefault="00290993" w:rsidP="00ED5B40">
      <w:pPr>
        <w:pStyle w:val="a3"/>
        <w:shd w:val="clear" w:color="auto" w:fill="FFFFFF"/>
        <w:spacing w:before="0" w:beforeAutospacing="0" w:after="0" w:afterAutospacing="0"/>
        <w:ind w:left="142"/>
        <w:rPr>
          <w:color w:val="000000"/>
        </w:rPr>
      </w:pPr>
    </w:p>
    <w:p w14:paraId="0793CED1"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Форма отчета для практической работы № 11</w:t>
      </w:r>
    </w:p>
    <w:p w14:paraId="4C71EA3D"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1. Номер практической работы</w:t>
      </w:r>
    </w:p>
    <w:p w14:paraId="4933F67C"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2. Наименование практической работы</w:t>
      </w:r>
    </w:p>
    <w:p w14:paraId="6983C218"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3. Цель</w:t>
      </w:r>
    </w:p>
    <w:p w14:paraId="7EBA04C2"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4. Оборудование.</w:t>
      </w:r>
    </w:p>
    <w:p w14:paraId="415571D9"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5. Выполнение заданий 1-3.</w:t>
      </w:r>
    </w:p>
    <w:p w14:paraId="05FD76EA"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6. Ответьте на вопросы для контроля.</w:t>
      </w:r>
    </w:p>
    <w:p w14:paraId="67C7A3C1"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7. Сделайте вывод по проделанной работе.</w:t>
      </w:r>
    </w:p>
    <w:p w14:paraId="70E21E84" w14:textId="77777777" w:rsidR="00290993" w:rsidRPr="00ED5B40" w:rsidRDefault="00290993" w:rsidP="00ED5B40">
      <w:pPr>
        <w:pStyle w:val="a3"/>
        <w:shd w:val="clear" w:color="auto" w:fill="FFFFFF"/>
        <w:spacing w:before="0" w:beforeAutospacing="0" w:after="0" w:afterAutospacing="0"/>
        <w:ind w:left="142"/>
        <w:rPr>
          <w:color w:val="000000"/>
        </w:rPr>
      </w:pPr>
    </w:p>
    <w:p w14:paraId="2DB9B460" w14:textId="77777777" w:rsidR="00290993" w:rsidRPr="00ED5B40" w:rsidRDefault="00290993" w:rsidP="00ED5B40">
      <w:pPr>
        <w:pStyle w:val="a3"/>
        <w:shd w:val="clear" w:color="auto" w:fill="FFFFFF"/>
        <w:spacing w:before="0" w:beforeAutospacing="0" w:after="0" w:afterAutospacing="0"/>
        <w:ind w:left="142"/>
        <w:jc w:val="center"/>
        <w:rPr>
          <w:color w:val="000000"/>
        </w:rPr>
      </w:pPr>
      <w:r w:rsidRPr="00ED5B40">
        <w:rPr>
          <w:b/>
          <w:bCs/>
          <w:color w:val="000000"/>
        </w:rPr>
        <w:t>Вопросы для контроля</w:t>
      </w:r>
    </w:p>
    <w:p w14:paraId="48499B9E"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1. При аварии часть нефтепродуктов попало в водоем, они покрыли тонкой пленкой всю поверхность водного зеркала. Какие животные погибнут в водоеме, какие выживут?</w:t>
      </w:r>
    </w:p>
    <w:p w14:paraId="4AE3E6F2"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2. Вам необходимо предотвратить зарастание водного зеркала ряской. Ваши действия?</w:t>
      </w:r>
    </w:p>
    <w:p w14:paraId="241FB6FF" w14:textId="77777777" w:rsidR="00290993" w:rsidRPr="00ED5B40" w:rsidRDefault="00290993" w:rsidP="00ED5B40">
      <w:pPr>
        <w:pStyle w:val="a3"/>
        <w:shd w:val="clear" w:color="auto" w:fill="FFFFFF"/>
        <w:spacing w:before="0" w:beforeAutospacing="0" w:after="0" w:afterAutospacing="0"/>
        <w:ind w:left="142"/>
        <w:rPr>
          <w:color w:val="000000"/>
        </w:rPr>
      </w:pPr>
      <w:r w:rsidRPr="00ED5B40">
        <w:rPr>
          <w:color w:val="000000"/>
        </w:rPr>
        <w:t>3. При каких погодных условиях отрицательное воздействие смога на живые организмы наибольшее?</w:t>
      </w:r>
    </w:p>
    <w:p w14:paraId="6FBC0962" w14:textId="77777777" w:rsidR="00290993" w:rsidRPr="00ED5B40" w:rsidRDefault="00290993" w:rsidP="00BD57CF">
      <w:pPr>
        <w:spacing w:after="0" w:line="240" w:lineRule="auto"/>
        <w:ind w:left="142"/>
        <w:rPr>
          <w:rFonts w:ascii="Times New Roman" w:hAnsi="Times New Roman" w:cs="Times New Roman"/>
          <w:b/>
          <w:sz w:val="24"/>
          <w:szCs w:val="24"/>
        </w:rPr>
      </w:pPr>
      <w:r w:rsidRPr="00ED5B40">
        <w:rPr>
          <w:rFonts w:ascii="Times New Roman" w:hAnsi="Times New Roman" w:cs="Times New Roman"/>
          <w:b/>
          <w:sz w:val="24"/>
          <w:szCs w:val="24"/>
        </w:rPr>
        <w:t xml:space="preserve">Вывод: </w:t>
      </w:r>
    </w:p>
    <w:p w14:paraId="1BC0F003" w14:textId="77777777" w:rsidR="00290993" w:rsidRPr="00ED5B40" w:rsidRDefault="004B39B8" w:rsidP="00ED5B40">
      <w:pPr>
        <w:shd w:val="clear" w:color="auto" w:fill="FFFFFF"/>
        <w:spacing w:after="0" w:line="240" w:lineRule="auto"/>
        <w:ind w:left="142"/>
        <w:jc w:val="center"/>
        <w:rPr>
          <w:rFonts w:ascii="Times New Roman" w:eastAsia="Times New Roman" w:hAnsi="Times New Roman" w:cs="Times New Roman"/>
          <w:color w:val="000000"/>
          <w:sz w:val="24"/>
          <w:szCs w:val="24"/>
          <w:u w:val="single"/>
        </w:rPr>
      </w:pPr>
      <w:r w:rsidRPr="00ED5B40">
        <w:rPr>
          <w:rFonts w:ascii="Times New Roman" w:eastAsia="Times New Roman" w:hAnsi="Times New Roman" w:cs="Times New Roman"/>
          <w:b/>
          <w:bCs/>
          <w:color w:val="000000"/>
          <w:sz w:val="24"/>
          <w:szCs w:val="24"/>
          <w:u w:val="single"/>
        </w:rPr>
        <w:t>Практическая работа №</w:t>
      </w:r>
      <w:r w:rsidR="00290993" w:rsidRPr="00ED5B40">
        <w:rPr>
          <w:rFonts w:ascii="Times New Roman" w:eastAsia="Times New Roman" w:hAnsi="Times New Roman" w:cs="Times New Roman"/>
          <w:b/>
          <w:bCs/>
          <w:color w:val="000000"/>
          <w:sz w:val="24"/>
          <w:szCs w:val="24"/>
          <w:u w:val="single"/>
        </w:rPr>
        <w:t xml:space="preserve"> 1</w:t>
      </w:r>
      <w:r w:rsidRPr="00ED5B40">
        <w:rPr>
          <w:rFonts w:ascii="Times New Roman" w:eastAsia="Times New Roman" w:hAnsi="Times New Roman" w:cs="Times New Roman"/>
          <w:b/>
          <w:bCs/>
          <w:color w:val="000000"/>
          <w:sz w:val="24"/>
          <w:szCs w:val="24"/>
          <w:u w:val="single"/>
        </w:rPr>
        <w:t>3</w:t>
      </w:r>
    </w:p>
    <w:p w14:paraId="53C45CDC"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proofErr w:type="gramStart"/>
      <w:r w:rsidRPr="00ED5B40">
        <w:rPr>
          <w:rFonts w:ascii="Times New Roman" w:eastAsia="Times New Roman" w:hAnsi="Times New Roman" w:cs="Times New Roman"/>
          <w:b/>
          <w:bCs/>
          <w:color w:val="000000"/>
          <w:sz w:val="24"/>
          <w:szCs w:val="24"/>
          <w:u w:val="single"/>
        </w:rPr>
        <w:t>Тема:  «</w:t>
      </w:r>
      <w:proofErr w:type="gramEnd"/>
      <w:r w:rsidRPr="00ED5B40">
        <w:rPr>
          <w:rFonts w:ascii="Times New Roman" w:eastAsia="Times New Roman" w:hAnsi="Times New Roman" w:cs="Times New Roman"/>
          <w:b/>
          <w:bCs/>
          <w:color w:val="000000"/>
          <w:sz w:val="24"/>
          <w:szCs w:val="24"/>
          <w:u w:val="single"/>
        </w:rPr>
        <w:t>Сравнительное описание одной из естественных природных систем (например, леса) и какой-нибудь агроэкосистемы (например, пшеничного поля).»</w:t>
      </w:r>
    </w:p>
    <w:p w14:paraId="2F2B3F7C"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92F508A"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Цель</w:t>
      </w:r>
      <w:r w:rsidRPr="00ED5B40">
        <w:rPr>
          <w:rFonts w:ascii="Times New Roman" w:eastAsia="Times New Roman" w:hAnsi="Times New Roman" w:cs="Times New Roman"/>
          <w:b/>
          <w:bCs/>
          <w:color w:val="000000"/>
          <w:sz w:val="24"/>
          <w:szCs w:val="24"/>
        </w:rPr>
        <w:t>: </w:t>
      </w:r>
      <w:r w:rsidRPr="00ED5B40">
        <w:rPr>
          <w:rFonts w:ascii="Times New Roman" w:eastAsia="Times New Roman" w:hAnsi="Times New Roman" w:cs="Times New Roman"/>
          <w:color w:val="000000"/>
          <w:sz w:val="24"/>
          <w:szCs w:val="24"/>
        </w:rPr>
        <w:t>выявить черты сходства и различия естественных и искусственных экосистем.</w:t>
      </w:r>
    </w:p>
    <w:p w14:paraId="17318578"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u w:val="single"/>
        </w:rPr>
        <w:t>Оборудование</w:t>
      </w:r>
      <w:r w:rsidRPr="00ED5B40">
        <w:rPr>
          <w:rFonts w:ascii="Times New Roman" w:eastAsia="Times New Roman" w:hAnsi="Times New Roman" w:cs="Times New Roman"/>
          <w:b/>
          <w:bCs/>
          <w:color w:val="000000"/>
          <w:sz w:val="24"/>
          <w:szCs w:val="24"/>
        </w:rPr>
        <w:t>: </w:t>
      </w:r>
      <w:r w:rsidRPr="00ED5B40">
        <w:rPr>
          <w:rFonts w:ascii="Times New Roman" w:eastAsia="Times New Roman" w:hAnsi="Times New Roman" w:cs="Times New Roman"/>
          <w:color w:val="000000"/>
          <w:sz w:val="24"/>
          <w:szCs w:val="24"/>
        </w:rPr>
        <w:t>учебник, таблицы.</w:t>
      </w:r>
    </w:p>
    <w:p w14:paraId="61D9FD12" w14:textId="77777777" w:rsidR="00290993" w:rsidRPr="00ED5B40" w:rsidRDefault="00290993"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Ход работы.</w:t>
      </w:r>
    </w:p>
    <w:p w14:paraId="02CE8963"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 xml:space="preserve">1. Прочитать текст «Агроценозы» </w:t>
      </w:r>
    </w:p>
    <w:p w14:paraId="48795961"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Заполнить таблицу «Сравнение природных и искусственных экосистем»</w:t>
      </w:r>
    </w:p>
    <w:p w14:paraId="7266C3D7"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280"/>
        <w:gridCol w:w="3121"/>
        <w:gridCol w:w="2349"/>
      </w:tblGrid>
      <w:tr w:rsidR="00290993" w:rsidRPr="00ED5B40" w14:paraId="287899DC"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B740BA2"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Признаки сравнения</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EF41DB"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Природная экосистема</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BE6013"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Агроценоз</w:t>
            </w:r>
          </w:p>
        </w:tc>
      </w:tr>
      <w:tr w:rsidR="00290993" w:rsidRPr="00ED5B40" w14:paraId="2A3E79DF"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B36869"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Способы регуляции</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B955AB"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184C92"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r>
      <w:tr w:rsidR="00290993" w:rsidRPr="00ED5B40" w14:paraId="2E36A4B6"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D62B04"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Видовое разнообразие</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3D0B79"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EE04B1"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r>
      <w:tr w:rsidR="00290993" w:rsidRPr="00ED5B40" w14:paraId="7D3D7EFA"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59AC9E"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Плотность видовых популяций</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3FDC59"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F52FF3"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r>
      <w:tr w:rsidR="00290993" w:rsidRPr="00ED5B40" w14:paraId="0807CA98"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3D26D8"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Источники энергии и их использование</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080735"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0954D2"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r>
      <w:tr w:rsidR="00290993" w:rsidRPr="00ED5B40" w14:paraId="45BFD7F7"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F3D594"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Продуктивность</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55569E"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E8F305"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r>
      <w:tr w:rsidR="00290993" w:rsidRPr="00ED5B40" w14:paraId="6D7F98EB"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BCCEDB4"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Круговорот веществ и энергии</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C7FD77"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538770"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r>
      <w:tr w:rsidR="00290993" w:rsidRPr="00ED5B40" w14:paraId="50415A54" w14:textId="77777777" w:rsidTr="00290993">
        <w:tc>
          <w:tcPr>
            <w:tcW w:w="39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31A6947"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Способность выдерживать изменения среды</w:t>
            </w:r>
          </w:p>
        </w:tc>
        <w:tc>
          <w:tcPr>
            <w:tcW w:w="29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45B703"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8ACF5A" w14:textId="77777777" w:rsidR="00290993" w:rsidRPr="00ED5B40" w:rsidRDefault="00290993" w:rsidP="00ED5B40">
            <w:pPr>
              <w:spacing w:after="0" w:line="240" w:lineRule="auto"/>
              <w:ind w:left="142"/>
              <w:rPr>
                <w:rFonts w:ascii="Times New Roman" w:eastAsia="Times New Roman" w:hAnsi="Times New Roman" w:cs="Times New Roman"/>
                <w:color w:val="000000"/>
                <w:sz w:val="24"/>
                <w:szCs w:val="24"/>
              </w:rPr>
            </w:pPr>
          </w:p>
        </w:tc>
      </w:tr>
    </w:tbl>
    <w:p w14:paraId="76332FEA"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p>
    <w:p w14:paraId="24C21753"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w:t>
      </w:r>
      <w:r w:rsidRPr="00ED5B40">
        <w:rPr>
          <w:rFonts w:ascii="Times New Roman" w:eastAsia="Times New Roman" w:hAnsi="Times New Roman" w:cs="Times New Roman"/>
          <w:b/>
          <w:bCs/>
          <w:color w:val="000000"/>
          <w:sz w:val="24"/>
          <w:szCs w:val="24"/>
        </w:rPr>
        <w:t>Сделать вывод </w:t>
      </w:r>
      <w:r w:rsidRPr="00ED5B40">
        <w:rPr>
          <w:rFonts w:ascii="Times New Roman" w:eastAsia="Times New Roman" w:hAnsi="Times New Roman" w:cs="Times New Roman"/>
          <w:color w:val="000000"/>
          <w:sz w:val="24"/>
          <w:szCs w:val="24"/>
        </w:rPr>
        <w:t>о мерах, необходимых для создания устойчивых искусственных экосистем.</w:t>
      </w:r>
    </w:p>
    <w:p w14:paraId="4505939C" w14:textId="77777777" w:rsidR="00290993" w:rsidRPr="00ED5B40" w:rsidRDefault="00290993"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p>
    <w:p w14:paraId="01FC93F4" w14:textId="77777777" w:rsidR="00290993" w:rsidRPr="00ED5B40" w:rsidRDefault="00290993" w:rsidP="00ED5B40">
      <w:pPr>
        <w:shd w:val="clear" w:color="auto" w:fill="FFFFFF"/>
        <w:spacing w:after="0" w:line="240" w:lineRule="auto"/>
        <w:ind w:left="142"/>
        <w:jc w:val="center"/>
        <w:rPr>
          <w:rFonts w:ascii="Times New Roman" w:eastAsia="Times New Roman" w:hAnsi="Times New Roman" w:cs="Times New Roman"/>
          <w:color w:val="000000"/>
          <w:sz w:val="24"/>
          <w:szCs w:val="24"/>
        </w:rPr>
      </w:pPr>
      <w:r w:rsidRPr="00ED5B40">
        <w:rPr>
          <w:rFonts w:ascii="Times New Roman" w:eastAsia="Times New Roman" w:hAnsi="Times New Roman" w:cs="Times New Roman"/>
          <w:b/>
          <w:bCs/>
          <w:color w:val="000000"/>
          <w:sz w:val="24"/>
          <w:szCs w:val="24"/>
        </w:rPr>
        <w:t>Вопросы контроля</w:t>
      </w:r>
    </w:p>
    <w:p w14:paraId="51C4A7AB"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1) Чем отличаются агроценозы от естественных экосистем? Назовите известные вам агроценозы.</w:t>
      </w:r>
    </w:p>
    <w:p w14:paraId="00613587"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2) Как по вашему мнению можно сократить потери энергии в цепях питания в искусственном сообществе организмов – агроценозе?</w:t>
      </w:r>
    </w:p>
    <w:p w14:paraId="2C4F1D76" w14:textId="77777777" w:rsidR="00290993" w:rsidRPr="00ED5B40" w:rsidRDefault="00290993" w:rsidP="00ED5B40">
      <w:pPr>
        <w:shd w:val="clear" w:color="auto" w:fill="FFFFFF"/>
        <w:spacing w:after="0" w:line="240" w:lineRule="auto"/>
        <w:ind w:left="142"/>
        <w:rPr>
          <w:rFonts w:ascii="Times New Roman" w:eastAsia="Times New Roman" w:hAnsi="Times New Roman" w:cs="Times New Roman"/>
          <w:color w:val="000000"/>
          <w:sz w:val="24"/>
          <w:szCs w:val="24"/>
        </w:rPr>
      </w:pPr>
      <w:r w:rsidRPr="00ED5B40">
        <w:rPr>
          <w:rFonts w:ascii="Times New Roman" w:eastAsia="Times New Roman" w:hAnsi="Times New Roman" w:cs="Times New Roman"/>
          <w:color w:val="000000"/>
          <w:sz w:val="24"/>
          <w:szCs w:val="24"/>
        </w:rPr>
        <w:t>3) Какая экосистема искусственная или естественная характеризуется большим видовым разнообразием?</w:t>
      </w:r>
    </w:p>
    <w:p w14:paraId="722A1228" w14:textId="77777777" w:rsidR="00290993" w:rsidRPr="00ED5B40" w:rsidRDefault="00290993" w:rsidP="00ED5B40">
      <w:pPr>
        <w:spacing w:after="0" w:line="240" w:lineRule="auto"/>
        <w:ind w:left="142"/>
        <w:rPr>
          <w:rFonts w:ascii="Times New Roman" w:hAnsi="Times New Roman" w:cs="Times New Roman"/>
          <w:b/>
          <w:sz w:val="24"/>
          <w:szCs w:val="24"/>
        </w:rPr>
      </w:pPr>
    </w:p>
    <w:sectPr w:rsidR="00290993" w:rsidRPr="00ED5B40" w:rsidSect="00ED5B40">
      <w:pgSz w:w="11906" w:h="16838"/>
      <w:pgMar w:top="568" w:right="850"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04F07D5"/>
    <w:multiLevelType w:val="multilevel"/>
    <w:tmpl w:val="5E18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35C7B"/>
    <w:multiLevelType w:val="multilevel"/>
    <w:tmpl w:val="60287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866C3A"/>
    <w:multiLevelType w:val="multilevel"/>
    <w:tmpl w:val="5276F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83337F"/>
    <w:multiLevelType w:val="multilevel"/>
    <w:tmpl w:val="B1940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74372"/>
    <w:multiLevelType w:val="multilevel"/>
    <w:tmpl w:val="64FA4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5543F"/>
    <w:multiLevelType w:val="hybridMultilevel"/>
    <w:tmpl w:val="7A661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8A0FEA"/>
    <w:multiLevelType w:val="multilevel"/>
    <w:tmpl w:val="62665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B37EF7"/>
    <w:multiLevelType w:val="multilevel"/>
    <w:tmpl w:val="1D965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0D385F"/>
    <w:multiLevelType w:val="multilevel"/>
    <w:tmpl w:val="8BA4B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5F0A76"/>
    <w:multiLevelType w:val="multilevel"/>
    <w:tmpl w:val="13CA8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B86D64"/>
    <w:multiLevelType w:val="multilevel"/>
    <w:tmpl w:val="B1A0B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B2078"/>
    <w:multiLevelType w:val="hybridMultilevel"/>
    <w:tmpl w:val="C95E9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6186B"/>
    <w:multiLevelType w:val="hybridMultilevel"/>
    <w:tmpl w:val="057CC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D5386A"/>
    <w:multiLevelType w:val="multilevel"/>
    <w:tmpl w:val="0988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1A118D"/>
    <w:multiLevelType w:val="multilevel"/>
    <w:tmpl w:val="13C86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847A78"/>
    <w:multiLevelType w:val="multilevel"/>
    <w:tmpl w:val="5BB0D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095C42"/>
    <w:multiLevelType w:val="multilevel"/>
    <w:tmpl w:val="2F16B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4656A0"/>
    <w:multiLevelType w:val="multilevel"/>
    <w:tmpl w:val="26A03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8C597C"/>
    <w:multiLevelType w:val="multilevel"/>
    <w:tmpl w:val="48881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2E32D6"/>
    <w:multiLevelType w:val="multilevel"/>
    <w:tmpl w:val="E0D26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9D5A26"/>
    <w:multiLevelType w:val="multilevel"/>
    <w:tmpl w:val="7A64B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172E67"/>
    <w:multiLevelType w:val="multilevel"/>
    <w:tmpl w:val="B11E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3A0DA1"/>
    <w:multiLevelType w:val="multilevel"/>
    <w:tmpl w:val="33FA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626F48"/>
    <w:multiLevelType w:val="multilevel"/>
    <w:tmpl w:val="DACEA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6839EF"/>
    <w:multiLevelType w:val="multilevel"/>
    <w:tmpl w:val="68EA4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C05853"/>
    <w:multiLevelType w:val="multilevel"/>
    <w:tmpl w:val="861C4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DC3D98"/>
    <w:multiLevelType w:val="multilevel"/>
    <w:tmpl w:val="4C70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32735E"/>
    <w:multiLevelType w:val="multilevel"/>
    <w:tmpl w:val="419A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53307E"/>
    <w:multiLevelType w:val="multilevel"/>
    <w:tmpl w:val="41105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lvlOverride w:ilvl="0">
      <w:startOverride w:val="1"/>
    </w:lvlOverride>
  </w:num>
  <w:num w:numId="2">
    <w:abstractNumId w:val="5"/>
    <w:lvlOverride w:ilvl="0">
      <w:startOverride w:val="1"/>
    </w:lvlOverride>
  </w:num>
  <w:num w:numId="3">
    <w:abstractNumId w:val="28"/>
    <w:lvlOverride w:ilvl="0">
      <w:startOverride w:val="1"/>
    </w:lvlOverride>
  </w:num>
  <w:num w:numId="4">
    <w:abstractNumId w:val="15"/>
  </w:num>
  <w:num w:numId="5">
    <w:abstractNumId w:val="11"/>
  </w:num>
  <w:num w:numId="6">
    <w:abstractNumId w:val="17"/>
  </w:num>
  <w:num w:numId="7">
    <w:abstractNumId w:val="0"/>
  </w:num>
  <w:num w:numId="8">
    <w:abstractNumId w:val="12"/>
  </w:num>
  <w:num w:numId="9">
    <w:abstractNumId w:val="29"/>
  </w:num>
  <w:num w:numId="10">
    <w:abstractNumId w:val="26"/>
  </w:num>
  <w:num w:numId="11">
    <w:abstractNumId w:val="23"/>
  </w:num>
  <w:num w:numId="12">
    <w:abstractNumId w:val="19"/>
  </w:num>
  <w:num w:numId="13">
    <w:abstractNumId w:val="3"/>
  </w:num>
  <w:num w:numId="14">
    <w:abstractNumId w:val="20"/>
  </w:num>
  <w:num w:numId="15">
    <w:abstractNumId w:val="1"/>
  </w:num>
  <w:num w:numId="16">
    <w:abstractNumId w:val="18"/>
  </w:num>
  <w:num w:numId="17">
    <w:abstractNumId w:val="14"/>
  </w:num>
  <w:num w:numId="18">
    <w:abstractNumId w:val="7"/>
  </w:num>
  <w:num w:numId="19">
    <w:abstractNumId w:val="25"/>
  </w:num>
  <w:num w:numId="20">
    <w:abstractNumId w:val="16"/>
  </w:num>
  <w:num w:numId="21">
    <w:abstractNumId w:val="9"/>
  </w:num>
  <w:num w:numId="22">
    <w:abstractNumId w:val="22"/>
  </w:num>
  <w:num w:numId="23">
    <w:abstractNumId w:val="24"/>
  </w:num>
  <w:num w:numId="24">
    <w:abstractNumId w:val="8"/>
  </w:num>
  <w:num w:numId="25">
    <w:abstractNumId w:val="4"/>
  </w:num>
  <w:num w:numId="26">
    <w:abstractNumId w:val="2"/>
  </w:num>
  <w:num w:numId="27">
    <w:abstractNumId w:val="10"/>
  </w:num>
  <w:num w:numId="28">
    <w:abstractNumId w:val="27"/>
  </w:num>
  <w:num w:numId="29">
    <w:abstractNumId w:val="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850F00"/>
    <w:rsid w:val="000239FF"/>
    <w:rsid w:val="000B734D"/>
    <w:rsid w:val="00290993"/>
    <w:rsid w:val="004B39B8"/>
    <w:rsid w:val="004C56BD"/>
    <w:rsid w:val="00597271"/>
    <w:rsid w:val="00765023"/>
    <w:rsid w:val="00824078"/>
    <w:rsid w:val="00834A21"/>
    <w:rsid w:val="008437BB"/>
    <w:rsid w:val="00850F00"/>
    <w:rsid w:val="00946E0D"/>
    <w:rsid w:val="00A144B7"/>
    <w:rsid w:val="00BD57CF"/>
    <w:rsid w:val="00BD6308"/>
    <w:rsid w:val="00C55B02"/>
    <w:rsid w:val="00ED5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147D"/>
  <w15:docId w15:val="{E0E7050E-5208-4570-8244-D279FFCD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0F0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50F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0F00"/>
    <w:rPr>
      <w:rFonts w:ascii="Tahoma" w:hAnsi="Tahoma" w:cs="Tahoma"/>
      <w:sz w:val="16"/>
      <w:szCs w:val="16"/>
    </w:rPr>
  </w:style>
  <w:style w:type="paragraph" w:customStyle="1" w:styleId="1">
    <w:name w:val="Абзац списка1"/>
    <w:basedOn w:val="a"/>
    <w:rsid w:val="00834A21"/>
    <w:pPr>
      <w:spacing w:before="100" w:beforeAutospacing="1" w:after="100" w:afterAutospacing="1" w:line="240" w:lineRule="auto"/>
      <w:ind w:left="720" w:hanging="425"/>
    </w:pPr>
    <w:rPr>
      <w:rFonts w:ascii="Calibri" w:eastAsia="Times New Roman" w:hAnsi="Calibri" w:cs="Times New Roman"/>
      <w:lang w:eastAsia="en-US"/>
    </w:rPr>
  </w:style>
  <w:style w:type="paragraph" w:styleId="a6">
    <w:name w:val="Body Text"/>
    <w:basedOn w:val="a"/>
    <w:link w:val="a7"/>
    <w:uiPriority w:val="99"/>
    <w:semiHidden/>
    <w:unhideWhenUsed/>
    <w:rsid w:val="008240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99"/>
    <w:semiHidden/>
    <w:rsid w:val="0082407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609892">
      <w:bodyDiv w:val="1"/>
      <w:marLeft w:val="0"/>
      <w:marRight w:val="0"/>
      <w:marTop w:val="0"/>
      <w:marBottom w:val="0"/>
      <w:divBdr>
        <w:top w:val="none" w:sz="0" w:space="0" w:color="auto"/>
        <w:left w:val="none" w:sz="0" w:space="0" w:color="auto"/>
        <w:bottom w:val="none" w:sz="0" w:space="0" w:color="auto"/>
        <w:right w:val="none" w:sz="0" w:space="0" w:color="auto"/>
      </w:divBdr>
    </w:div>
    <w:div w:id="609816876">
      <w:bodyDiv w:val="1"/>
      <w:marLeft w:val="0"/>
      <w:marRight w:val="0"/>
      <w:marTop w:val="0"/>
      <w:marBottom w:val="0"/>
      <w:divBdr>
        <w:top w:val="none" w:sz="0" w:space="0" w:color="auto"/>
        <w:left w:val="none" w:sz="0" w:space="0" w:color="auto"/>
        <w:bottom w:val="none" w:sz="0" w:space="0" w:color="auto"/>
        <w:right w:val="none" w:sz="0" w:space="0" w:color="auto"/>
      </w:divBdr>
    </w:div>
    <w:div w:id="774331137">
      <w:bodyDiv w:val="1"/>
      <w:marLeft w:val="0"/>
      <w:marRight w:val="0"/>
      <w:marTop w:val="0"/>
      <w:marBottom w:val="0"/>
      <w:divBdr>
        <w:top w:val="none" w:sz="0" w:space="0" w:color="auto"/>
        <w:left w:val="none" w:sz="0" w:space="0" w:color="auto"/>
        <w:bottom w:val="none" w:sz="0" w:space="0" w:color="auto"/>
        <w:right w:val="none" w:sz="0" w:space="0" w:color="auto"/>
      </w:divBdr>
    </w:div>
    <w:div w:id="891236822">
      <w:bodyDiv w:val="1"/>
      <w:marLeft w:val="0"/>
      <w:marRight w:val="0"/>
      <w:marTop w:val="0"/>
      <w:marBottom w:val="0"/>
      <w:divBdr>
        <w:top w:val="none" w:sz="0" w:space="0" w:color="auto"/>
        <w:left w:val="none" w:sz="0" w:space="0" w:color="auto"/>
        <w:bottom w:val="none" w:sz="0" w:space="0" w:color="auto"/>
        <w:right w:val="none" w:sz="0" w:space="0" w:color="auto"/>
      </w:divBdr>
    </w:div>
    <w:div w:id="905920617">
      <w:bodyDiv w:val="1"/>
      <w:marLeft w:val="0"/>
      <w:marRight w:val="0"/>
      <w:marTop w:val="0"/>
      <w:marBottom w:val="0"/>
      <w:divBdr>
        <w:top w:val="none" w:sz="0" w:space="0" w:color="auto"/>
        <w:left w:val="none" w:sz="0" w:space="0" w:color="auto"/>
        <w:bottom w:val="none" w:sz="0" w:space="0" w:color="auto"/>
        <w:right w:val="none" w:sz="0" w:space="0" w:color="auto"/>
      </w:divBdr>
    </w:div>
    <w:div w:id="1135030024">
      <w:bodyDiv w:val="1"/>
      <w:marLeft w:val="0"/>
      <w:marRight w:val="0"/>
      <w:marTop w:val="0"/>
      <w:marBottom w:val="0"/>
      <w:divBdr>
        <w:top w:val="none" w:sz="0" w:space="0" w:color="auto"/>
        <w:left w:val="none" w:sz="0" w:space="0" w:color="auto"/>
        <w:bottom w:val="none" w:sz="0" w:space="0" w:color="auto"/>
        <w:right w:val="none" w:sz="0" w:space="0" w:color="auto"/>
      </w:divBdr>
    </w:div>
    <w:div w:id="1219365629">
      <w:bodyDiv w:val="1"/>
      <w:marLeft w:val="0"/>
      <w:marRight w:val="0"/>
      <w:marTop w:val="0"/>
      <w:marBottom w:val="0"/>
      <w:divBdr>
        <w:top w:val="none" w:sz="0" w:space="0" w:color="auto"/>
        <w:left w:val="none" w:sz="0" w:space="0" w:color="auto"/>
        <w:bottom w:val="none" w:sz="0" w:space="0" w:color="auto"/>
        <w:right w:val="none" w:sz="0" w:space="0" w:color="auto"/>
      </w:divBdr>
    </w:div>
    <w:div w:id="1521435698">
      <w:bodyDiv w:val="1"/>
      <w:marLeft w:val="0"/>
      <w:marRight w:val="0"/>
      <w:marTop w:val="0"/>
      <w:marBottom w:val="0"/>
      <w:divBdr>
        <w:top w:val="none" w:sz="0" w:space="0" w:color="auto"/>
        <w:left w:val="none" w:sz="0" w:space="0" w:color="auto"/>
        <w:bottom w:val="none" w:sz="0" w:space="0" w:color="auto"/>
        <w:right w:val="none" w:sz="0" w:space="0" w:color="auto"/>
      </w:divBdr>
    </w:div>
    <w:div w:id="1563055506">
      <w:bodyDiv w:val="1"/>
      <w:marLeft w:val="0"/>
      <w:marRight w:val="0"/>
      <w:marTop w:val="0"/>
      <w:marBottom w:val="0"/>
      <w:divBdr>
        <w:top w:val="none" w:sz="0" w:space="0" w:color="auto"/>
        <w:left w:val="none" w:sz="0" w:space="0" w:color="auto"/>
        <w:bottom w:val="none" w:sz="0" w:space="0" w:color="auto"/>
        <w:right w:val="none" w:sz="0" w:space="0" w:color="auto"/>
      </w:divBdr>
    </w:div>
    <w:div w:id="1671639788">
      <w:bodyDiv w:val="1"/>
      <w:marLeft w:val="0"/>
      <w:marRight w:val="0"/>
      <w:marTop w:val="0"/>
      <w:marBottom w:val="0"/>
      <w:divBdr>
        <w:top w:val="none" w:sz="0" w:space="0" w:color="auto"/>
        <w:left w:val="none" w:sz="0" w:space="0" w:color="auto"/>
        <w:bottom w:val="none" w:sz="0" w:space="0" w:color="auto"/>
        <w:right w:val="none" w:sz="0" w:space="0" w:color="auto"/>
      </w:divBdr>
    </w:div>
    <w:div w:id="1878202763">
      <w:bodyDiv w:val="1"/>
      <w:marLeft w:val="0"/>
      <w:marRight w:val="0"/>
      <w:marTop w:val="0"/>
      <w:marBottom w:val="0"/>
      <w:divBdr>
        <w:top w:val="none" w:sz="0" w:space="0" w:color="auto"/>
        <w:left w:val="none" w:sz="0" w:space="0" w:color="auto"/>
        <w:bottom w:val="none" w:sz="0" w:space="0" w:color="auto"/>
        <w:right w:val="none" w:sz="0" w:space="0" w:color="auto"/>
      </w:divBdr>
    </w:div>
    <w:div w:id="1932817072">
      <w:bodyDiv w:val="1"/>
      <w:marLeft w:val="0"/>
      <w:marRight w:val="0"/>
      <w:marTop w:val="0"/>
      <w:marBottom w:val="0"/>
      <w:divBdr>
        <w:top w:val="none" w:sz="0" w:space="0" w:color="auto"/>
        <w:left w:val="none" w:sz="0" w:space="0" w:color="auto"/>
        <w:bottom w:val="none" w:sz="0" w:space="0" w:color="auto"/>
        <w:right w:val="none" w:sz="0" w:space="0" w:color="auto"/>
      </w:divBdr>
    </w:div>
    <w:div w:id="208379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4803</Words>
  <Characters>27380</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10</cp:revision>
  <cp:lastPrinted>2022-04-01T12:14:00Z</cp:lastPrinted>
  <dcterms:created xsi:type="dcterms:W3CDTF">2020-05-28T18:50:00Z</dcterms:created>
  <dcterms:modified xsi:type="dcterms:W3CDTF">2022-04-01T12:25:00Z</dcterms:modified>
</cp:coreProperties>
</file>