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E274F" w14:textId="77777777" w:rsidR="007A3A33" w:rsidRPr="007A3A33" w:rsidRDefault="007A3A33" w:rsidP="007A3A33">
      <w:pPr>
        <w:spacing w:after="300" w:line="390" w:lineRule="atLeast"/>
        <w:textAlignment w:val="baseline"/>
        <w:outlineLvl w:val="0"/>
        <w:rPr>
          <w:rFonts w:ascii="Open Sans" w:eastAsia="Times New Roman" w:hAnsi="Open Sans" w:cs="Open Sans"/>
          <w:b/>
          <w:bCs/>
          <w:color w:val="005EA5"/>
          <w:kern w:val="36"/>
          <w:sz w:val="38"/>
          <w:szCs w:val="38"/>
          <w:lang w:eastAsia="ru-RU"/>
        </w:rPr>
      </w:pPr>
      <w:r w:rsidRPr="007A3A33">
        <w:rPr>
          <w:rFonts w:ascii="Open Sans" w:eastAsia="Times New Roman" w:hAnsi="Open Sans" w:cs="Open Sans"/>
          <w:b/>
          <w:bCs/>
          <w:color w:val="005EA5"/>
          <w:kern w:val="36"/>
          <w:sz w:val="38"/>
          <w:szCs w:val="38"/>
          <w:lang w:eastAsia="ru-RU"/>
        </w:rPr>
        <w:t>"Примерная программа подготовки трактористов категории "E" (утв. Минобразования России 24.09.2001)</w:t>
      </w:r>
    </w:p>
    <w:p w14:paraId="1DE6EBBA" w14:textId="77777777" w:rsidR="007A3A33" w:rsidRPr="007A3A33" w:rsidRDefault="007A3A33" w:rsidP="007A3A33">
      <w:pPr>
        <w:spacing w:after="0" w:line="330" w:lineRule="atLeast"/>
        <w:jc w:val="right"/>
        <w:textAlignment w:val="baseline"/>
        <w:rPr>
          <w:rFonts w:ascii="inherit" w:eastAsia="Times New Roman" w:hAnsi="inherit" w:cs="Open Sans"/>
          <w:color w:val="000000"/>
          <w:sz w:val="23"/>
          <w:szCs w:val="23"/>
          <w:lang w:eastAsia="ru-RU"/>
        </w:rPr>
      </w:pPr>
      <w:bookmarkStart w:id="0" w:name="100001"/>
      <w:bookmarkEnd w:id="0"/>
      <w:r w:rsidRPr="007A3A33">
        <w:rPr>
          <w:rFonts w:ascii="inherit" w:eastAsia="Times New Roman" w:hAnsi="inherit" w:cs="Open Sans"/>
          <w:color w:val="000000"/>
          <w:sz w:val="23"/>
          <w:szCs w:val="23"/>
          <w:lang w:eastAsia="ru-RU"/>
        </w:rPr>
        <w:t>Утверждено</w:t>
      </w:r>
    </w:p>
    <w:p w14:paraId="3EEDF2F2" w14:textId="77777777" w:rsidR="007A3A33" w:rsidRPr="007A3A33" w:rsidRDefault="007A3A33" w:rsidP="007A3A33">
      <w:pPr>
        <w:spacing w:after="180" w:line="330" w:lineRule="atLeast"/>
        <w:jc w:val="right"/>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Министерство образования РФ</w:t>
      </w:r>
    </w:p>
    <w:p w14:paraId="498E067B" w14:textId="77777777" w:rsidR="007A3A33" w:rsidRPr="007A3A33" w:rsidRDefault="007A3A33" w:rsidP="007A3A33">
      <w:pPr>
        <w:spacing w:after="180" w:line="330" w:lineRule="atLeast"/>
        <w:jc w:val="right"/>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В.М.ЖУРАКОВСКИЙ</w:t>
      </w:r>
    </w:p>
    <w:p w14:paraId="689B6AFB" w14:textId="77777777" w:rsidR="007A3A33" w:rsidRPr="007A3A33" w:rsidRDefault="007A3A33" w:rsidP="007A3A33">
      <w:pPr>
        <w:spacing w:after="180" w:line="330" w:lineRule="atLeast"/>
        <w:jc w:val="right"/>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24 сентября 2001 года</w:t>
      </w:r>
    </w:p>
    <w:p w14:paraId="2D641845" w14:textId="77777777" w:rsidR="007A3A33" w:rsidRPr="007A3A33" w:rsidRDefault="007A3A33" w:rsidP="007A3A33">
      <w:pPr>
        <w:spacing w:after="0" w:line="330" w:lineRule="atLeast"/>
        <w:jc w:val="right"/>
        <w:textAlignment w:val="baseline"/>
        <w:rPr>
          <w:rFonts w:ascii="inherit" w:eastAsia="Times New Roman" w:hAnsi="inherit" w:cs="Open Sans"/>
          <w:color w:val="000000"/>
          <w:sz w:val="23"/>
          <w:szCs w:val="23"/>
          <w:lang w:eastAsia="ru-RU"/>
        </w:rPr>
      </w:pPr>
      <w:bookmarkStart w:id="1" w:name="100002"/>
      <w:bookmarkEnd w:id="1"/>
      <w:r w:rsidRPr="007A3A33">
        <w:rPr>
          <w:rFonts w:ascii="inherit" w:eastAsia="Times New Roman" w:hAnsi="inherit" w:cs="Open Sans"/>
          <w:color w:val="000000"/>
          <w:sz w:val="23"/>
          <w:szCs w:val="23"/>
          <w:lang w:eastAsia="ru-RU"/>
        </w:rPr>
        <w:t>Согласовано</w:t>
      </w:r>
    </w:p>
    <w:p w14:paraId="7403D6EB" w14:textId="77777777" w:rsidR="007A3A33" w:rsidRPr="007A3A33" w:rsidRDefault="007A3A33" w:rsidP="007A3A33">
      <w:pPr>
        <w:spacing w:after="180" w:line="330" w:lineRule="atLeast"/>
        <w:jc w:val="right"/>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Главная государственная</w:t>
      </w:r>
    </w:p>
    <w:p w14:paraId="5258FCFE" w14:textId="77777777" w:rsidR="007A3A33" w:rsidRPr="007A3A33" w:rsidRDefault="007A3A33" w:rsidP="007A3A33">
      <w:pPr>
        <w:spacing w:after="180" w:line="330" w:lineRule="atLeast"/>
        <w:jc w:val="right"/>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инспекция по надзору за техническим</w:t>
      </w:r>
    </w:p>
    <w:p w14:paraId="3AEE6D6C" w14:textId="77777777" w:rsidR="007A3A33" w:rsidRPr="007A3A33" w:rsidRDefault="007A3A33" w:rsidP="007A3A33">
      <w:pPr>
        <w:spacing w:after="180" w:line="330" w:lineRule="atLeast"/>
        <w:jc w:val="right"/>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состоянием самоходных машин и других</w:t>
      </w:r>
    </w:p>
    <w:p w14:paraId="67E89735" w14:textId="77777777" w:rsidR="007A3A33" w:rsidRPr="007A3A33" w:rsidRDefault="007A3A33" w:rsidP="007A3A33">
      <w:pPr>
        <w:spacing w:after="180" w:line="330" w:lineRule="atLeast"/>
        <w:jc w:val="right"/>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видов техники Министерства сельского</w:t>
      </w:r>
    </w:p>
    <w:p w14:paraId="60FDB753" w14:textId="77777777" w:rsidR="007A3A33" w:rsidRPr="007A3A33" w:rsidRDefault="007A3A33" w:rsidP="007A3A33">
      <w:pPr>
        <w:spacing w:after="180" w:line="330" w:lineRule="atLeast"/>
        <w:jc w:val="right"/>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хозяйства и продовольствия РФ</w:t>
      </w:r>
    </w:p>
    <w:p w14:paraId="006EDAA6" w14:textId="77777777" w:rsidR="007A3A33" w:rsidRPr="007A3A33" w:rsidRDefault="007A3A33" w:rsidP="007A3A33">
      <w:pPr>
        <w:spacing w:after="180" w:line="330" w:lineRule="atLeast"/>
        <w:jc w:val="right"/>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А.П.СЕВАСТЬЯНОВ</w:t>
      </w:r>
    </w:p>
    <w:p w14:paraId="37C6D092" w14:textId="77777777" w:rsidR="007A3A33" w:rsidRPr="007A3A33" w:rsidRDefault="007A3A33" w:rsidP="007A3A33">
      <w:pPr>
        <w:spacing w:after="180" w:line="330" w:lineRule="atLeast"/>
        <w:jc w:val="right"/>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21 сентября 2001 года</w:t>
      </w:r>
    </w:p>
    <w:p w14:paraId="613C48B4"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2" w:name="100003"/>
      <w:bookmarkEnd w:id="2"/>
      <w:r w:rsidRPr="007A3A33">
        <w:rPr>
          <w:rFonts w:ascii="inherit" w:eastAsia="Times New Roman" w:hAnsi="inherit" w:cs="Open Sans"/>
          <w:color w:val="000000"/>
          <w:sz w:val="23"/>
          <w:szCs w:val="23"/>
          <w:lang w:eastAsia="ru-RU"/>
        </w:rPr>
        <w:t>ПРИМЕРНАЯ ПРОГРАММА ПОДГОТОВКИ ТРАКТОРИСТОВ КАТЕГОРИИ "E"</w:t>
      </w:r>
    </w:p>
    <w:p w14:paraId="60BE1A9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 w:name="100004"/>
      <w:bookmarkEnd w:id="3"/>
      <w:r w:rsidRPr="007A3A33">
        <w:rPr>
          <w:rFonts w:ascii="inherit" w:eastAsia="Times New Roman" w:hAnsi="inherit" w:cs="Open Sans"/>
          <w:color w:val="000000"/>
          <w:sz w:val="23"/>
          <w:szCs w:val="23"/>
          <w:lang w:eastAsia="ru-RU"/>
        </w:rPr>
        <w:t>Пояснительная записка</w:t>
      </w:r>
    </w:p>
    <w:p w14:paraId="781041E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 w:name="100005"/>
      <w:bookmarkEnd w:id="4"/>
      <w:r w:rsidRPr="007A3A33">
        <w:rPr>
          <w:rFonts w:ascii="inherit" w:eastAsia="Times New Roman" w:hAnsi="inherit" w:cs="Open Sans"/>
          <w:color w:val="000000"/>
          <w:sz w:val="23"/>
          <w:szCs w:val="23"/>
          <w:lang w:eastAsia="ru-RU"/>
        </w:rPr>
        <w:t>Примерные программы переподготовки трактористов на категорию "E" разработаны в соответствии с </w:t>
      </w:r>
      <w:hyperlink r:id="rId4" w:anchor="100023" w:history="1">
        <w:r w:rsidRPr="007A3A33">
          <w:rPr>
            <w:rFonts w:ascii="inherit" w:eastAsia="Times New Roman" w:hAnsi="inherit" w:cs="Open Sans"/>
            <w:color w:val="005EA5"/>
            <w:sz w:val="23"/>
            <w:szCs w:val="23"/>
            <w:u w:val="single"/>
            <w:bdr w:val="none" w:sz="0" w:space="0" w:color="auto" w:frame="1"/>
            <w:lang w:eastAsia="ru-RU"/>
          </w:rPr>
          <w:t>постановлением</w:t>
        </w:r>
      </w:hyperlink>
      <w:r w:rsidRPr="007A3A33">
        <w:rPr>
          <w:rFonts w:ascii="inherit" w:eastAsia="Times New Roman" w:hAnsi="inherit" w:cs="Open Sans"/>
          <w:color w:val="000000"/>
          <w:sz w:val="23"/>
          <w:szCs w:val="23"/>
          <w:lang w:eastAsia="ru-RU"/>
        </w:rPr>
        <w:t> Правительства РФ от 12 июля 1999 г. N 796 "Об утверждении Правил допуска к управлению самоходными машинами и выдачи удостоверений тракториста-машиниста (тракториста)" и на основе Государственного образовательного стандарта РФ ОСТ 9 ПО 03. (1.1, 1.6, 11.2, 11.8, 22.5, 23.1, 37.3, 37.4, 37.7)-2000, утвержденного Министерством образования РФ.</w:t>
      </w:r>
    </w:p>
    <w:p w14:paraId="22BDAD6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 w:name="100006"/>
      <w:bookmarkEnd w:id="5"/>
      <w:r w:rsidRPr="007A3A33">
        <w:rPr>
          <w:rFonts w:ascii="inherit" w:eastAsia="Times New Roman" w:hAnsi="inherit" w:cs="Open Sans"/>
          <w:color w:val="000000"/>
          <w:sz w:val="23"/>
          <w:szCs w:val="23"/>
          <w:lang w:eastAsia="ru-RU"/>
        </w:rPr>
        <w:t>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Гостехнадзор) учащиеся получают удостоверение тракториста-машиниста (тракториста) на право управления самоходными машинами категории "E" - гусеничные тракторы с двигателем мощностью свыше 25,7 кВт.</w:t>
      </w:r>
    </w:p>
    <w:p w14:paraId="61B180B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 w:name="100007"/>
      <w:bookmarkEnd w:id="6"/>
      <w:r w:rsidRPr="007A3A33">
        <w:rPr>
          <w:rFonts w:ascii="inherit" w:eastAsia="Times New Roman" w:hAnsi="inherit" w:cs="Open Sans"/>
          <w:color w:val="000000"/>
          <w:sz w:val="23"/>
          <w:szCs w:val="23"/>
          <w:lang w:eastAsia="ru-RU"/>
        </w:rPr>
        <w:t>Примерная программа содержит профессиональную характеристику, примерные учебные планы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14:paraId="71A3A67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 w:name="100008"/>
      <w:bookmarkEnd w:id="7"/>
      <w:r w:rsidRPr="007A3A33">
        <w:rPr>
          <w:rFonts w:ascii="inherit" w:eastAsia="Times New Roman" w:hAnsi="inherit" w:cs="Open Sans"/>
          <w:color w:val="000000"/>
          <w:sz w:val="23"/>
          <w:szCs w:val="23"/>
          <w:lang w:eastAsia="ru-RU"/>
        </w:rPr>
        <w:t>Примерный учебный план - документ, устанавливающий на федеральном уровне перечень предметов и объем часов. Указанный в нем перечень предметов, общее количество часов, отводимое на изучение каждого предмета, а также предметы, вносимые на экзамен и зачеты, не могут быть изменены.</w:t>
      </w:r>
    </w:p>
    <w:p w14:paraId="2E36606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 w:name="100009"/>
      <w:bookmarkEnd w:id="8"/>
      <w:r w:rsidRPr="007A3A33">
        <w:rPr>
          <w:rFonts w:ascii="inherit" w:eastAsia="Times New Roman" w:hAnsi="inherit" w:cs="Open Sans"/>
          <w:color w:val="000000"/>
          <w:sz w:val="23"/>
          <w:szCs w:val="23"/>
          <w:lang w:eastAsia="ru-RU"/>
        </w:rPr>
        <w:lastRenderedPageBreak/>
        <w:t>Последовательность изучения отдельных тем предмета и количество часов, отведенных на изучение тем, может, в случае необходимости, изменяться при условии, что программы будут выполнены полностью.</w:t>
      </w:r>
    </w:p>
    <w:p w14:paraId="771E01C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9" w:name="100010"/>
      <w:bookmarkEnd w:id="9"/>
      <w:r w:rsidRPr="007A3A33">
        <w:rPr>
          <w:rFonts w:ascii="inherit" w:eastAsia="Times New Roman" w:hAnsi="inherit" w:cs="Open Sans"/>
          <w:color w:val="000000"/>
          <w:sz w:val="23"/>
          <w:szCs w:val="23"/>
          <w:lang w:eastAsia="ru-RU"/>
        </w:rPr>
        <w:t>Все изменения, вносимые в учебные программы, должны быть рассмотрены методической комиссией и утверждены руководителем образовательного учреждения.</w:t>
      </w:r>
    </w:p>
    <w:p w14:paraId="5537E4E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0" w:name="100011"/>
      <w:bookmarkEnd w:id="10"/>
      <w:r w:rsidRPr="007A3A33">
        <w:rPr>
          <w:rFonts w:ascii="inherit" w:eastAsia="Times New Roman" w:hAnsi="inherit" w:cs="Open Sans"/>
          <w:color w:val="000000"/>
          <w:sz w:val="23"/>
          <w:szCs w:val="23"/>
          <w:lang w:eastAsia="ru-RU"/>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14:paraId="5C5513B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1" w:name="100012"/>
      <w:bookmarkEnd w:id="11"/>
      <w:r w:rsidRPr="007A3A33">
        <w:rPr>
          <w:rFonts w:ascii="inherit" w:eastAsia="Times New Roman" w:hAnsi="inherit" w:cs="Open Sans"/>
          <w:color w:val="000000"/>
          <w:sz w:val="23"/>
          <w:szCs w:val="23"/>
          <w:lang w:eastAsia="ru-RU"/>
        </w:rPr>
        <w:t>При изучении предмета "Устройство" можно рекомендовать такую последовательность:</w:t>
      </w:r>
    </w:p>
    <w:p w14:paraId="46E203E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2" w:name="100013"/>
      <w:bookmarkEnd w:id="12"/>
      <w:r w:rsidRPr="007A3A33">
        <w:rPr>
          <w:rFonts w:ascii="inherit" w:eastAsia="Times New Roman" w:hAnsi="inherit" w:cs="Open Sans"/>
          <w:color w:val="000000"/>
          <w:sz w:val="23"/>
          <w:szCs w:val="23"/>
          <w:lang w:eastAsia="ru-RU"/>
        </w:rPr>
        <w:t>- Назначение конкретной машины;</w:t>
      </w:r>
    </w:p>
    <w:p w14:paraId="67BBDBF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3" w:name="100014"/>
      <w:bookmarkEnd w:id="13"/>
      <w:r w:rsidRPr="007A3A33">
        <w:rPr>
          <w:rFonts w:ascii="inherit" w:eastAsia="Times New Roman" w:hAnsi="inherit" w:cs="Open Sans"/>
          <w:color w:val="000000"/>
          <w:sz w:val="23"/>
          <w:szCs w:val="23"/>
          <w:lang w:eastAsia="ru-RU"/>
        </w:rPr>
        <w:t>- Элементы (рабочие органы) машин, предназначенные для реализации технологического процесса;</w:t>
      </w:r>
    </w:p>
    <w:p w14:paraId="2CF2EEB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4" w:name="100015"/>
      <w:bookmarkEnd w:id="14"/>
      <w:r w:rsidRPr="007A3A33">
        <w:rPr>
          <w:rFonts w:ascii="inherit" w:eastAsia="Times New Roman" w:hAnsi="inherit" w:cs="Open Sans"/>
          <w:color w:val="000000"/>
          <w:sz w:val="23"/>
          <w:szCs w:val="23"/>
          <w:lang w:eastAsia="ru-RU"/>
        </w:rPr>
        <w:t>- Расположение и крепление изучаемых рабочих органов;</w:t>
      </w:r>
    </w:p>
    <w:p w14:paraId="7EBCEE1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5" w:name="100016"/>
      <w:bookmarkEnd w:id="15"/>
      <w:r w:rsidRPr="007A3A33">
        <w:rPr>
          <w:rFonts w:ascii="inherit" w:eastAsia="Times New Roman" w:hAnsi="inherit" w:cs="Open Sans"/>
          <w:color w:val="000000"/>
          <w:sz w:val="23"/>
          <w:szCs w:val="23"/>
          <w:lang w:eastAsia="ru-RU"/>
        </w:rPr>
        <w:t>- Принципиальные схемы устройства и действия отдельных рабочих органов и машины в целом;</w:t>
      </w:r>
    </w:p>
    <w:p w14:paraId="3106119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6" w:name="100017"/>
      <w:bookmarkEnd w:id="16"/>
      <w:r w:rsidRPr="007A3A33">
        <w:rPr>
          <w:rFonts w:ascii="inherit" w:eastAsia="Times New Roman" w:hAnsi="inherit" w:cs="Open Sans"/>
          <w:color w:val="000000"/>
          <w:sz w:val="23"/>
          <w:szCs w:val="23"/>
          <w:lang w:eastAsia="ru-RU"/>
        </w:rPr>
        <w:t>- Технологические регулировки;</w:t>
      </w:r>
    </w:p>
    <w:p w14:paraId="50DD9AC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7" w:name="100018"/>
      <w:bookmarkEnd w:id="17"/>
      <w:r w:rsidRPr="007A3A33">
        <w:rPr>
          <w:rFonts w:ascii="inherit" w:eastAsia="Times New Roman" w:hAnsi="inherit" w:cs="Open Sans"/>
          <w:color w:val="000000"/>
          <w:sz w:val="23"/>
          <w:szCs w:val="23"/>
          <w:lang w:eastAsia="ru-RU"/>
        </w:rPr>
        <w:t>- Возможные технологические и технические неисправности, их признаки, методы выявления как неисправностей, так и причин, их вызывающих; способы устранения неисправностей и их причин;</w:t>
      </w:r>
    </w:p>
    <w:p w14:paraId="6088BF9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8" w:name="100019"/>
      <w:bookmarkEnd w:id="18"/>
      <w:r w:rsidRPr="007A3A33">
        <w:rPr>
          <w:rFonts w:ascii="inherit" w:eastAsia="Times New Roman" w:hAnsi="inherit" w:cs="Open Sans"/>
          <w:color w:val="000000"/>
          <w:sz w:val="23"/>
          <w:szCs w:val="23"/>
          <w:lang w:eastAsia="ru-RU"/>
        </w:rPr>
        <w:t>- Правила технического обслуживания и условия длительной и бесперебойной работы машин;</w:t>
      </w:r>
    </w:p>
    <w:p w14:paraId="792A7C6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9" w:name="100020"/>
      <w:bookmarkEnd w:id="19"/>
      <w:r w:rsidRPr="007A3A33">
        <w:rPr>
          <w:rFonts w:ascii="inherit" w:eastAsia="Times New Roman" w:hAnsi="inherit" w:cs="Open Sans"/>
          <w:color w:val="000000"/>
          <w:sz w:val="23"/>
          <w:szCs w:val="23"/>
          <w:lang w:eastAsia="ru-RU"/>
        </w:rPr>
        <w:t>- Экономические и экологические характеристики машины и технологического процесса;</w:t>
      </w:r>
    </w:p>
    <w:p w14:paraId="6DF4AF3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0" w:name="100021"/>
      <w:bookmarkEnd w:id="20"/>
      <w:r w:rsidRPr="007A3A33">
        <w:rPr>
          <w:rFonts w:ascii="inherit" w:eastAsia="Times New Roman" w:hAnsi="inherit" w:cs="Open Sans"/>
          <w:color w:val="000000"/>
          <w:sz w:val="23"/>
          <w:szCs w:val="23"/>
          <w:lang w:eastAsia="ru-RU"/>
        </w:rPr>
        <w:t>- Требования безопасности труда.</w:t>
      </w:r>
    </w:p>
    <w:p w14:paraId="5EF2218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1" w:name="100022"/>
      <w:bookmarkEnd w:id="21"/>
      <w:r w:rsidRPr="007A3A33">
        <w:rPr>
          <w:rFonts w:ascii="inherit" w:eastAsia="Times New Roman" w:hAnsi="inherit" w:cs="Open Sans"/>
          <w:color w:val="000000"/>
          <w:sz w:val="23"/>
          <w:szCs w:val="23"/>
          <w:lang w:eastAsia="ru-RU"/>
        </w:rPr>
        <w:t>Каждая тема теоретических занятий должна иметь завершающее практическое закрепление на уроках производственного обучения.</w:t>
      </w:r>
    </w:p>
    <w:p w14:paraId="09FDF8F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2" w:name="100023"/>
      <w:bookmarkEnd w:id="22"/>
      <w:r w:rsidRPr="007A3A33">
        <w:rPr>
          <w:rFonts w:ascii="inherit" w:eastAsia="Times New Roman" w:hAnsi="inherit" w:cs="Open Sans"/>
          <w:color w:val="000000"/>
          <w:sz w:val="23"/>
          <w:szCs w:val="23"/>
          <w:lang w:eastAsia="ru-RU"/>
        </w:rPr>
        <w:t>Лабороторно-практические занятия по предмету "Устройство" проводятся в специально оборудованных лабораториях, где помимо комплектных тракторов должны находиться и их сборочные единицы.</w:t>
      </w:r>
    </w:p>
    <w:p w14:paraId="6F44CDE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3" w:name="100024"/>
      <w:bookmarkEnd w:id="23"/>
      <w:r w:rsidRPr="007A3A33">
        <w:rPr>
          <w:rFonts w:ascii="inherit" w:eastAsia="Times New Roman" w:hAnsi="inherit" w:cs="Open Sans"/>
          <w:color w:val="000000"/>
          <w:sz w:val="23"/>
          <w:szCs w:val="23"/>
          <w:lang w:eastAsia="ru-RU"/>
        </w:rPr>
        <w:t>При организации проведения лабороторно-практических занятий по предмету "Устройство" следует соблюдать последовательность выполнения заданий:</w:t>
      </w:r>
    </w:p>
    <w:p w14:paraId="3D9D182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4" w:name="100025"/>
      <w:bookmarkEnd w:id="24"/>
      <w:r w:rsidRPr="007A3A33">
        <w:rPr>
          <w:rFonts w:ascii="inherit" w:eastAsia="Times New Roman" w:hAnsi="inherit" w:cs="Open Sans"/>
          <w:color w:val="000000"/>
          <w:sz w:val="23"/>
          <w:szCs w:val="23"/>
          <w:lang w:eastAsia="ru-RU"/>
        </w:rPr>
        <w:t>- Полная или частичная разборка машины или сборочной единицы;</w:t>
      </w:r>
    </w:p>
    <w:p w14:paraId="4EB3566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5" w:name="100026"/>
      <w:bookmarkEnd w:id="25"/>
      <w:r w:rsidRPr="007A3A33">
        <w:rPr>
          <w:rFonts w:ascii="inherit" w:eastAsia="Times New Roman" w:hAnsi="inherit" w:cs="Open Sans"/>
          <w:color w:val="000000"/>
          <w:sz w:val="23"/>
          <w:szCs w:val="23"/>
          <w:lang w:eastAsia="ru-RU"/>
        </w:rPr>
        <w:t>- Изучение взаимодействия деталей, условий работы составляющих частей и сборочных единиц машин, их смазывание и охлаждение;</w:t>
      </w:r>
    </w:p>
    <w:p w14:paraId="51073C0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6" w:name="100027"/>
      <w:bookmarkEnd w:id="26"/>
      <w:r w:rsidRPr="007A3A33">
        <w:rPr>
          <w:rFonts w:ascii="inherit" w:eastAsia="Times New Roman" w:hAnsi="inherit" w:cs="Open Sans"/>
          <w:color w:val="000000"/>
          <w:sz w:val="23"/>
          <w:szCs w:val="23"/>
          <w:lang w:eastAsia="ru-RU"/>
        </w:rPr>
        <w:t>- Изучение технологических и эксплуатационных регулировок, технологических схем работы;</w:t>
      </w:r>
    </w:p>
    <w:p w14:paraId="1D97E89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7" w:name="100028"/>
      <w:bookmarkEnd w:id="27"/>
      <w:r w:rsidRPr="007A3A33">
        <w:rPr>
          <w:rFonts w:ascii="inherit" w:eastAsia="Times New Roman" w:hAnsi="inherit" w:cs="Open Sans"/>
          <w:color w:val="000000"/>
          <w:sz w:val="23"/>
          <w:szCs w:val="23"/>
          <w:lang w:eastAsia="ru-RU"/>
        </w:rPr>
        <w:t>- Изучение содержаний технических обслуживаний, обеспечивающих нормальную работу сборочных единиц в процессе их эксплуатации;</w:t>
      </w:r>
    </w:p>
    <w:p w14:paraId="67C293D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8" w:name="100029"/>
      <w:bookmarkEnd w:id="28"/>
      <w:r w:rsidRPr="007A3A33">
        <w:rPr>
          <w:rFonts w:ascii="inherit" w:eastAsia="Times New Roman" w:hAnsi="inherit" w:cs="Open Sans"/>
          <w:color w:val="000000"/>
          <w:sz w:val="23"/>
          <w:szCs w:val="23"/>
          <w:lang w:eastAsia="ru-RU"/>
        </w:rPr>
        <w:t>- Изучение возможных эксплуатационных неисправностей и способов их устранения;</w:t>
      </w:r>
    </w:p>
    <w:p w14:paraId="2EAF692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9" w:name="100030"/>
      <w:bookmarkEnd w:id="29"/>
      <w:r w:rsidRPr="007A3A33">
        <w:rPr>
          <w:rFonts w:ascii="inherit" w:eastAsia="Times New Roman" w:hAnsi="inherit" w:cs="Open Sans"/>
          <w:color w:val="000000"/>
          <w:sz w:val="23"/>
          <w:szCs w:val="23"/>
          <w:lang w:eastAsia="ru-RU"/>
        </w:rPr>
        <w:t>- Сборка составных частей и машины в целом.</w:t>
      </w:r>
    </w:p>
    <w:p w14:paraId="1A624EF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0" w:name="100031"/>
      <w:bookmarkEnd w:id="30"/>
      <w:r w:rsidRPr="007A3A33">
        <w:rPr>
          <w:rFonts w:ascii="inherit" w:eastAsia="Times New Roman" w:hAnsi="inherit" w:cs="Open Sans"/>
          <w:color w:val="000000"/>
          <w:sz w:val="23"/>
          <w:szCs w:val="23"/>
          <w:lang w:eastAsia="ru-RU"/>
        </w:rPr>
        <w:lastRenderedPageBreak/>
        <w:t>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инструкционно-технологических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 (например, из заднего моста гусеничного трактора извлечена половина планетарного механизма поворота).</w:t>
      </w:r>
    </w:p>
    <w:p w14:paraId="487C4A5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1" w:name="100032"/>
      <w:bookmarkEnd w:id="31"/>
      <w:r w:rsidRPr="007A3A33">
        <w:rPr>
          <w:rFonts w:ascii="inherit" w:eastAsia="Times New Roman" w:hAnsi="inherit" w:cs="Open Sans"/>
          <w:color w:val="000000"/>
          <w:sz w:val="23"/>
          <w:szCs w:val="23"/>
          <w:lang w:eastAsia="ru-RU"/>
        </w:rPr>
        <w:t>Вождение тракторов выполняется на специально оборудованных полигонах или трактородромах индивидуально каждым учащимся под руководством мастера производственного обучения. Вождение проводится во внеурочное время.</w:t>
      </w:r>
    </w:p>
    <w:p w14:paraId="633D126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2" w:name="100033"/>
      <w:bookmarkEnd w:id="32"/>
      <w:r w:rsidRPr="007A3A33">
        <w:rPr>
          <w:rFonts w:ascii="inherit" w:eastAsia="Times New Roman" w:hAnsi="inherit" w:cs="Open Sans"/>
          <w:color w:val="000000"/>
          <w:sz w:val="23"/>
          <w:szCs w:val="23"/>
          <w:lang w:eastAsia="ru-RU"/>
        </w:rPr>
        <w:t>На обучение вождению трактора отводится 15 часов на каждого обучаемого. Распределение часов на вождение гусеничного трактора определяется методической комиссией образовательного учреждения. На отработку темы перевозка грузов отводится не менее 4 часов.</w:t>
      </w:r>
    </w:p>
    <w:p w14:paraId="38F7934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3" w:name="100034"/>
      <w:bookmarkEnd w:id="33"/>
      <w:r w:rsidRPr="007A3A33">
        <w:rPr>
          <w:rFonts w:ascii="inherit" w:eastAsia="Times New Roman" w:hAnsi="inherit" w:cs="Open Sans"/>
          <w:color w:val="000000"/>
          <w:sz w:val="23"/>
          <w:szCs w:val="23"/>
          <w:lang w:eastAsia="ru-RU"/>
        </w:rPr>
        <w:t>Занятие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14:paraId="0CD98B1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4" w:name="100035"/>
      <w:bookmarkEnd w:id="34"/>
      <w:r w:rsidRPr="007A3A33">
        <w:rPr>
          <w:rFonts w:ascii="inherit" w:eastAsia="Times New Roman" w:hAnsi="inherit" w:cs="Open Sans"/>
          <w:color w:val="000000"/>
          <w:sz w:val="23"/>
          <w:szCs w:val="23"/>
          <w:lang w:eastAsia="ru-RU"/>
        </w:rPr>
        <w:t>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до фактически затраченного.</w:t>
      </w:r>
    </w:p>
    <w:p w14:paraId="10B9E71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5" w:name="100036"/>
      <w:bookmarkEnd w:id="35"/>
      <w:r w:rsidRPr="007A3A33">
        <w:rPr>
          <w:rFonts w:ascii="inherit" w:eastAsia="Times New Roman" w:hAnsi="inherit" w:cs="Open Sans"/>
          <w:color w:val="000000"/>
          <w:sz w:val="23"/>
          <w:szCs w:val="23"/>
          <w:lang w:eastAsia="ru-RU"/>
        </w:rPr>
        <w:t>Внутренний экзамен по практическому вождению трактора проводится в два этапа: первый этап - на закрытой от движения площадке или трактородроме; второй этап - на специальном маршруте.</w:t>
      </w:r>
    </w:p>
    <w:p w14:paraId="46E25EBA"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36" w:name="100037"/>
      <w:bookmarkEnd w:id="36"/>
      <w:r w:rsidRPr="007A3A33">
        <w:rPr>
          <w:rFonts w:ascii="inherit" w:eastAsia="Times New Roman" w:hAnsi="inherit" w:cs="Open Sans"/>
          <w:color w:val="000000"/>
          <w:sz w:val="23"/>
          <w:szCs w:val="23"/>
          <w:lang w:eastAsia="ru-RU"/>
        </w:rPr>
        <w:t>ПРОФЕССИОНАЛЬНАЯ ХАРАКТЕРИСТИКА</w:t>
      </w:r>
    </w:p>
    <w:p w14:paraId="7558E07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7" w:name="100038"/>
      <w:bookmarkEnd w:id="37"/>
      <w:r w:rsidRPr="007A3A33">
        <w:rPr>
          <w:rFonts w:ascii="inherit" w:eastAsia="Times New Roman" w:hAnsi="inherit" w:cs="Open Sans"/>
          <w:color w:val="000000"/>
          <w:sz w:val="23"/>
          <w:szCs w:val="23"/>
          <w:lang w:eastAsia="ru-RU"/>
        </w:rPr>
        <w:t>1. Профессия: тракторист категории "E" - гусеничные и колесные тракторы с двигателем мощностью до 25,7.</w:t>
      </w:r>
    </w:p>
    <w:p w14:paraId="6DA7CF0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8" w:name="100039"/>
      <w:bookmarkEnd w:id="38"/>
      <w:r w:rsidRPr="007A3A33">
        <w:rPr>
          <w:rFonts w:ascii="inherit" w:eastAsia="Times New Roman" w:hAnsi="inherit" w:cs="Open Sans"/>
          <w:color w:val="000000"/>
          <w:sz w:val="23"/>
          <w:szCs w:val="23"/>
          <w:lang w:eastAsia="ru-RU"/>
        </w:rPr>
        <w:t>2. Назначение профессии</w:t>
      </w:r>
    </w:p>
    <w:p w14:paraId="59BD45C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9" w:name="100040"/>
      <w:bookmarkEnd w:id="39"/>
      <w:r w:rsidRPr="007A3A33">
        <w:rPr>
          <w:rFonts w:ascii="inherit" w:eastAsia="Times New Roman" w:hAnsi="inherit" w:cs="Open Sans"/>
          <w:color w:val="000000"/>
          <w:sz w:val="23"/>
          <w:szCs w:val="23"/>
          <w:lang w:eastAsia="ru-RU"/>
        </w:rPr>
        <w:t>Тракторист категории "E" управляет гусеничными тракторами с двигателем мощностью свыше 25,7 кВт при транспортировке различных грузов разной массы и габаритов с применением приспособлений или устройств. Контролирует погрузку, крепление и разгрузку транспортируемых грузов.</w:t>
      </w:r>
    </w:p>
    <w:p w14:paraId="4D2B039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0" w:name="100041"/>
      <w:bookmarkEnd w:id="40"/>
      <w:r w:rsidRPr="007A3A33">
        <w:rPr>
          <w:rFonts w:ascii="inherit" w:eastAsia="Times New Roman" w:hAnsi="inherit" w:cs="Open Sans"/>
          <w:color w:val="000000"/>
          <w:sz w:val="23"/>
          <w:szCs w:val="23"/>
          <w:lang w:eastAsia="ru-RU"/>
        </w:rPr>
        <w:t>Профессиональные знания и навыки тракториста категории "E" позволяют ему выявлять и устранять неисправности в работе тракторов, производить текущий ремонт и участвовать во всех видах ремонта обслуживаемого транспорта и прицепных устройств.</w:t>
      </w:r>
    </w:p>
    <w:p w14:paraId="0634997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1" w:name="100042"/>
      <w:bookmarkEnd w:id="41"/>
      <w:r w:rsidRPr="007A3A33">
        <w:rPr>
          <w:rFonts w:ascii="inherit" w:eastAsia="Times New Roman" w:hAnsi="inherit" w:cs="Open Sans"/>
          <w:color w:val="000000"/>
          <w:sz w:val="23"/>
          <w:szCs w:val="23"/>
          <w:lang w:eastAsia="ru-RU"/>
        </w:rPr>
        <w:t>3. Квалификация</w:t>
      </w:r>
    </w:p>
    <w:p w14:paraId="2AEFF7C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2" w:name="100043"/>
      <w:bookmarkEnd w:id="42"/>
      <w:r w:rsidRPr="007A3A33">
        <w:rPr>
          <w:rFonts w:ascii="inherit" w:eastAsia="Times New Roman" w:hAnsi="inherit" w:cs="Open Sans"/>
          <w:color w:val="000000"/>
          <w:sz w:val="23"/>
          <w:szCs w:val="23"/>
          <w:lang w:eastAsia="ru-RU"/>
        </w:rPr>
        <w:t>В системе непрерывного образования профессия тракторист категории "E" относится к первой ступени квалификации.</w:t>
      </w:r>
    </w:p>
    <w:p w14:paraId="5301FBD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3" w:name="100044"/>
      <w:bookmarkEnd w:id="43"/>
      <w:r w:rsidRPr="007A3A33">
        <w:rPr>
          <w:rFonts w:ascii="inherit" w:eastAsia="Times New Roman" w:hAnsi="inherit" w:cs="Open Sans"/>
          <w:color w:val="000000"/>
          <w:sz w:val="23"/>
          <w:szCs w:val="23"/>
          <w:lang w:eastAsia="ru-RU"/>
        </w:rPr>
        <w:t>4. Содержательные параметры образовательной деятельности</w:t>
      </w:r>
    </w:p>
    <w:tbl>
      <w:tblPr>
        <w:tblW w:w="0" w:type="auto"/>
        <w:tblCellMar>
          <w:left w:w="0" w:type="dxa"/>
          <w:right w:w="0" w:type="dxa"/>
        </w:tblCellMar>
        <w:tblLook w:val="04A0" w:firstRow="1" w:lastRow="0" w:firstColumn="1" w:lastColumn="0" w:noHBand="0" w:noVBand="1"/>
      </w:tblPr>
      <w:tblGrid>
        <w:gridCol w:w="3922"/>
        <w:gridCol w:w="5433"/>
      </w:tblGrid>
      <w:tr w:rsidR="007A3A33" w:rsidRPr="007A3A33" w14:paraId="3986B1C2" w14:textId="77777777" w:rsidTr="007A3A33">
        <w:tc>
          <w:tcPr>
            <w:tcW w:w="0" w:type="auto"/>
            <w:tcBorders>
              <w:top w:val="nil"/>
              <w:left w:val="nil"/>
              <w:bottom w:val="nil"/>
              <w:right w:val="nil"/>
            </w:tcBorders>
            <w:vAlign w:val="bottom"/>
            <w:hideMark/>
          </w:tcPr>
          <w:p w14:paraId="0E28345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4" w:name="100045"/>
            <w:bookmarkEnd w:id="44"/>
            <w:r w:rsidRPr="007A3A33">
              <w:rPr>
                <w:rFonts w:ascii="inherit" w:eastAsia="Times New Roman" w:hAnsi="inherit" w:cs="Times New Roman"/>
                <w:sz w:val="24"/>
                <w:szCs w:val="24"/>
                <w:lang w:eastAsia="ru-RU"/>
              </w:rPr>
              <w:t>Виды профессиональной деятельности</w:t>
            </w:r>
          </w:p>
        </w:tc>
        <w:tc>
          <w:tcPr>
            <w:tcW w:w="0" w:type="auto"/>
            <w:tcBorders>
              <w:top w:val="nil"/>
              <w:left w:val="nil"/>
              <w:bottom w:val="nil"/>
              <w:right w:val="nil"/>
            </w:tcBorders>
            <w:vAlign w:val="bottom"/>
            <w:hideMark/>
          </w:tcPr>
          <w:p w14:paraId="376BB18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5" w:name="100046"/>
            <w:bookmarkEnd w:id="45"/>
            <w:r w:rsidRPr="007A3A33">
              <w:rPr>
                <w:rFonts w:ascii="inherit" w:eastAsia="Times New Roman" w:hAnsi="inherit" w:cs="Times New Roman"/>
                <w:sz w:val="24"/>
                <w:szCs w:val="24"/>
                <w:lang w:eastAsia="ru-RU"/>
              </w:rPr>
              <w:t>Теоретические основы профессиональной деятельности</w:t>
            </w:r>
          </w:p>
        </w:tc>
      </w:tr>
      <w:tr w:rsidR="007A3A33" w:rsidRPr="007A3A33" w14:paraId="7351AD3C" w14:textId="77777777" w:rsidTr="007A3A33">
        <w:tc>
          <w:tcPr>
            <w:tcW w:w="0" w:type="auto"/>
            <w:tcBorders>
              <w:top w:val="nil"/>
              <w:left w:val="nil"/>
              <w:bottom w:val="nil"/>
              <w:right w:val="nil"/>
            </w:tcBorders>
            <w:vAlign w:val="bottom"/>
            <w:hideMark/>
          </w:tcPr>
          <w:p w14:paraId="7F5E22E9"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6" w:name="100047"/>
            <w:bookmarkEnd w:id="46"/>
            <w:r w:rsidRPr="007A3A33">
              <w:rPr>
                <w:rFonts w:ascii="inherit" w:eastAsia="Times New Roman" w:hAnsi="inherit" w:cs="Times New Roman"/>
                <w:sz w:val="24"/>
                <w:szCs w:val="24"/>
                <w:lang w:eastAsia="ru-RU"/>
              </w:rPr>
              <w:lastRenderedPageBreak/>
              <w:t>Управление тракторами для производства работ с прицепными приспособлениями и устройствами с соблюдением правил дорожного движения. Оказание первой медицинской помощи.</w:t>
            </w:r>
          </w:p>
        </w:tc>
        <w:tc>
          <w:tcPr>
            <w:tcW w:w="0" w:type="auto"/>
            <w:tcBorders>
              <w:top w:val="nil"/>
              <w:left w:val="nil"/>
              <w:bottom w:val="nil"/>
              <w:right w:val="nil"/>
            </w:tcBorders>
            <w:vAlign w:val="bottom"/>
            <w:hideMark/>
          </w:tcPr>
          <w:p w14:paraId="596E30C4"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7" w:name="100048"/>
            <w:bookmarkEnd w:id="47"/>
            <w:r w:rsidRPr="007A3A33">
              <w:rPr>
                <w:rFonts w:ascii="inherit" w:eastAsia="Times New Roman" w:hAnsi="inherit" w:cs="Times New Roman"/>
                <w:sz w:val="24"/>
                <w:szCs w:val="24"/>
                <w:lang w:eastAsia="ru-RU"/>
              </w:rPr>
              <w:t>Основы управления трактором и безопасность движения. Правовая ответственность. </w:t>
            </w:r>
            <w:hyperlink r:id="rId5" w:anchor="100015" w:history="1">
              <w:r w:rsidRPr="007A3A33">
                <w:rPr>
                  <w:rFonts w:ascii="inherit" w:eastAsia="Times New Roman" w:hAnsi="inherit" w:cs="Times New Roman"/>
                  <w:color w:val="005EA5"/>
                  <w:sz w:val="24"/>
                  <w:szCs w:val="24"/>
                  <w:u w:val="single"/>
                  <w:bdr w:val="none" w:sz="0" w:space="0" w:color="auto" w:frame="1"/>
                  <w:lang w:eastAsia="ru-RU"/>
                </w:rPr>
                <w:t>Правила</w:t>
              </w:r>
            </w:hyperlink>
            <w:r w:rsidRPr="007A3A33">
              <w:rPr>
                <w:rFonts w:ascii="inherit" w:eastAsia="Times New Roman" w:hAnsi="inherit" w:cs="Times New Roman"/>
                <w:sz w:val="24"/>
                <w:szCs w:val="24"/>
                <w:lang w:eastAsia="ru-RU"/>
              </w:rPr>
              <w:t> дорожного движения. Оказание первой медицинской помощи.</w:t>
            </w:r>
          </w:p>
        </w:tc>
      </w:tr>
      <w:tr w:rsidR="007A3A33" w:rsidRPr="007A3A33" w14:paraId="739E6BE9" w14:textId="77777777" w:rsidTr="007A3A33">
        <w:tc>
          <w:tcPr>
            <w:tcW w:w="0" w:type="auto"/>
            <w:tcBorders>
              <w:top w:val="nil"/>
              <w:left w:val="nil"/>
              <w:bottom w:val="nil"/>
              <w:right w:val="nil"/>
            </w:tcBorders>
            <w:vAlign w:val="bottom"/>
            <w:hideMark/>
          </w:tcPr>
          <w:p w14:paraId="1F6FD56E"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8" w:name="100049"/>
            <w:bookmarkEnd w:id="48"/>
            <w:r w:rsidRPr="007A3A33">
              <w:rPr>
                <w:rFonts w:ascii="inherit" w:eastAsia="Times New Roman" w:hAnsi="inherit" w:cs="Times New Roman"/>
                <w:sz w:val="24"/>
                <w:szCs w:val="24"/>
                <w:lang w:eastAsia="ru-RU"/>
              </w:rPr>
              <w:t>Выявление и устранение неисправностей в работе трактора. Производство текущего ремонта и участие во всех видах ремонта обслуживаемого трактора и прицепных устройств.</w:t>
            </w:r>
          </w:p>
        </w:tc>
        <w:tc>
          <w:tcPr>
            <w:tcW w:w="0" w:type="auto"/>
            <w:tcBorders>
              <w:top w:val="nil"/>
              <w:left w:val="nil"/>
              <w:bottom w:val="nil"/>
              <w:right w:val="nil"/>
            </w:tcBorders>
            <w:vAlign w:val="bottom"/>
            <w:hideMark/>
          </w:tcPr>
          <w:p w14:paraId="205B8F8A"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9" w:name="100050"/>
            <w:bookmarkEnd w:id="49"/>
            <w:r w:rsidRPr="007A3A33">
              <w:rPr>
                <w:rFonts w:ascii="inherit" w:eastAsia="Times New Roman" w:hAnsi="inherit" w:cs="Times New Roman"/>
                <w:sz w:val="24"/>
                <w:szCs w:val="24"/>
                <w:lang w:eastAsia="ru-RU"/>
              </w:rPr>
              <w:t>Устройство, техническое обслуживание и ремонт тракторов с двигателем мощностью свыше 25,7 кВт и прицепных приспособлений.</w:t>
            </w:r>
          </w:p>
        </w:tc>
      </w:tr>
      <w:tr w:rsidR="007A3A33" w:rsidRPr="007A3A33" w14:paraId="58AB1194" w14:textId="77777777" w:rsidTr="007A3A33">
        <w:tc>
          <w:tcPr>
            <w:tcW w:w="0" w:type="auto"/>
            <w:tcBorders>
              <w:top w:val="nil"/>
              <w:left w:val="nil"/>
              <w:bottom w:val="nil"/>
              <w:right w:val="nil"/>
            </w:tcBorders>
            <w:vAlign w:val="bottom"/>
            <w:hideMark/>
          </w:tcPr>
          <w:p w14:paraId="1F9EAE20"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50" w:name="100051"/>
            <w:bookmarkEnd w:id="50"/>
            <w:r w:rsidRPr="007A3A33">
              <w:rPr>
                <w:rFonts w:ascii="inherit" w:eastAsia="Times New Roman" w:hAnsi="inherit" w:cs="Times New Roman"/>
                <w:sz w:val="24"/>
                <w:szCs w:val="24"/>
                <w:lang w:eastAsia="ru-RU"/>
              </w:rPr>
              <w:t>Наблюдение за погрузкой, креплением и разгрузкой транспортируемых грузов.</w:t>
            </w:r>
          </w:p>
        </w:tc>
        <w:tc>
          <w:tcPr>
            <w:tcW w:w="0" w:type="auto"/>
            <w:tcBorders>
              <w:top w:val="nil"/>
              <w:left w:val="nil"/>
              <w:bottom w:val="nil"/>
              <w:right w:val="nil"/>
            </w:tcBorders>
            <w:vAlign w:val="bottom"/>
            <w:hideMark/>
          </w:tcPr>
          <w:p w14:paraId="258ACB6E"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51" w:name="100052"/>
            <w:bookmarkEnd w:id="51"/>
            <w:r w:rsidRPr="007A3A33">
              <w:rPr>
                <w:rFonts w:ascii="inherit" w:eastAsia="Times New Roman" w:hAnsi="inherit" w:cs="Times New Roman"/>
                <w:sz w:val="24"/>
                <w:szCs w:val="24"/>
                <w:lang w:eastAsia="ru-RU"/>
              </w:rPr>
              <w:t>Правила производства работ при погрузке, креплении и разгрузке. Оформление приемосдаточных документов на перевозимые грузы.</w:t>
            </w:r>
          </w:p>
        </w:tc>
      </w:tr>
    </w:tbl>
    <w:p w14:paraId="35CE33B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2" w:name="100053"/>
      <w:bookmarkEnd w:id="52"/>
      <w:r w:rsidRPr="007A3A33">
        <w:rPr>
          <w:rFonts w:ascii="inherit" w:eastAsia="Times New Roman" w:hAnsi="inherit" w:cs="Open Sans"/>
          <w:color w:val="000000"/>
          <w:sz w:val="23"/>
          <w:szCs w:val="23"/>
          <w:lang w:eastAsia="ru-RU"/>
        </w:rPr>
        <w:t>5. Специфические требования.</w:t>
      </w:r>
    </w:p>
    <w:p w14:paraId="42A2718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3" w:name="100054"/>
      <w:bookmarkEnd w:id="53"/>
      <w:r w:rsidRPr="007A3A33">
        <w:rPr>
          <w:rFonts w:ascii="inherit" w:eastAsia="Times New Roman" w:hAnsi="inherit" w:cs="Open Sans"/>
          <w:color w:val="000000"/>
          <w:sz w:val="23"/>
          <w:szCs w:val="23"/>
          <w:lang w:eastAsia="ru-RU"/>
        </w:rPr>
        <w:t>Возраст для получения права на управление гусеничными и колесными тракторами категории "E" - 17 лет.</w:t>
      </w:r>
    </w:p>
    <w:p w14:paraId="6CEA52E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4" w:name="100055"/>
      <w:bookmarkEnd w:id="54"/>
      <w:r w:rsidRPr="007A3A33">
        <w:rPr>
          <w:rFonts w:ascii="inherit" w:eastAsia="Times New Roman" w:hAnsi="inherit" w:cs="Open Sans"/>
          <w:color w:val="000000"/>
          <w:sz w:val="23"/>
          <w:szCs w:val="23"/>
          <w:lang w:eastAsia="ru-RU"/>
        </w:rPr>
        <w:t>Медицинские ограничения регламентированы Перечнем противопоказаний Министерства здравоохранения Российской Федерации.</w:t>
      </w:r>
    </w:p>
    <w:p w14:paraId="747A9831"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55" w:name="100056"/>
      <w:bookmarkEnd w:id="55"/>
      <w:r w:rsidRPr="007A3A33">
        <w:rPr>
          <w:rFonts w:ascii="inherit" w:eastAsia="Times New Roman" w:hAnsi="inherit" w:cs="Open Sans"/>
          <w:color w:val="000000"/>
          <w:sz w:val="23"/>
          <w:szCs w:val="23"/>
          <w:lang w:eastAsia="ru-RU"/>
        </w:rPr>
        <w:t>ПРИМЕРНЫЙ УЧЕБНЫЙ ПЛАН</w:t>
      </w:r>
    </w:p>
    <w:p w14:paraId="1E2D85D1"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подготовки трактористов категории "E"</w:t>
      </w:r>
    </w:p>
    <w:tbl>
      <w:tblPr>
        <w:tblW w:w="0" w:type="auto"/>
        <w:tblCellMar>
          <w:left w:w="0" w:type="dxa"/>
          <w:right w:w="0" w:type="dxa"/>
        </w:tblCellMar>
        <w:tblLook w:val="04A0" w:firstRow="1" w:lastRow="0" w:firstColumn="1" w:lastColumn="0" w:noHBand="0" w:noVBand="1"/>
      </w:tblPr>
      <w:tblGrid>
        <w:gridCol w:w="478"/>
        <w:gridCol w:w="4974"/>
        <w:gridCol w:w="605"/>
        <w:gridCol w:w="770"/>
        <w:gridCol w:w="2528"/>
      </w:tblGrid>
      <w:tr w:rsidR="007A3A33" w:rsidRPr="007A3A33" w14:paraId="2EF12C89" w14:textId="77777777" w:rsidTr="007A3A33">
        <w:tc>
          <w:tcPr>
            <w:tcW w:w="0" w:type="auto"/>
            <w:tcBorders>
              <w:top w:val="nil"/>
              <w:left w:val="nil"/>
              <w:bottom w:val="nil"/>
              <w:right w:val="nil"/>
            </w:tcBorders>
            <w:vAlign w:val="bottom"/>
            <w:hideMark/>
          </w:tcPr>
          <w:p w14:paraId="537359B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6" w:name="100057"/>
            <w:bookmarkEnd w:id="56"/>
            <w:r w:rsidRPr="007A3A33">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0B44F96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7" w:name="100058"/>
            <w:bookmarkEnd w:id="57"/>
            <w:r w:rsidRPr="007A3A33">
              <w:rPr>
                <w:rFonts w:ascii="inherit" w:eastAsia="Times New Roman" w:hAnsi="inherit" w:cs="Times New Roman"/>
                <w:sz w:val="24"/>
                <w:szCs w:val="24"/>
                <w:lang w:eastAsia="ru-RU"/>
              </w:rPr>
              <w:t>Предметы</w:t>
            </w:r>
          </w:p>
        </w:tc>
        <w:tc>
          <w:tcPr>
            <w:tcW w:w="0" w:type="auto"/>
            <w:gridSpan w:val="3"/>
            <w:tcBorders>
              <w:top w:val="nil"/>
              <w:left w:val="nil"/>
              <w:bottom w:val="nil"/>
              <w:right w:val="nil"/>
            </w:tcBorders>
            <w:vAlign w:val="bottom"/>
            <w:hideMark/>
          </w:tcPr>
          <w:p w14:paraId="7020A1E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8" w:name="100059"/>
            <w:bookmarkEnd w:id="58"/>
            <w:r w:rsidRPr="007A3A33">
              <w:rPr>
                <w:rFonts w:ascii="inherit" w:eastAsia="Times New Roman" w:hAnsi="inherit" w:cs="Times New Roman"/>
                <w:sz w:val="24"/>
                <w:szCs w:val="24"/>
                <w:lang w:eastAsia="ru-RU"/>
              </w:rPr>
              <w:t>Количество часов</w:t>
            </w:r>
          </w:p>
        </w:tc>
      </w:tr>
      <w:tr w:rsidR="007A3A33" w:rsidRPr="007A3A33" w14:paraId="49CE5616" w14:textId="77777777" w:rsidTr="007A3A33">
        <w:tc>
          <w:tcPr>
            <w:tcW w:w="0" w:type="auto"/>
            <w:tcBorders>
              <w:top w:val="nil"/>
              <w:left w:val="nil"/>
              <w:bottom w:val="nil"/>
              <w:right w:val="nil"/>
            </w:tcBorders>
            <w:vAlign w:val="bottom"/>
            <w:hideMark/>
          </w:tcPr>
          <w:p w14:paraId="75464E05"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52C163F"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75E2F4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9" w:name="100060"/>
            <w:bookmarkEnd w:id="59"/>
            <w:r w:rsidRPr="007A3A33">
              <w:rPr>
                <w:rFonts w:ascii="inherit" w:eastAsia="Times New Roman" w:hAnsi="inherit" w:cs="Times New Roman"/>
                <w:sz w:val="24"/>
                <w:szCs w:val="24"/>
                <w:lang w:eastAsia="ru-RU"/>
              </w:rPr>
              <w:t>Всего</w:t>
            </w:r>
          </w:p>
        </w:tc>
        <w:tc>
          <w:tcPr>
            <w:tcW w:w="0" w:type="auto"/>
            <w:gridSpan w:val="2"/>
            <w:tcBorders>
              <w:top w:val="nil"/>
              <w:left w:val="nil"/>
              <w:bottom w:val="nil"/>
              <w:right w:val="nil"/>
            </w:tcBorders>
            <w:vAlign w:val="bottom"/>
            <w:hideMark/>
          </w:tcPr>
          <w:p w14:paraId="63478536"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0" w:name="100061"/>
            <w:bookmarkEnd w:id="60"/>
            <w:r w:rsidRPr="007A3A33">
              <w:rPr>
                <w:rFonts w:ascii="inherit" w:eastAsia="Times New Roman" w:hAnsi="inherit" w:cs="Times New Roman"/>
                <w:sz w:val="24"/>
                <w:szCs w:val="24"/>
                <w:lang w:eastAsia="ru-RU"/>
              </w:rPr>
              <w:t>в том числе</w:t>
            </w:r>
          </w:p>
        </w:tc>
      </w:tr>
      <w:tr w:rsidR="007A3A33" w:rsidRPr="007A3A33" w14:paraId="30FC3E24" w14:textId="77777777" w:rsidTr="007A3A33">
        <w:tc>
          <w:tcPr>
            <w:tcW w:w="0" w:type="auto"/>
            <w:tcBorders>
              <w:top w:val="nil"/>
              <w:left w:val="nil"/>
              <w:bottom w:val="nil"/>
              <w:right w:val="nil"/>
            </w:tcBorders>
            <w:vAlign w:val="bottom"/>
            <w:hideMark/>
          </w:tcPr>
          <w:p w14:paraId="0BC9724C"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4A327B17"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0DA90503"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8320DE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1" w:name="100062"/>
            <w:bookmarkEnd w:id="61"/>
            <w:r w:rsidRPr="007A3A33">
              <w:rPr>
                <w:rFonts w:ascii="inherit" w:eastAsia="Times New Roman" w:hAnsi="inherit" w:cs="Times New Roman"/>
                <w:sz w:val="24"/>
                <w:szCs w:val="24"/>
                <w:lang w:eastAsia="ru-RU"/>
              </w:rPr>
              <w:t>теория</w:t>
            </w:r>
          </w:p>
        </w:tc>
        <w:tc>
          <w:tcPr>
            <w:tcW w:w="0" w:type="auto"/>
            <w:tcBorders>
              <w:top w:val="nil"/>
              <w:left w:val="nil"/>
              <w:bottom w:val="nil"/>
              <w:right w:val="nil"/>
            </w:tcBorders>
            <w:vAlign w:val="bottom"/>
            <w:hideMark/>
          </w:tcPr>
          <w:p w14:paraId="234BE0D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2" w:name="100063"/>
            <w:bookmarkEnd w:id="62"/>
            <w:r w:rsidRPr="007A3A33">
              <w:rPr>
                <w:rFonts w:ascii="inherit" w:eastAsia="Times New Roman" w:hAnsi="inherit" w:cs="Times New Roman"/>
                <w:sz w:val="24"/>
                <w:szCs w:val="24"/>
                <w:lang w:eastAsia="ru-RU"/>
              </w:rPr>
              <w:t>Лабораторно-практические занятия</w:t>
            </w:r>
          </w:p>
        </w:tc>
      </w:tr>
      <w:tr w:rsidR="007A3A33" w:rsidRPr="007A3A33" w14:paraId="5AE64E5E" w14:textId="77777777" w:rsidTr="007A3A33">
        <w:tc>
          <w:tcPr>
            <w:tcW w:w="0" w:type="auto"/>
            <w:tcBorders>
              <w:top w:val="nil"/>
              <w:left w:val="nil"/>
              <w:bottom w:val="nil"/>
              <w:right w:val="nil"/>
            </w:tcBorders>
            <w:vAlign w:val="bottom"/>
            <w:hideMark/>
          </w:tcPr>
          <w:p w14:paraId="57E8B5D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3" w:name="100064"/>
            <w:bookmarkEnd w:id="63"/>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1595770A"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4" w:name="100065"/>
            <w:bookmarkEnd w:id="64"/>
            <w:r w:rsidRPr="007A3A33">
              <w:rPr>
                <w:rFonts w:ascii="inherit" w:eastAsia="Times New Roman" w:hAnsi="inherit" w:cs="Times New Roman"/>
                <w:sz w:val="24"/>
                <w:szCs w:val="24"/>
                <w:lang w:eastAsia="ru-RU"/>
              </w:rPr>
              <w:t>Устройство</w:t>
            </w:r>
          </w:p>
        </w:tc>
        <w:tc>
          <w:tcPr>
            <w:tcW w:w="0" w:type="auto"/>
            <w:tcBorders>
              <w:top w:val="nil"/>
              <w:left w:val="nil"/>
              <w:bottom w:val="nil"/>
              <w:right w:val="nil"/>
            </w:tcBorders>
            <w:vAlign w:val="bottom"/>
            <w:hideMark/>
          </w:tcPr>
          <w:p w14:paraId="2204845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5" w:name="100066"/>
            <w:bookmarkEnd w:id="65"/>
            <w:r w:rsidRPr="007A3A33">
              <w:rPr>
                <w:rFonts w:ascii="inherit" w:eastAsia="Times New Roman" w:hAnsi="inherit" w:cs="Times New Roman"/>
                <w:sz w:val="24"/>
                <w:szCs w:val="24"/>
                <w:lang w:eastAsia="ru-RU"/>
              </w:rPr>
              <w:t>120</w:t>
            </w:r>
          </w:p>
        </w:tc>
        <w:tc>
          <w:tcPr>
            <w:tcW w:w="0" w:type="auto"/>
            <w:tcBorders>
              <w:top w:val="nil"/>
              <w:left w:val="nil"/>
              <w:bottom w:val="nil"/>
              <w:right w:val="nil"/>
            </w:tcBorders>
            <w:vAlign w:val="bottom"/>
            <w:hideMark/>
          </w:tcPr>
          <w:p w14:paraId="2256B37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6" w:name="100067"/>
            <w:bookmarkEnd w:id="66"/>
            <w:r w:rsidRPr="007A3A33">
              <w:rPr>
                <w:rFonts w:ascii="inherit" w:eastAsia="Times New Roman" w:hAnsi="inherit" w:cs="Times New Roman"/>
                <w:sz w:val="24"/>
                <w:szCs w:val="24"/>
                <w:lang w:eastAsia="ru-RU"/>
              </w:rPr>
              <w:t>30</w:t>
            </w:r>
          </w:p>
        </w:tc>
        <w:tc>
          <w:tcPr>
            <w:tcW w:w="0" w:type="auto"/>
            <w:tcBorders>
              <w:top w:val="nil"/>
              <w:left w:val="nil"/>
              <w:bottom w:val="nil"/>
              <w:right w:val="nil"/>
            </w:tcBorders>
            <w:vAlign w:val="bottom"/>
            <w:hideMark/>
          </w:tcPr>
          <w:p w14:paraId="732E866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7" w:name="100068"/>
            <w:bookmarkEnd w:id="67"/>
            <w:r w:rsidRPr="007A3A33">
              <w:rPr>
                <w:rFonts w:ascii="inherit" w:eastAsia="Times New Roman" w:hAnsi="inherit" w:cs="Times New Roman"/>
                <w:sz w:val="24"/>
                <w:szCs w:val="24"/>
                <w:lang w:eastAsia="ru-RU"/>
              </w:rPr>
              <w:t>90</w:t>
            </w:r>
          </w:p>
        </w:tc>
      </w:tr>
      <w:tr w:rsidR="007A3A33" w:rsidRPr="007A3A33" w14:paraId="5A433473" w14:textId="77777777" w:rsidTr="007A3A33">
        <w:tc>
          <w:tcPr>
            <w:tcW w:w="0" w:type="auto"/>
            <w:tcBorders>
              <w:top w:val="nil"/>
              <w:left w:val="nil"/>
              <w:bottom w:val="nil"/>
              <w:right w:val="nil"/>
            </w:tcBorders>
            <w:vAlign w:val="bottom"/>
            <w:hideMark/>
          </w:tcPr>
          <w:p w14:paraId="5059543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8" w:name="100069"/>
            <w:bookmarkEnd w:id="68"/>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E00F403"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9" w:name="100070"/>
            <w:bookmarkEnd w:id="69"/>
            <w:r w:rsidRPr="007A3A33">
              <w:rPr>
                <w:rFonts w:ascii="inherit" w:eastAsia="Times New Roman" w:hAnsi="inherit" w:cs="Times New Roman"/>
                <w:sz w:val="24"/>
                <w:szCs w:val="24"/>
                <w:lang w:eastAsia="ru-RU"/>
              </w:rPr>
              <w:t>Техническое обслуживание и ремонт</w:t>
            </w:r>
          </w:p>
        </w:tc>
        <w:tc>
          <w:tcPr>
            <w:tcW w:w="0" w:type="auto"/>
            <w:tcBorders>
              <w:top w:val="nil"/>
              <w:left w:val="nil"/>
              <w:bottom w:val="nil"/>
              <w:right w:val="nil"/>
            </w:tcBorders>
            <w:vAlign w:val="bottom"/>
            <w:hideMark/>
          </w:tcPr>
          <w:p w14:paraId="559DE0B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0" w:name="100071"/>
            <w:bookmarkEnd w:id="70"/>
            <w:r w:rsidRPr="007A3A33">
              <w:rPr>
                <w:rFonts w:ascii="inherit" w:eastAsia="Times New Roman" w:hAnsi="inherit" w:cs="Times New Roman"/>
                <w:sz w:val="24"/>
                <w:szCs w:val="24"/>
                <w:lang w:eastAsia="ru-RU"/>
              </w:rPr>
              <w:t>50</w:t>
            </w:r>
          </w:p>
        </w:tc>
        <w:tc>
          <w:tcPr>
            <w:tcW w:w="0" w:type="auto"/>
            <w:tcBorders>
              <w:top w:val="nil"/>
              <w:left w:val="nil"/>
              <w:bottom w:val="nil"/>
              <w:right w:val="nil"/>
            </w:tcBorders>
            <w:vAlign w:val="bottom"/>
            <w:hideMark/>
          </w:tcPr>
          <w:p w14:paraId="24C3C81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1" w:name="100072"/>
            <w:bookmarkEnd w:id="71"/>
            <w:r w:rsidRPr="007A3A33">
              <w:rPr>
                <w:rFonts w:ascii="inherit" w:eastAsia="Times New Roman" w:hAnsi="inherit" w:cs="Times New Roman"/>
                <w:sz w:val="24"/>
                <w:szCs w:val="24"/>
                <w:lang w:eastAsia="ru-RU"/>
              </w:rPr>
              <w:t>20</w:t>
            </w:r>
          </w:p>
        </w:tc>
        <w:tc>
          <w:tcPr>
            <w:tcW w:w="0" w:type="auto"/>
            <w:tcBorders>
              <w:top w:val="nil"/>
              <w:left w:val="nil"/>
              <w:bottom w:val="nil"/>
              <w:right w:val="nil"/>
            </w:tcBorders>
            <w:vAlign w:val="bottom"/>
            <w:hideMark/>
          </w:tcPr>
          <w:p w14:paraId="05DF155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2" w:name="100073"/>
            <w:bookmarkEnd w:id="72"/>
            <w:r w:rsidRPr="007A3A33">
              <w:rPr>
                <w:rFonts w:ascii="inherit" w:eastAsia="Times New Roman" w:hAnsi="inherit" w:cs="Times New Roman"/>
                <w:sz w:val="24"/>
                <w:szCs w:val="24"/>
                <w:lang w:eastAsia="ru-RU"/>
              </w:rPr>
              <w:t>30</w:t>
            </w:r>
          </w:p>
        </w:tc>
      </w:tr>
      <w:tr w:rsidR="007A3A33" w:rsidRPr="007A3A33" w14:paraId="0C8FC234" w14:textId="77777777" w:rsidTr="007A3A33">
        <w:tc>
          <w:tcPr>
            <w:tcW w:w="0" w:type="auto"/>
            <w:tcBorders>
              <w:top w:val="nil"/>
              <w:left w:val="nil"/>
              <w:bottom w:val="nil"/>
              <w:right w:val="nil"/>
            </w:tcBorders>
            <w:vAlign w:val="bottom"/>
            <w:hideMark/>
          </w:tcPr>
          <w:p w14:paraId="5F400B4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3" w:name="100074"/>
            <w:bookmarkEnd w:id="73"/>
            <w:r w:rsidRPr="007A3A33">
              <w:rPr>
                <w:rFonts w:ascii="inherit" w:eastAsia="Times New Roman" w:hAnsi="inherit" w:cs="Times New Roman"/>
                <w:sz w:val="24"/>
                <w:szCs w:val="24"/>
                <w:lang w:eastAsia="ru-RU"/>
              </w:rPr>
              <w:t>3.</w:t>
            </w:r>
          </w:p>
        </w:tc>
        <w:bookmarkStart w:id="74" w:name="100075"/>
        <w:bookmarkEnd w:id="74"/>
        <w:tc>
          <w:tcPr>
            <w:tcW w:w="0" w:type="auto"/>
            <w:tcBorders>
              <w:top w:val="nil"/>
              <w:left w:val="nil"/>
              <w:bottom w:val="nil"/>
              <w:right w:val="nil"/>
            </w:tcBorders>
            <w:vAlign w:val="bottom"/>
            <w:hideMark/>
          </w:tcPr>
          <w:p w14:paraId="36FE558D"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r w:rsidRPr="007A3A33">
              <w:rPr>
                <w:rFonts w:ascii="inherit" w:eastAsia="Times New Roman" w:hAnsi="inherit" w:cs="Times New Roman"/>
                <w:sz w:val="24"/>
                <w:szCs w:val="24"/>
                <w:lang w:eastAsia="ru-RU"/>
              </w:rPr>
              <w:fldChar w:fldCharType="begin"/>
            </w:r>
            <w:r w:rsidRPr="007A3A33">
              <w:rPr>
                <w:rFonts w:ascii="inherit" w:eastAsia="Times New Roman" w:hAnsi="inherit" w:cs="Times New Roman"/>
                <w:sz w:val="24"/>
                <w:szCs w:val="24"/>
                <w:lang w:eastAsia="ru-RU"/>
              </w:rPr>
              <w:instrText xml:space="preserve"> HYPERLINK "https://legalacts.ru/doc/PP-RF-_1090-ot-23_10_93/" \l "100015" </w:instrText>
            </w:r>
            <w:r w:rsidRPr="007A3A33">
              <w:rPr>
                <w:rFonts w:ascii="inherit" w:eastAsia="Times New Roman" w:hAnsi="inherit" w:cs="Times New Roman"/>
                <w:sz w:val="24"/>
                <w:szCs w:val="24"/>
                <w:lang w:eastAsia="ru-RU"/>
              </w:rPr>
              <w:fldChar w:fldCharType="separate"/>
            </w:r>
            <w:r w:rsidRPr="007A3A33">
              <w:rPr>
                <w:rFonts w:ascii="inherit" w:eastAsia="Times New Roman" w:hAnsi="inherit" w:cs="Times New Roman"/>
                <w:color w:val="005EA5"/>
                <w:sz w:val="24"/>
                <w:szCs w:val="24"/>
                <w:u w:val="single"/>
                <w:bdr w:val="none" w:sz="0" w:space="0" w:color="auto" w:frame="1"/>
                <w:lang w:eastAsia="ru-RU"/>
              </w:rPr>
              <w:t>Правила</w:t>
            </w:r>
            <w:r w:rsidRPr="007A3A33">
              <w:rPr>
                <w:rFonts w:ascii="inherit" w:eastAsia="Times New Roman" w:hAnsi="inherit" w:cs="Times New Roman"/>
                <w:sz w:val="24"/>
                <w:szCs w:val="24"/>
                <w:lang w:eastAsia="ru-RU"/>
              </w:rPr>
              <w:fldChar w:fldCharType="end"/>
            </w:r>
            <w:r w:rsidRPr="007A3A33">
              <w:rPr>
                <w:rFonts w:ascii="inherit" w:eastAsia="Times New Roman" w:hAnsi="inherit" w:cs="Times New Roman"/>
                <w:sz w:val="24"/>
                <w:szCs w:val="24"/>
                <w:lang w:eastAsia="ru-RU"/>
              </w:rPr>
              <w:t> дорожного движения</w:t>
            </w:r>
          </w:p>
        </w:tc>
        <w:tc>
          <w:tcPr>
            <w:tcW w:w="0" w:type="auto"/>
            <w:tcBorders>
              <w:top w:val="nil"/>
              <w:left w:val="nil"/>
              <w:bottom w:val="nil"/>
              <w:right w:val="nil"/>
            </w:tcBorders>
            <w:vAlign w:val="bottom"/>
            <w:hideMark/>
          </w:tcPr>
          <w:p w14:paraId="5624CE2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5" w:name="100076"/>
            <w:bookmarkEnd w:id="75"/>
            <w:r w:rsidRPr="007A3A33">
              <w:rPr>
                <w:rFonts w:ascii="inherit" w:eastAsia="Times New Roman" w:hAnsi="inherit" w:cs="Times New Roman"/>
                <w:sz w:val="24"/>
                <w:szCs w:val="24"/>
                <w:lang w:eastAsia="ru-RU"/>
              </w:rPr>
              <w:t>44</w:t>
            </w:r>
          </w:p>
        </w:tc>
        <w:tc>
          <w:tcPr>
            <w:tcW w:w="0" w:type="auto"/>
            <w:tcBorders>
              <w:top w:val="nil"/>
              <w:left w:val="nil"/>
              <w:bottom w:val="nil"/>
              <w:right w:val="nil"/>
            </w:tcBorders>
            <w:vAlign w:val="bottom"/>
            <w:hideMark/>
          </w:tcPr>
          <w:p w14:paraId="5D047B8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6" w:name="100077"/>
            <w:bookmarkEnd w:id="76"/>
            <w:r w:rsidRPr="007A3A33">
              <w:rPr>
                <w:rFonts w:ascii="inherit" w:eastAsia="Times New Roman" w:hAnsi="inherit" w:cs="Times New Roman"/>
                <w:sz w:val="24"/>
                <w:szCs w:val="24"/>
                <w:lang w:eastAsia="ru-RU"/>
              </w:rPr>
              <w:t>32</w:t>
            </w:r>
          </w:p>
        </w:tc>
        <w:tc>
          <w:tcPr>
            <w:tcW w:w="0" w:type="auto"/>
            <w:tcBorders>
              <w:top w:val="nil"/>
              <w:left w:val="nil"/>
              <w:bottom w:val="nil"/>
              <w:right w:val="nil"/>
            </w:tcBorders>
            <w:vAlign w:val="bottom"/>
            <w:hideMark/>
          </w:tcPr>
          <w:p w14:paraId="100435C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7" w:name="100078"/>
            <w:bookmarkEnd w:id="77"/>
            <w:r w:rsidRPr="007A3A33">
              <w:rPr>
                <w:rFonts w:ascii="inherit" w:eastAsia="Times New Roman" w:hAnsi="inherit" w:cs="Times New Roman"/>
                <w:sz w:val="24"/>
                <w:szCs w:val="24"/>
                <w:lang w:eastAsia="ru-RU"/>
              </w:rPr>
              <w:t>12</w:t>
            </w:r>
          </w:p>
        </w:tc>
      </w:tr>
      <w:tr w:rsidR="007A3A33" w:rsidRPr="007A3A33" w14:paraId="6235B47E" w14:textId="77777777" w:rsidTr="007A3A33">
        <w:tc>
          <w:tcPr>
            <w:tcW w:w="0" w:type="auto"/>
            <w:tcBorders>
              <w:top w:val="nil"/>
              <w:left w:val="nil"/>
              <w:bottom w:val="nil"/>
              <w:right w:val="nil"/>
            </w:tcBorders>
            <w:vAlign w:val="bottom"/>
            <w:hideMark/>
          </w:tcPr>
          <w:p w14:paraId="0219ED2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8" w:name="100079"/>
            <w:bookmarkEnd w:id="78"/>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37AAD338"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79" w:name="100080"/>
            <w:bookmarkEnd w:id="79"/>
            <w:r w:rsidRPr="007A3A33">
              <w:rPr>
                <w:rFonts w:ascii="inherit" w:eastAsia="Times New Roman" w:hAnsi="inherit" w:cs="Times New Roman"/>
                <w:sz w:val="24"/>
                <w:szCs w:val="24"/>
                <w:lang w:eastAsia="ru-RU"/>
              </w:rPr>
              <w:t>Основы управления и безопасность движения</w:t>
            </w:r>
          </w:p>
        </w:tc>
        <w:tc>
          <w:tcPr>
            <w:tcW w:w="0" w:type="auto"/>
            <w:tcBorders>
              <w:top w:val="nil"/>
              <w:left w:val="nil"/>
              <w:bottom w:val="nil"/>
              <w:right w:val="nil"/>
            </w:tcBorders>
            <w:vAlign w:val="bottom"/>
            <w:hideMark/>
          </w:tcPr>
          <w:p w14:paraId="2F75E91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80" w:name="100081"/>
            <w:bookmarkEnd w:id="80"/>
            <w:r w:rsidRPr="007A3A33">
              <w:rPr>
                <w:rFonts w:ascii="inherit" w:eastAsia="Times New Roman" w:hAnsi="inherit" w:cs="Times New Roman"/>
                <w:sz w:val="24"/>
                <w:szCs w:val="24"/>
                <w:lang w:eastAsia="ru-RU"/>
              </w:rPr>
              <w:t>46</w:t>
            </w:r>
          </w:p>
        </w:tc>
        <w:tc>
          <w:tcPr>
            <w:tcW w:w="0" w:type="auto"/>
            <w:tcBorders>
              <w:top w:val="nil"/>
              <w:left w:val="nil"/>
              <w:bottom w:val="nil"/>
              <w:right w:val="nil"/>
            </w:tcBorders>
            <w:vAlign w:val="bottom"/>
            <w:hideMark/>
          </w:tcPr>
          <w:p w14:paraId="597B9E06"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81" w:name="100082"/>
            <w:bookmarkEnd w:id="81"/>
            <w:r w:rsidRPr="007A3A33">
              <w:rPr>
                <w:rFonts w:ascii="inherit" w:eastAsia="Times New Roman" w:hAnsi="inherit" w:cs="Times New Roman"/>
                <w:sz w:val="24"/>
                <w:szCs w:val="24"/>
                <w:lang w:eastAsia="ru-RU"/>
              </w:rPr>
              <w:t>46</w:t>
            </w:r>
          </w:p>
        </w:tc>
        <w:tc>
          <w:tcPr>
            <w:tcW w:w="0" w:type="auto"/>
            <w:tcBorders>
              <w:top w:val="nil"/>
              <w:left w:val="nil"/>
              <w:bottom w:val="nil"/>
              <w:right w:val="nil"/>
            </w:tcBorders>
            <w:vAlign w:val="bottom"/>
            <w:hideMark/>
          </w:tcPr>
          <w:p w14:paraId="766A2C6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82" w:name="100083"/>
            <w:bookmarkEnd w:id="82"/>
            <w:r w:rsidRPr="007A3A33">
              <w:rPr>
                <w:rFonts w:ascii="inherit" w:eastAsia="Times New Roman" w:hAnsi="inherit" w:cs="Times New Roman"/>
                <w:sz w:val="24"/>
                <w:szCs w:val="24"/>
                <w:lang w:eastAsia="ru-RU"/>
              </w:rPr>
              <w:t>-</w:t>
            </w:r>
          </w:p>
        </w:tc>
      </w:tr>
      <w:tr w:rsidR="007A3A33" w:rsidRPr="007A3A33" w14:paraId="567B842F" w14:textId="77777777" w:rsidTr="007A3A33">
        <w:tc>
          <w:tcPr>
            <w:tcW w:w="0" w:type="auto"/>
            <w:tcBorders>
              <w:top w:val="nil"/>
              <w:left w:val="nil"/>
              <w:bottom w:val="nil"/>
              <w:right w:val="nil"/>
            </w:tcBorders>
            <w:vAlign w:val="bottom"/>
            <w:hideMark/>
          </w:tcPr>
          <w:p w14:paraId="415A409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83" w:name="100084"/>
            <w:bookmarkEnd w:id="83"/>
            <w:r w:rsidRPr="007A3A33">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3E6C62CE"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84" w:name="100085"/>
            <w:bookmarkEnd w:id="84"/>
            <w:r w:rsidRPr="007A3A33">
              <w:rPr>
                <w:rFonts w:ascii="inherit" w:eastAsia="Times New Roman" w:hAnsi="inherit" w:cs="Times New Roman"/>
                <w:sz w:val="24"/>
                <w:szCs w:val="24"/>
                <w:lang w:eastAsia="ru-RU"/>
              </w:rPr>
              <w:t>Оказание первой медицинской помощи</w:t>
            </w:r>
          </w:p>
        </w:tc>
        <w:tc>
          <w:tcPr>
            <w:tcW w:w="0" w:type="auto"/>
            <w:tcBorders>
              <w:top w:val="nil"/>
              <w:left w:val="nil"/>
              <w:bottom w:val="nil"/>
              <w:right w:val="nil"/>
            </w:tcBorders>
            <w:vAlign w:val="bottom"/>
            <w:hideMark/>
          </w:tcPr>
          <w:p w14:paraId="5F17480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85" w:name="100086"/>
            <w:bookmarkEnd w:id="85"/>
            <w:r w:rsidRPr="007A3A33">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14:paraId="1B335AE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86" w:name="100087"/>
            <w:bookmarkEnd w:id="86"/>
            <w:r w:rsidRPr="007A3A33">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1C32733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87" w:name="100088"/>
            <w:bookmarkEnd w:id="87"/>
            <w:r w:rsidRPr="007A3A33">
              <w:rPr>
                <w:rFonts w:ascii="inherit" w:eastAsia="Times New Roman" w:hAnsi="inherit" w:cs="Times New Roman"/>
                <w:sz w:val="24"/>
                <w:szCs w:val="24"/>
                <w:lang w:eastAsia="ru-RU"/>
              </w:rPr>
              <w:t>16</w:t>
            </w:r>
          </w:p>
        </w:tc>
      </w:tr>
      <w:tr w:rsidR="007A3A33" w:rsidRPr="007A3A33" w14:paraId="14254968" w14:textId="77777777" w:rsidTr="007A3A33">
        <w:tc>
          <w:tcPr>
            <w:tcW w:w="0" w:type="auto"/>
            <w:tcBorders>
              <w:top w:val="nil"/>
              <w:left w:val="nil"/>
              <w:bottom w:val="nil"/>
              <w:right w:val="nil"/>
            </w:tcBorders>
            <w:vAlign w:val="bottom"/>
            <w:hideMark/>
          </w:tcPr>
          <w:p w14:paraId="5B8AF28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88" w:name="100089"/>
            <w:bookmarkEnd w:id="88"/>
            <w:r w:rsidRPr="007A3A33">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7C876E72"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89" w:name="100090"/>
            <w:bookmarkEnd w:id="89"/>
            <w:r w:rsidRPr="007A3A33">
              <w:rPr>
                <w:rFonts w:ascii="inherit" w:eastAsia="Times New Roman" w:hAnsi="inherit" w:cs="Times New Roman"/>
                <w:sz w:val="24"/>
                <w:szCs w:val="24"/>
                <w:lang w:eastAsia="ru-RU"/>
              </w:rPr>
              <w:t>Производственное обучение</w:t>
            </w:r>
          </w:p>
        </w:tc>
        <w:tc>
          <w:tcPr>
            <w:tcW w:w="0" w:type="auto"/>
            <w:tcBorders>
              <w:top w:val="nil"/>
              <w:left w:val="nil"/>
              <w:bottom w:val="nil"/>
              <w:right w:val="nil"/>
            </w:tcBorders>
            <w:vAlign w:val="bottom"/>
            <w:hideMark/>
          </w:tcPr>
          <w:p w14:paraId="72A5153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90" w:name="100091"/>
            <w:bookmarkEnd w:id="90"/>
            <w:r w:rsidRPr="007A3A33">
              <w:rPr>
                <w:rFonts w:ascii="inherit" w:eastAsia="Times New Roman" w:hAnsi="inherit" w:cs="Times New Roman"/>
                <w:sz w:val="24"/>
                <w:szCs w:val="24"/>
                <w:lang w:eastAsia="ru-RU"/>
              </w:rPr>
              <w:t>120</w:t>
            </w:r>
          </w:p>
        </w:tc>
        <w:tc>
          <w:tcPr>
            <w:tcW w:w="0" w:type="auto"/>
            <w:tcBorders>
              <w:top w:val="nil"/>
              <w:left w:val="nil"/>
              <w:bottom w:val="nil"/>
              <w:right w:val="nil"/>
            </w:tcBorders>
            <w:vAlign w:val="bottom"/>
            <w:hideMark/>
          </w:tcPr>
          <w:p w14:paraId="422B6D97"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71823E2"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r>
      <w:tr w:rsidR="007A3A33" w:rsidRPr="007A3A33" w14:paraId="4B7E0A4A" w14:textId="77777777" w:rsidTr="007A3A33">
        <w:tc>
          <w:tcPr>
            <w:tcW w:w="0" w:type="auto"/>
            <w:tcBorders>
              <w:top w:val="nil"/>
              <w:left w:val="nil"/>
              <w:bottom w:val="nil"/>
              <w:right w:val="nil"/>
            </w:tcBorders>
            <w:vAlign w:val="bottom"/>
            <w:hideMark/>
          </w:tcPr>
          <w:p w14:paraId="757DC603"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752259DF"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91" w:name="100092"/>
            <w:bookmarkEnd w:id="91"/>
            <w:r w:rsidRPr="007A3A33">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41DEB8B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92" w:name="100093"/>
            <w:bookmarkEnd w:id="92"/>
            <w:r w:rsidRPr="007A3A33">
              <w:rPr>
                <w:rFonts w:ascii="inherit" w:eastAsia="Times New Roman" w:hAnsi="inherit" w:cs="Times New Roman"/>
                <w:sz w:val="24"/>
                <w:szCs w:val="24"/>
                <w:lang w:eastAsia="ru-RU"/>
              </w:rPr>
              <w:t>404</w:t>
            </w:r>
          </w:p>
        </w:tc>
        <w:tc>
          <w:tcPr>
            <w:tcW w:w="0" w:type="auto"/>
            <w:tcBorders>
              <w:top w:val="nil"/>
              <w:left w:val="nil"/>
              <w:bottom w:val="nil"/>
              <w:right w:val="nil"/>
            </w:tcBorders>
            <w:vAlign w:val="bottom"/>
            <w:hideMark/>
          </w:tcPr>
          <w:p w14:paraId="18615CA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93" w:name="100094"/>
            <w:bookmarkEnd w:id="93"/>
            <w:r w:rsidRPr="007A3A33">
              <w:rPr>
                <w:rFonts w:ascii="inherit" w:eastAsia="Times New Roman" w:hAnsi="inherit" w:cs="Times New Roman"/>
                <w:sz w:val="24"/>
                <w:szCs w:val="24"/>
                <w:lang w:eastAsia="ru-RU"/>
              </w:rPr>
              <w:t>136</w:t>
            </w:r>
          </w:p>
        </w:tc>
        <w:tc>
          <w:tcPr>
            <w:tcW w:w="0" w:type="auto"/>
            <w:tcBorders>
              <w:top w:val="nil"/>
              <w:left w:val="nil"/>
              <w:bottom w:val="nil"/>
              <w:right w:val="nil"/>
            </w:tcBorders>
            <w:vAlign w:val="bottom"/>
            <w:hideMark/>
          </w:tcPr>
          <w:p w14:paraId="6A2C95D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94" w:name="100095"/>
            <w:bookmarkEnd w:id="94"/>
            <w:r w:rsidRPr="007A3A33">
              <w:rPr>
                <w:rFonts w:ascii="inherit" w:eastAsia="Times New Roman" w:hAnsi="inherit" w:cs="Times New Roman"/>
                <w:sz w:val="24"/>
                <w:szCs w:val="24"/>
                <w:lang w:eastAsia="ru-RU"/>
              </w:rPr>
              <w:t>148</w:t>
            </w:r>
          </w:p>
        </w:tc>
      </w:tr>
      <w:tr w:rsidR="007A3A33" w:rsidRPr="007A3A33" w14:paraId="5B23BDA8" w14:textId="77777777" w:rsidTr="007A3A33">
        <w:tc>
          <w:tcPr>
            <w:tcW w:w="0" w:type="auto"/>
            <w:tcBorders>
              <w:top w:val="nil"/>
              <w:left w:val="nil"/>
              <w:bottom w:val="nil"/>
              <w:right w:val="nil"/>
            </w:tcBorders>
            <w:vAlign w:val="bottom"/>
            <w:hideMark/>
          </w:tcPr>
          <w:p w14:paraId="3D5D8BE7"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48CD00A6"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95" w:name="100096"/>
            <w:bookmarkEnd w:id="95"/>
            <w:r w:rsidRPr="007A3A33">
              <w:rPr>
                <w:rFonts w:ascii="inherit" w:eastAsia="Times New Roman" w:hAnsi="inherit" w:cs="Times New Roman"/>
                <w:sz w:val="24"/>
                <w:szCs w:val="24"/>
                <w:lang w:eastAsia="ru-RU"/>
              </w:rPr>
              <w:t>Консультации</w:t>
            </w:r>
          </w:p>
        </w:tc>
        <w:tc>
          <w:tcPr>
            <w:tcW w:w="0" w:type="auto"/>
            <w:tcBorders>
              <w:top w:val="nil"/>
              <w:left w:val="nil"/>
              <w:bottom w:val="nil"/>
              <w:right w:val="nil"/>
            </w:tcBorders>
            <w:vAlign w:val="bottom"/>
            <w:hideMark/>
          </w:tcPr>
          <w:p w14:paraId="7B9EB11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96" w:name="100097"/>
            <w:bookmarkEnd w:id="96"/>
            <w:r w:rsidRPr="007A3A33">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11FC1EC4"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034F83C"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r>
      <w:tr w:rsidR="007A3A33" w:rsidRPr="007A3A33" w14:paraId="79A83823" w14:textId="77777777" w:rsidTr="007A3A33">
        <w:tc>
          <w:tcPr>
            <w:tcW w:w="0" w:type="auto"/>
            <w:tcBorders>
              <w:top w:val="nil"/>
              <w:left w:val="nil"/>
              <w:bottom w:val="nil"/>
              <w:right w:val="nil"/>
            </w:tcBorders>
            <w:vAlign w:val="bottom"/>
            <w:hideMark/>
          </w:tcPr>
          <w:p w14:paraId="052FC827"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151E25C9"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97" w:name="100098"/>
            <w:bookmarkEnd w:id="97"/>
            <w:r w:rsidRPr="007A3A33">
              <w:rPr>
                <w:rFonts w:ascii="inherit" w:eastAsia="Times New Roman" w:hAnsi="inherit" w:cs="Times New Roman"/>
                <w:sz w:val="24"/>
                <w:szCs w:val="24"/>
                <w:lang w:eastAsia="ru-RU"/>
              </w:rPr>
              <w:t>Экзамены:</w:t>
            </w:r>
          </w:p>
        </w:tc>
        <w:tc>
          <w:tcPr>
            <w:tcW w:w="0" w:type="auto"/>
            <w:tcBorders>
              <w:top w:val="nil"/>
              <w:left w:val="nil"/>
              <w:bottom w:val="nil"/>
              <w:right w:val="nil"/>
            </w:tcBorders>
            <w:vAlign w:val="bottom"/>
            <w:hideMark/>
          </w:tcPr>
          <w:p w14:paraId="409C4A8A"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46E464A7"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42F63050"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r>
      <w:tr w:rsidR="007A3A33" w:rsidRPr="007A3A33" w14:paraId="00899DE6" w14:textId="77777777" w:rsidTr="007A3A33">
        <w:tc>
          <w:tcPr>
            <w:tcW w:w="0" w:type="auto"/>
            <w:tcBorders>
              <w:top w:val="nil"/>
              <w:left w:val="nil"/>
              <w:bottom w:val="nil"/>
              <w:right w:val="nil"/>
            </w:tcBorders>
            <w:vAlign w:val="bottom"/>
            <w:hideMark/>
          </w:tcPr>
          <w:p w14:paraId="457E971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98" w:name="100099"/>
            <w:bookmarkEnd w:id="98"/>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247646DC"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99" w:name="100100"/>
            <w:bookmarkEnd w:id="99"/>
            <w:r w:rsidRPr="007A3A33">
              <w:rPr>
                <w:rFonts w:ascii="inherit" w:eastAsia="Times New Roman" w:hAnsi="inherit" w:cs="Times New Roman"/>
                <w:sz w:val="24"/>
                <w:szCs w:val="24"/>
                <w:lang w:eastAsia="ru-RU"/>
              </w:rPr>
              <w:t>"Устройство", "Техническое обслуживание и ремонт"</w:t>
            </w:r>
          </w:p>
        </w:tc>
        <w:tc>
          <w:tcPr>
            <w:tcW w:w="0" w:type="auto"/>
            <w:tcBorders>
              <w:top w:val="nil"/>
              <w:left w:val="nil"/>
              <w:bottom w:val="nil"/>
              <w:right w:val="nil"/>
            </w:tcBorders>
            <w:vAlign w:val="bottom"/>
            <w:hideMark/>
          </w:tcPr>
          <w:p w14:paraId="68893E0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00" w:name="100101"/>
            <w:bookmarkEnd w:id="100"/>
            <w:r w:rsidRPr="007A3A33">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741DD07C"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6D4107F"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r>
      <w:tr w:rsidR="007A3A33" w:rsidRPr="007A3A33" w14:paraId="67A54F49" w14:textId="77777777" w:rsidTr="007A3A33">
        <w:tc>
          <w:tcPr>
            <w:tcW w:w="0" w:type="auto"/>
            <w:tcBorders>
              <w:top w:val="nil"/>
              <w:left w:val="nil"/>
              <w:bottom w:val="nil"/>
              <w:right w:val="nil"/>
            </w:tcBorders>
            <w:vAlign w:val="bottom"/>
            <w:hideMark/>
          </w:tcPr>
          <w:p w14:paraId="3A7B382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01" w:name="100102"/>
            <w:bookmarkEnd w:id="101"/>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24260178"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02" w:name="100103"/>
            <w:bookmarkEnd w:id="102"/>
            <w:r w:rsidRPr="007A3A33">
              <w:rPr>
                <w:rFonts w:ascii="inherit" w:eastAsia="Times New Roman" w:hAnsi="inherit" w:cs="Times New Roman"/>
                <w:sz w:val="24"/>
                <w:szCs w:val="24"/>
                <w:lang w:eastAsia="ru-RU"/>
              </w:rPr>
              <w:t>"</w:t>
            </w:r>
            <w:hyperlink r:id="rId6" w:anchor="100015" w:history="1">
              <w:r w:rsidRPr="007A3A33">
                <w:rPr>
                  <w:rFonts w:ascii="inherit" w:eastAsia="Times New Roman" w:hAnsi="inherit" w:cs="Times New Roman"/>
                  <w:color w:val="005EA5"/>
                  <w:sz w:val="24"/>
                  <w:szCs w:val="24"/>
                  <w:u w:val="single"/>
                  <w:bdr w:val="none" w:sz="0" w:space="0" w:color="auto" w:frame="1"/>
                  <w:lang w:eastAsia="ru-RU"/>
                </w:rPr>
                <w:t>Правила</w:t>
              </w:r>
            </w:hyperlink>
            <w:r w:rsidRPr="007A3A33">
              <w:rPr>
                <w:rFonts w:ascii="inherit" w:eastAsia="Times New Roman" w:hAnsi="inherit" w:cs="Times New Roman"/>
                <w:sz w:val="24"/>
                <w:szCs w:val="24"/>
                <w:lang w:eastAsia="ru-RU"/>
              </w:rPr>
              <w:t> дорожного движения", "Основы управления и безопасность движения"</w:t>
            </w:r>
          </w:p>
        </w:tc>
        <w:tc>
          <w:tcPr>
            <w:tcW w:w="0" w:type="auto"/>
            <w:tcBorders>
              <w:top w:val="nil"/>
              <w:left w:val="nil"/>
              <w:bottom w:val="nil"/>
              <w:right w:val="nil"/>
            </w:tcBorders>
            <w:vAlign w:val="bottom"/>
            <w:hideMark/>
          </w:tcPr>
          <w:p w14:paraId="61131A9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03" w:name="100104"/>
            <w:bookmarkEnd w:id="103"/>
            <w:r w:rsidRPr="007A3A33">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34F0871F"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0A7C8FCD"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r>
      <w:tr w:rsidR="007A3A33" w:rsidRPr="007A3A33" w14:paraId="7F84A747" w14:textId="77777777" w:rsidTr="007A3A33">
        <w:tc>
          <w:tcPr>
            <w:tcW w:w="0" w:type="auto"/>
            <w:tcBorders>
              <w:top w:val="nil"/>
              <w:left w:val="nil"/>
              <w:bottom w:val="nil"/>
              <w:right w:val="nil"/>
            </w:tcBorders>
            <w:vAlign w:val="bottom"/>
            <w:hideMark/>
          </w:tcPr>
          <w:p w14:paraId="4BDF9CF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04" w:name="100105"/>
            <w:bookmarkEnd w:id="104"/>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5C960D84"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05" w:name="100106"/>
            <w:bookmarkEnd w:id="105"/>
            <w:r w:rsidRPr="007A3A33">
              <w:rPr>
                <w:rFonts w:ascii="inherit" w:eastAsia="Times New Roman" w:hAnsi="inherit" w:cs="Times New Roman"/>
                <w:sz w:val="24"/>
                <w:szCs w:val="24"/>
                <w:lang w:eastAsia="ru-RU"/>
              </w:rPr>
              <w:t>Вождение </w:t>
            </w:r>
            <w:hyperlink r:id="rId7" w:anchor="100117" w:history="1">
              <w:r w:rsidRPr="007A3A33">
                <w:rPr>
                  <w:rFonts w:ascii="inherit" w:eastAsia="Times New Roman" w:hAnsi="inherit" w:cs="Times New Roman"/>
                  <w:color w:val="005EA5"/>
                  <w:sz w:val="24"/>
                  <w:szCs w:val="24"/>
                  <w:u w:val="single"/>
                  <w:bdr w:val="none" w:sz="0" w:space="0" w:color="auto" w:frame="1"/>
                  <w:lang w:eastAsia="ru-RU"/>
                </w:rPr>
                <w:t>&lt;*&gt;</w:t>
              </w:r>
            </w:hyperlink>
          </w:p>
          <w:p w14:paraId="039173F9" w14:textId="77777777" w:rsidR="007A3A33" w:rsidRPr="007A3A33" w:rsidRDefault="007A3A33" w:rsidP="007A3A33">
            <w:pPr>
              <w:spacing w:after="180" w:line="330" w:lineRule="atLeast"/>
              <w:jc w:val="both"/>
              <w:textAlignment w:val="baseline"/>
              <w:rPr>
                <w:rFonts w:ascii="inherit" w:eastAsia="Times New Roman" w:hAnsi="inherit" w:cs="Times New Roman"/>
                <w:sz w:val="24"/>
                <w:szCs w:val="24"/>
                <w:lang w:eastAsia="ru-RU"/>
              </w:rPr>
            </w:pPr>
            <w:r w:rsidRPr="007A3A33">
              <w:rPr>
                <w:rFonts w:ascii="inherit" w:eastAsia="Times New Roman" w:hAnsi="inherit" w:cs="Times New Roman"/>
                <w:sz w:val="24"/>
                <w:szCs w:val="24"/>
                <w:lang w:eastAsia="ru-RU"/>
              </w:rPr>
              <w:lastRenderedPageBreak/>
              <w:t>Зачет.</w:t>
            </w:r>
          </w:p>
        </w:tc>
        <w:tc>
          <w:tcPr>
            <w:tcW w:w="0" w:type="auto"/>
            <w:tcBorders>
              <w:top w:val="nil"/>
              <w:left w:val="nil"/>
              <w:bottom w:val="nil"/>
              <w:right w:val="nil"/>
            </w:tcBorders>
            <w:vAlign w:val="bottom"/>
            <w:hideMark/>
          </w:tcPr>
          <w:p w14:paraId="7E1AC3F6"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3DCB086"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46CDDC5"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r>
      <w:tr w:rsidR="007A3A33" w:rsidRPr="007A3A33" w14:paraId="17106F54" w14:textId="77777777" w:rsidTr="007A3A33">
        <w:tc>
          <w:tcPr>
            <w:tcW w:w="0" w:type="auto"/>
            <w:tcBorders>
              <w:top w:val="nil"/>
              <w:left w:val="nil"/>
              <w:bottom w:val="nil"/>
              <w:right w:val="nil"/>
            </w:tcBorders>
            <w:vAlign w:val="bottom"/>
            <w:hideMark/>
          </w:tcPr>
          <w:p w14:paraId="1F125165"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1CC95A3F"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06" w:name="100107"/>
            <w:bookmarkEnd w:id="106"/>
            <w:r w:rsidRPr="007A3A33">
              <w:rPr>
                <w:rFonts w:ascii="inherit" w:eastAsia="Times New Roman" w:hAnsi="inherit" w:cs="Times New Roman"/>
                <w:sz w:val="24"/>
                <w:szCs w:val="24"/>
                <w:lang w:eastAsia="ru-RU"/>
              </w:rPr>
              <w:t>"Оказание первой медицинской помощи"</w:t>
            </w:r>
          </w:p>
        </w:tc>
        <w:tc>
          <w:tcPr>
            <w:tcW w:w="0" w:type="auto"/>
            <w:tcBorders>
              <w:top w:val="nil"/>
              <w:left w:val="nil"/>
              <w:bottom w:val="nil"/>
              <w:right w:val="nil"/>
            </w:tcBorders>
            <w:vAlign w:val="bottom"/>
            <w:hideMark/>
          </w:tcPr>
          <w:p w14:paraId="7397F27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07" w:name="100108"/>
            <w:bookmarkEnd w:id="107"/>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273D6EF6"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7AD6A1F7"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r>
      <w:tr w:rsidR="007A3A33" w:rsidRPr="007A3A33" w14:paraId="4FE90BB2" w14:textId="77777777" w:rsidTr="007A3A33">
        <w:tc>
          <w:tcPr>
            <w:tcW w:w="0" w:type="auto"/>
            <w:tcBorders>
              <w:top w:val="nil"/>
              <w:left w:val="nil"/>
              <w:bottom w:val="nil"/>
              <w:right w:val="nil"/>
            </w:tcBorders>
            <w:vAlign w:val="bottom"/>
            <w:hideMark/>
          </w:tcPr>
          <w:p w14:paraId="6C8BA0E3"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43A80738"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08" w:name="100109"/>
            <w:bookmarkEnd w:id="108"/>
            <w:r w:rsidRPr="007A3A33">
              <w:rPr>
                <w:rFonts w:ascii="inherit" w:eastAsia="Times New Roman" w:hAnsi="inherit" w:cs="Times New Roman"/>
                <w:sz w:val="24"/>
                <w:szCs w:val="24"/>
                <w:lang w:eastAsia="ru-RU"/>
              </w:rPr>
              <w:t>Квалификационный экзамен</w:t>
            </w:r>
          </w:p>
        </w:tc>
        <w:tc>
          <w:tcPr>
            <w:tcW w:w="0" w:type="auto"/>
            <w:tcBorders>
              <w:top w:val="nil"/>
              <w:left w:val="nil"/>
              <w:bottom w:val="nil"/>
              <w:right w:val="nil"/>
            </w:tcBorders>
            <w:vAlign w:val="bottom"/>
            <w:hideMark/>
          </w:tcPr>
          <w:p w14:paraId="2029D8C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09" w:name="100110"/>
            <w:bookmarkEnd w:id="109"/>
            <w:r w:rsidRPr="007A3A33">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006DC6DA"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0E723F0A"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r>
      <w:tr w:rsidR="007A3A33" w:rsidRPr="007A3A33" w14:paraId="40762569" w14:textId="77777777" w:rsidTr="007A3A33">
        <w:tc>
          <w:tcPr>
            <w:tcW w:w="0" w:type="auto"/>
            <w:tcBorders>
              <w:top w:val="nil"/>
              <w:left w:val="nil"/>
              <w:bottom w:val="nil"/>
              <w:right w:val="nil"/>
            </w:tcBorders>
            <w:vAlign w:val="bottom"/>
            <w:hideMark/>
          </w:tcPr>
          <w:p w14:paraId="3A727F52"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558B523E"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10" w:name="100111"/>
            <w:bookmarkEnd w:id="110"/>
            <w:r w:rsidRPr="007A3A33">
              <w:rPr>
                <w:rFonts w:ascii="inherit" w:eastAsia="Times New Roman" w:hAnsi="inherit" w:cs="Times New Roman"/>
                <w:sz w:val="24"/>
                <w:szCs w:val="24"/>
                <w:lang w:eastAsia="ru-RU"/>
              </w:rPr>
              <w:t>Всего</w:t>
            </w:r>
          </w:p>
        </w:tc>
        <w:tc>
          <w:tcPr>
            <w:tcW w:w="0" w:type="auto"/>
            <w:tcBorders>
              <w:top w:val="nil"/>
              <w:left w:val="nil"/>
              <w:bottom w:val="nil"/>
              <w:right w:val="nil"/>
            </w:tcBorders>
            <w:vAlign w:val="bottom"/>
            <w:hideMark/>
          </w:tcPr>
          <w:p w14:paraId="5CDEEC1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11" w:name="100112"/>
            <w:bookmarkEnd w:id="111"/>
            <w:r w:rsidRPr="007A3A33">
              <w:rPr>
                <w:rFonts w:ascii="inherit" w:eastAsia="Times New Roman" w:hAnsi="inherit" w:cs="Times New Roman"/>
                <w:sz w:val="24"/>
                <w:szCs w:val="24"/>
                <w:lang w:eastAsia="ru-RU"/>
              </w:rPr>
              <w:t>453</w:t>
            </w:r>
          </w:p>
        </w:tc>
        <w:tc>
          <w:tcPr>
            <w:tcW w:w="0" w:type="auto"/>
            <w:tcBorders>
              <w:top w:val="nil"/>
              <w:left w:val="nil"/>
              <w:bottom w:val="nil"/>
              <w:right w:val="nil"/>
            </w:tcBorders>
            <w:vAlign w:val="bottom"/>
            <w:hideMark/>
          </w:tcPr>
          <w:p w14:paraId="6F14FB56"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2FAF42D"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r>
      <w:tr w:rsidR="007A3A33" w:rsidRPr="007A3A33" w14:paraId="6491B9FA" w14:textId="77777777" w:rsidTr="007A3A33">
        <w:tc>
          <w:tcPr>
            <w:tcW w:w="0" w:type="auto"/>
            <w:tcBorders>
              <w:top w:val="nil"/>
              <w:left w:val="nil"/>
              <w:bottom w:val="nil"/>
              <w:right w:val="nil"/>
            </w:tcBorders>
            <w:vAlign w:val="bottom"/>
            <w:hideMark/>
          </w:tcPr>
          <w:p w14:paraId="0F85F66D"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14B7FCD"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12" w:name="100113"/>
            <w:bookmarkEnd w:id="112"/>
            <w:r w:rsidRPr="007A3A33">
              <w:rPr>
                <w:rFonts w:ascii="inherit" w:eastAsia="Times New Roman" w:hAnsi="inherit" w:cs="Times New Roman"/>
                <w:sz w:val="24"/>
                <w:szCs w:val="24"/>
                <w:lang w:eastAsia="ru-RU"/>
              </w:rPr>
              <w:t>Вождение</w:t>
            </w:r>
          </w:p>
        </w:tc>
        <w:tc>
          <w:tcPr>
            <w:tcW w:w="0" w:type="auto"/>
            <w:tcBorders>
              <w:top w:val="nil"/>
              <w:left w:val="nil"/>
              <w:bottom w:val="nil"/>
              <w:right w:val="nil"/>
            </w:tcBorders>
            <w:vAlign w:val="bottom"/>
            <w:hideMark/>
          </w:tcPr>
          <w:p w14:paraId="6872AAE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13" w:name="100114"/>
            <w:bookmarkEnd w:id="113"/>
            <w:r w:rsidRPr="007A3A33">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14:paraId="121301B7"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7E3579E1"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r>
    </w:tbl>
    <w:p w14:paraId="459894C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14" w:name="100115"/>
      <w:bookmarkEnd w:id="114"/>
      <w:r w:rsidRPr="007A3A33">
        <w:rPr>
          <w:rFonts w:ascii="inherit" w:eastAsia="Times New Roman" w:hAnsi="inherit" w:cs="Open Sans"/>
          <w:color w:val="000000"/>
          <w:sz w:val="23"/>
          <w:szCs w:val="23"/>
          <w:lang w:eastAsia="ru-RU"/>
        </w:rPr>
        <w:t>--------------------------------</w:t>
      </w:r>
    </w:p>
    <w:p w14:paraId="09911BF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15" w:name="100116"/>
      <w:bookmarkEnd w:id="115"/>
      <w:r w:rsidRPr="007A3A33">
        <w:rPr>
          <w:rFonts w:ascii="inherit" w:eastAsia="Times New Roman" w:hAnsi="inherit" w:cs="Open Sans"/>
          <w:color w:val="000000"/>
          <w:sz w:val="23"/>
          <w:szCs w:val="23"/>
          <w:lang w:eastAsia="ru-RU"/>
        </w:rPr>
        <w:t>Примечание:</w:t>
      </w:r>
    </w:p>
    <w:p w14:paraId="1EE9D17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16" w:name="100117"/>
      <w:bookmarkEnd w:id="116"/>
      <w:r w:rsidRPr="007A3A33">
        <w:rPr>
          <w:rFonts w:ascii="inherit" w:eastAsia="Times New Roman" w:hAnsi="inherit" w:cs="Open Sans"/>
          <w:color w:val="000000"/>
          <w:sz w:val="23"/>
          <w:szCs w:val="23"/>
          <w:lang w:eastAsia="ru-RU"/>
        </w:rPr>
        <w:t>&lt;*&gt; Экзамен по вождению тракторов в образовательном учреждении проводится за счет часов, отведенных на вождение.</w:t>
      </w:r>
    </w:p>
    <w:p w14:paraId="0B1628DD"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117" w:name="100118"/>
      <w:bookmarkEnd w:id="117"/>
      <w:r w:rsidRPr="007A3A33">
        <w:rPr>
          <w:rFonts w:ascii="inherit" w:eastAsia="Times New Roman" w:hAnsi="inherit" w:cs="Open Sans"/>
          <w:color w:val="000000"/>
          <w:sz w:val="23"/>
          <w:szCs w:val="23"/>
          <w:lang w:eastAsia="ru-RU"/>
        </w:rPr>
        <w:t>ПРИМЕРНЫЕ ТЕМАТИЧЕСКИЙ ПЛАН И ПРОГРАММА</w:t>
      </w:r>
    </w:p>
    <w:p w14:paraId="6C2A5D35"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ТЕОРЕТИЧЕСКИХ ЗАНЯТИЙ ПО ПРЕДМЕТУ "УСТРОЙСТВО"</w:t>
      </w:r>
    </w:p>
    <w:p w14:paraId="30469990"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118" w:name="100119"/>
      <w:bookmarkEnd w:id="118"/>
      <w:r w:rsidRPr="007A3A33">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606"/>
        <w:gridCol w:w="5129"/>
        <w:gridCol w:w="1942"/>
      </w:tblGrid>
      <w:tr w:rsidR="007A3A33" w:rsidRPr="007A3A33" w14:paraId="2266483B" w14:textId="77777777" w:rsidTr="007A3A33">
        <w:tc>
          <w:tcPr>
            <w:tcW w:w="0" w:type="auto"/>
            <w:tcBorders>
              <w:top w:val="nil"/>
              <w:left w:val="nil"/>
              <w:bottom w:val="nil"/>
              <w:right w:val="nil"/>
            </w:tcBorders>
            <w:vAlign w:val="bottom"/>
            <w:hideMark/>
          </w:tcPr>
          <w:p w14:paraId="1F7E04F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19" w:name="100120"/>
            <w:bookmarkEnd w:id="119"/>
            <w:r w:rsidRPr="007A3A33">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4090BDB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20" w:name="100121"/>
            <w:bookmarkEnd w:id="120"/>
            <w:r w:rsidRPr="007A3A33">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0BCBBEE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21" w:name="100122"/>
            <w:bookmarkEnd w:id="121"/>
            <w:r w:rsidRPr="007A3A33">
              <w:rPr>
                <w:rFonts w:ascii="inherit" w:eastAsia="Times New Roman" w:hAnsi="inherit" w:cs="Times New Roman"/>
                <w:sz w:val="24"/>
                <w:szCs w:val="24"/>
                <w:lang w:eastAsia="ru-RU"/>
              </w:rPr>
              <w:t>Количество часов</w:t>
            </w:r>
          </w:p>
        </w:tc>
      </w:tr>
      <w:tr w:rsidR="007A3A33" w:rsidRPr="007A3A33" w14:paraId="2E37AEC3" w14:textId="77777777" w:rsidTr="007A3A33">
        <w:tc>
          <w:tcPr>
            <w:tcW w:w="0" w:type="auto"/>
            <w:tcBorders>
              <w:top w:val="nil"/>
              <w:left w:val="nil"/>
              <w:bottom w:val="nil"/>
              <w:right w:val="nil"/>
            </w:tcBorders>
            <w:vAlign w:val="bottom"/>
            <w:hideMark/>
          </w:tcPr>
          <w:p w14:paraId="48EDC36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22" w:name="100123"/>
            <w:bookmarkEnd w:id="122"/>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646DC9DD"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23" w:name="100124"/>
            <w:bookmarkEnd w:id="123"/>
            <w:r w:rsidRPr="007A3A33">
              <w:rPr>
                <w:rFonts w:ascii="inherit" w:eastAsia="Times New Roman" w:hAnsi="inherit" w:cs="Times New Roman"/>
                <w:sz w:val="24"/>
                <w:szCs w:val="24"/>
                <w:lang w:eastAsia="ru-RU"/>
              </w:rPr>
              <w:t>Классификация и общее устройство тракторов</w:t>
            </w:r>
          </w:p>
        </w:tc>
        <w:tc>
          <w:tcPr>
            <w:tcW w:w="0" w:type="auto"/>
            <w:tcBorders>
              <w:top w:val="nil"/>
              <w:left w:val="nil"/>
              <w:bottom w:val="nil"/>
              <w:right w:val="nil"/>
            </w:tcBorders>
            <w:vAlign w:val="bottom"/>
            <w:hideMark/>
          </w:tcPr>
          <w:p w14:paraId="62E60AC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24" w:name="100125"/>
            <w:bookmarkEnd w:id="124"/>
            <w:r w:rsidRPr="007A3A33">
              <w:rPr>
                <w:rFonts w:ascii="inherit" w:eastAsia="Times New Roman" w:hAnsi="inherit" w:cs="Times New Roman"/>
                <w:sz w:val="24"/>
                <w:szCs w:val="24"/>
                <w:lang w:eastAsia="ru-RU"/>
              </w:rPr>
              <w:t>2</w:t>
            </w:r>
          </w:p>
        </w:tc>
      </w:tr>
      <w:tr w:rsidR="007A3A33" w:rsidRPr="007A3A33" w14:paraId="769E5CAC" w14:textId="77777777" w:rsidTr="007A3A33">
        <w:tc>
          <w:tcPr>
            <w:tcW w:w="0" w:type="auto"/>
            <w:tcBorders>
              <w:top w:val="nil"/>
              <w:left w:val="nil"/>
              <w:bottom w:val="nil"/>
              <w:right w:val="nil"/>
            </w:tcBorders>
            <w:vAlign w:val="bottom"/>
            <w:hideMark/>
          </w:tcPr>
          <w:p w14:paraId="2938331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25" w:name="100126"/>
            <w:bookmarkEnd w:id="125"/>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6C0D3220"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26" w:name="100127"/>
            <w:bookmarkEnd w:id="126"/>
            <w:r w:rsidRPr="007A3A33">
              <w:rPr>
                <w:rFonts w:ascii="inherit" w:eastAsia="Times New Roman" w:hAnsi="inherit" w:cs="Times New Roman"/>
                <w:sz w:val="24"/>
                <w:szCs w:val="24"/>
                <w:lang w:eastAsia="ru-RU"/>
              </w:rPr>
              <w:t>Двигатели тракторов</w:t>
            </w:r>
          </w:p>
        </w:tc>
        <w:tc>
          <w:tcPr>
            <w:tcW w:w="0" w:type="auto"/>
            <w:tcBorders>
              <w:top w:val="nil"/>
              <w:left w:val="nil"/>
              <w:bottom w:val="nil"/>
              <w:right w:val="nil"/>
            </w:tcBorders>
            <w:vAlign w:val="bottom"/>
            <w:hideMark/>
          </w:tcPr>
          <w:p w14:paraId="5148F2F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27" w:name="100128"/>
            <w:bookmarkEnd w:id="127"/>
            <w:r w:rsidRPr="007A3A33">
              <w:rPr>
                <w:rFonts w:ascii="inherit" w:eastAsia="Times New Roman" w:hAnsi="inherit" w:cs="Times New Roman"/>
                <w:sz w:val="24"/>
                <w:szCs w:val="24"/>
                <w:lang w:eastAsia="ru-RU"/>
              </w:rPr>
              <w:t>14</w:t>
            </w:r>
          </w:p>
        </w:tc>
      </w:tr>
      <w:tr w:rsidR="007A3A33" w:rsidRPr="007A3A33" w14:paraId="63FA2358" w14:textId="77777777" w:rsidTr="007A3A33">
        <w:tc>
          <w:tcPr>
            <w:tcW w:w="0" w:type="auto"/>
            <w:tcBorders>
              <w:top w:val="nil"/>
              <w:left w:val="nil"/>
              <w:bottom w:val="nil"/>
              <w:right w:val="nil"/>
            </w:tcBorders>
            <w:vAlign w:val="bottom"/>
            <w:hideMark/>
          </w:tcPr>
          <w:p w14:paraId="34563C5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28" w:name="100129"/>
            <w:bookmarkEnd w:id="128"/>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6B562AED"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29" w:name="100130"/>
            <w:bookmarkEnd w:id="129"/>
            <w:r w:rsidRPr="007A3A33">
              <w:rPr>
                <w:rFonts w:ascii="inherit" w:eastAsia="Times New Roman" w:hAnsi="inherit" w:cs="Times New Roman"/>
                <w:sz w:val="24"/>
                <w:szCs w:val="24"/>
                <w:lang w:eastAsia="ru-RU"/>
              </w:rPr>
              <w:t>Шасси тракторов</w:t>
            </w:r>
          </w:p>
        </w:tc>
        <w:tc>
          <w:tcPr>
            <w:tcW w:w="0" w:type="auto"/>
            <w:tcBorders>
              <w:top w:val="nil"/>
              <w:left w:val="nil"/>
              <w:bottom w:val="nil"/>
              <w:right w:val="nil"/>
            </w:tcBorders>
            <w:vAlign w:val="bottom"/>
            <w:hideMark/>
          </w:tcPr>
          <w:p w14:paraId="63B9A4F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30" w:name="100131"/>
            <w:bookmarkEnd w:id="130"/>
            <w:r w:rsidRPr="007A3A33">
              <w:rPr>
                <w:rFonts w:ascii="inherit" w:eastAsia="Times New Roman" w:hAnsi="inherit" w:cs="Times New Roman"/>
                <w:sz w:val="24"/>
                <w:szCs w:val="24"/>
                <w:lang w:eastAsia="ru-RU"/>
              </w:rPr>
              <w:t>10</w:t>
            </w:r>
          </w:p>
        </w:tc>
      </w:tr>
      <w:tr w:rsidR="007A3A33" w:rsidRPr="007A3A33" w14:paraId="26CE77AA" w14:textId="77777777" w:rsidTr="007A3A33">
        <w:tc>
          <w:tcPr>
            <w:tcW w:w="0" w:type="auto"/>
            <w:tcBorders>
              <w:top w:val="nil"/>
              <w:left w:val="nil"/>
              <w:bottom w:val="nil"/>
              <w:right w:val="nil"/>
            </w:tcBorders>
            <w:vAlign w:val="bottom"/>
            <w:hideMark/>
          </w:tcPr>
          <w:p w14:paraId="0E2AC6B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31" w:name="100132"/>
            <w:bookmarkEnd w:id="131"/>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1A16ACA8"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32" w:name="100133"/>
            <w:bookmarkEnd w:id="132"/>
            <w:r w:rsidRPr="007A3A33">
              <w:rPr>
                <w:rFonts w:ascii="inherit" w:eastAsia="Times New Roman" w:hAnsi="inherit" w:cs="Times New Roman"/>
                <w:sz w:val="24"/>
                <w:szCs w:val="24"/>
                <w:lang w:eastAsia="ru-RU"/>
              </w:rPr>
              <w:t>Электрооборудование тракторов</w:t>
            </w:r>
          </w:p>
        </w:tc>
        <w:tc>
          <w:tcPr>
            <w:tcW w:w="0" w:type="auto"/>
            <w:tcBorders>
              <w:top w:val="nil"/>
              <w:left w:val="nil"/>
              <w:bottom w:val="nil"/>
              <w:right w:val="nil"/>
            </w:tcBorders>
            <w:vAlign w:val="bottom"/>
            <w:hideMark/>
          </w:tcPr>
          <w:p w14:paraId="72EA6FC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33" w:name="100134"/>
            <w:bookmarkEnd w:id="133"/>
            <w:r w:rsidRPr="007A3A33">
              <w:rPr>
                <w:rFonts w:ascii="inherit" w:eastAsia="Times New Roman" w:hAnsi="inherit" w:cs="Times New Roman"/>
                <w:sz w:val="24"/>
                <w:szCs w:val="24"/>
                <w:lang w:eastAsia="ru-RU"/>
              </w:rPr>
              <w:t>4</w:t>
            </w:r>
          </w:p>
        </w:tc>
      </w:tr>
      <w:tr w:rsidR="007A3A33" w:rsidRPr="007A3A33" w14:paraId="70948C83" w14:textId="77777777" w:rsidTr="007A3A33">
        <w:tc>
          <w:tcPr>
            <w:tcW w:w="0" w:type="auto"/>
            <w:tcBorders>
              <w:top w:val="nil"/>
              <w:left w:val="nil"/>
              <w:bottom w:val="nil"/>
              <w:right w:val="nil"/>
            </w:tcBorders>
            <w:vAlign w:val="bottom"/>
            <w:hideMark/>
          </w:tcPr>
          <w:p w14:paraId="59D176EB"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3CBFE1F"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34" w:name="100135"/>
            <w:bookmarkEnd w:id="134"/>
            <w:r w:rsidRPr="007A3A33">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53E0C28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35" w:name="100136"/>
            <w:bookmarkEnd w:id="135"/>
            <w:r w:rsidRPr="007A3A33">
              <w:rPr>
                <w:rFonts w:ascii="inherit" w:eastAsia="Times New Roman" w:hAnsi="inherit" w:cs="Times New Roman"/>
                <w:sz w:val="24"/>
                <w:szCs w:val="24"/>
                <w:lang w:eastAsia="ru-RU"/>
              </w:rPr>
              <w:t>30</w:t>
            </w:r>
          </w:p>
        </w:tc>
      </w:tr>
    </w:tbl>
    <w:p w14:paraId="0DDF700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36" w:name="100137"/>
      <w:bookmarkEnd w:id="136"/>
      <w:r w:rsidRPr="007A3A33">
        <w:rPr>
          <w:rFonts w:ascii="inherit" w:eastAsia="Times New Roman" w:hAnsi="inherit" w:cs="Open Sans"/>
          <w:color w:val="000000"/>
          <w:sz w:val="23"/>
          <w:szCs w:val="23"/>
          <w:lang w:eastAsia="ru-RU"/>
        </w:rPr>
        <w:t>Программа</w:t>
      </w:r>
    </w:p>
    <w:p w14:paraId="4FD8BE4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37" w:name="100138"/>
      <w:bookmarkEnd w:id="137"/>
      <w:r w:rsidRPr="007A3A33">
        <w:rPr>
          <w:rFonts w:ascii="inherit" w:eastAsia="Times New Roman" w:hAnsi="inherit" w:cs="Open Sans"/>
          <w:color w:val="000000"/>
          <w:sz w:val="23"/>
          <w:szCs w:val="23"/>
          <w:lang w:eastAsia="ru-RU"/>
        </w:rPr>
        <w:t>ТЕМА 1. КЛАССИФИКАЦИЯ И ОБЩЕЕ УСТРОЙСТВО ТРАКТОРОВ</w:t>
      </w:r>
    </w:p>
    <w:p w14:paraId="4908F44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38" w:name="100139"/>
      <w:bookmarkEnd w:id="138"/>
      <w:r w:rsidRPr="007A3A33">
        <w:rPr>
          <w:rFonts w:ascii="inherit" w:eastAsia="Times New Roman" w:hAnsi="inherit" w:cs="Open Sans"/>
          <w:color w:val="000000"/>
          <w:sz w:val="23"/>
          <w:szCs w:val="23"/>
          <w:lang w:eastAsia="ru-RU"/>
        </w:rPr>
        <w:t>Классификация тракторов. Основные сборочные единицы. Понятие о тяговых качествах тракторов. Технические характеристики тракторов категории "E".</w:t>
      </w:r>
    </w:p>
    <w:p w14:paraId="778F0D2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39" w:name="100140"/>
      <w:bookmarkEnd w:id="139"/>
      <w:r w:rsidRPr="007A3A33">
        <w:rPr>
          <w:rFonts w:ascii="inherit" w:eastAsia="Times New Roman" w:hAnsi="inherit" w:cs="Open Sans"/>
          <w:color w:val="000000"/>
          <w:sz w:val="23"/>
          <w:szCs w:val="23"/>
          <w:lang w:eastAsia="ru-RU"/>
        </w:rPr>
        <w:t>ТЕМА 2. ДВИГАТЕЛИ ТРАКТОРОВ</w:t>
      </w:r>
    </w:p>
    <w:p w14:paraId="45F832B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40" w:name="100141"/>
      <w:bookmarkEnd w:id="140"/>
      <w:r w:rsidRPr="007A3A33">
        <w:rPr>
          <w:rFonts w:ascii="inherit" w:eastAsia="Times New Roman" w:hAnsi="inherit" w:cs="Open Sans"/>
          <w:color w:val="000000"/>
          <w:sz w:val="23"/>
          <w:szCs w:val="23"/>
          <w:lang w:eastAsia="ru-RU"/>
        </w:rPr>
        <w:t>Понятие о двигателе внутреннего сгорания. Общее устройство двигателя. Основные понятия и определения. Рабочий цикл двигателя.</w:t>
      </w:r>
    </w:p>
    <w:p w14:paraId="5DBF3E8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41" w:name="100142"/>
      <w:bookmarkEnd w:id="141"/>
      <w:r w:rsidRPr="007A3A33">
        <w:rPr>
          <w:rFonts w:ascii="inherit" w:eastAsia="Times New Roman" w:hAnsi="inherit" w:cs="Open Sans"/>
          <w:color w:val="000000"/>
          <w:sz w:val="23"/>
          <w:szCs w:val="23"/>
          <w:lang w:eastAsia="ru-RU"/>
        </w:rPr>
        <w:t>Кривошипно-шатунный механизм. Назначение, устройство, принцип работы. Основные неисправности, их признаки и способы устранения.</w:t>
      </w:r>
    </w:p>
    <w:p w14:paraId="0CCE678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42" w:name="100143"/>
      <w:bookmarkEnd w:id="142"/>
      <w:r w:rsidRPr="007A3A33">
        <w:rPr>
          <w:rFonts w:ascii="inherit" w:eastAsia="Times New Roman" w:hAnsi="inherit" w:cs="Open Sans"/>
          <w:color w:val="000000"/>
          <w:sz w:val="23"/>
          <w:szCs w:val="23"/>
          <w:lang w:eastAsia="ru-RU"/>
        </w:rPr>
        <w:t>Распределительный и декомпрессионный механизмы. Назначение, устройство, принцип работы. Основные неисправности, их признаки и способы устранения.</w:t>
      </w:r>
    </w:p>
    <w:p w14:paraId="65679A5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43" w:name="100144"/>
      <w:bookmarkEnd w:id="143"/>
      <w:r w:rsidRPr="007A3A33">
        <w:rPr>
          <w:rFonts w:ascii="inherit" w:eastAsia="Times New Roman" w:hAnsi="inherit" w:cs="Open Sans"/>
          <w:color w:val="000000"/>
          <w:sz w:val="23"/>
          <w:szCs w:val="23"/>
          <w:lang w:eastAsia="ru-RU"/>
        </w:rPr>
        <w:t>Система охлаждения двигателей. Классификация и схемы работы систем охлаждения. Основные неисправности систем охлаждения, их признаки и способы устранения. Охлаждающие жидкости, их характеристика и применение. Воздушное охлаждение двигателей.</w:t>
      </w:r>
    </w:p>
    <w:p w14:paraId="5299AB3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44" w:name="100145"/>
      <w:bookmarkEnd w:id="144"/>
      <w:r w:rsidRPr="007A3A33">
        <w:rPr>
          <w:rFonts w:ascii="inherit" w:eastAsia="Times New Roman" w:hAnsi="inherit" w:cs="Open Sans"/>
          <w:color w:val="000000"/>
          <w:sz w:val="23"/>
          <w:szCs w:val="23"/>
          <w:lang w:eastAsia="ru-RU"/>
        </w:rPr>
        <w:t>Смазочная система двигателей. Общие сведения о трении и смазочных материалах. Масла, применяемые для смазывания деталей, их марки. Классификация систем смазывания деталей.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 Охрана окружающей среды от загрязнения смазочными материалами.</w:t>
      </w:r>
    </w:p>
    <w:p w14:paraId="6C4A371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45" w:name="100146"/>
      <w:bookmarkEnd w:id="145"/>
      <w:r w:rsidRPr="007A3A33">
        <w:rPr>
          <w:rFonts w:ascii="inherit" w:eastAsia="Times New Roman" w:hAnsi="inherit" w:cs="Open Sans"/>
          <w:color w:val="000000"/>
          <w:sz w:val="23"/>
          <w:szCs w:val="23"/>
          <w:lang w:eastAsia="ru-RU"/>
        </w:rPr>
        <w:t xml:space="preserve">Система питания двигателей. Смесеобразования в двигателях и горение топлива. Схемы работ систем питания. Необходимость очистки воздуха; способы очистки. Воздухоочистители и их классификация. Турбокомпрессоры. Топливные баки и фильтры. Форсунки и топливопроводы. Топливные насосы высокого давления. Привод топливного </w:t>
      </w:r>
      <w:r w:rsidRPr="007A3A33">
        <w:rPr>
          <w:rFonts w:ascii="inherit" w:eastAsia="Times New Roman" w:hAnsi="inherit" w:cs="Open Sans"/>
          <w:color w:val="000000"/>
          <w:sz w:val="23"/>
          <w:szCs w:val="23"/>
          <w:lang w:eastAsia="ru-RU"/>
        </w:rPr>
        <w:lastRenderedPageBreak/>
        <w:t>насоса. Установка топливного насоса, регулировка угла опережения подачи топлива. Карбюрация. Простейший карбюратор, состав горючей смеси. Принцип действия регуляторов. Основные неисправности системы питания двигателей, их признаки и способы устранения. Марки топлива, применяемого для двигателей.</w:t>
      </w:r>
    </w:p>
    <w:p w14:paraId="7631677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46" w:name="100147"/>
      <w:bookmarkEnd w:id="146"/>
      <w:r w:rsidRPr="007A3A33">
        <w:rPr>
          <w:rFonts w:ascii="inherit" w:eastAsia="Times New Roman" w:hAnsi="inherit" w:cs="Open Sans"/>
          <w:color w:val="000000"/>
          <w:sz w:val="23"/>
          <w:szCs w:val="23"/>
          <w:lang w:eastAsia="ru-RU"/>
        </w:rPr>
        <w:t>ТЕМА 3. ШАССИ ТРАКТОРОВ</w:t>
      </w:r>
    </w:p>
    <w:p w14:paraId="605A497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47" w:name="100148"/>
      <w:bookmarkEnd w:id="147"/>
      <w:r w:rsidRPr="007A3A33">
        <w:rPr>
          <w:rFonts w:ascii="inherit" w:eastAsia="Times New Roman" w:hAnsi="inherit" w:cs="Open Sans"/>
          <w:color w:val="000000"/>
          <w:sz w:val="23"/>
          <w:szCs w:val="23"/>
          <w:lang w:eastAsia="ru-RU"/>
        </w:rPr>
        <w:t>Трансмиссия. Назначение и классификация трансмиссий. Схемы трансмиссии. Механические трансмиссии. Понятие о гидромеханической трансмиссии. Типовые схемы сцеплений. Назначение, устройство, принцип работы сцеплений. Основные неисправности, их признаки и способы их устранения.</w:t>
      </w:r>
    </w:p>
    <w:p w14:paraId="02C15E5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48" w:name="100149"/>
      <w:bookmarkEnd w:id="148"/>
      <w:r w:rsidRPr="007A3A33">
        <w:rPr>
          <w:rFonts w:ascii="inherit" w:eastAsia="Times New Roman" w:hAnsi="inherit" w:cs="Open Sans"/>
          <w:color w:val="000000"/>
          <w:sz w:val="23"/>
          <w:szCs w:val="23"/>
          <w:lang w:eastAsia="ru-RU"/>
        </w:rPr>
        <w:t>Коробки передач. 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 Масла, применяемые для смазывания коробок передач, их марки.</w:t>
      </w:r>
    </w:p>
    <w:p w14:paraId="4F4C9F4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49" w:name="100150"/>
      <w:bookmarkEnd w:id="149"/>
      <w:r w:rsidRPr="007A3A33">
        <w:rPr>
          <w:rFonts w:ascii="inherit" w:eastAsia="Times New Roman" w:hAnsi="inherit" w:cs="Open Sans"/>
          <w:color w:val="000000"/>
          <w:sz w:val="23"/>
          <w:szCs w:val="23"/>
          <w:lang w:eastAsia="ru-RU"/>
        </w:rPr>
        <w:t>Задние мосты гусеничных тракторов. Ведущие мосты гусеничных тракторов. Механизм поворота гусеничных тракторов. Приводы механизмов поворота гусеничных тракторов. Основные неисправности и способы их устранения. Масла, применяемые для смазывания ведущих мостов тракторов, их марки.</w:t>
      </w:r>
    </w:p>
    <w:p w14:paraId="4987035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50" w:name="100151"/>
      <w:bookmarkEnd w:id="150"/>
      <w:r w:rsidRPr="007A3A33">
        <w:rPr>
          <w:rFonts w:ascii="inherit" w:eastAsia="Times New Roman" w:hAnsi="inherit" w:cs="Open Sans"/>
          <w:color w:val="000000"/>
          <w:sz w:val="23"/>
          <w:szCs w:val="23"/>
          <w:lang w:eastAsia="ru-RU"/>
        </w:rPr>
        <w:t>Ходовая часть гусеничных тракторов. Устройство и назначение ходовой части. Гусеничный движитель. Масла и смазки, применяемые для смазывания гусеничных движителей, их марки.</w:t>
      </w:r>
    </w:p>
    <w:p w14:paraId="5B98195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51" w:name="100152"/>
      <w:bookmarkEnd w:id="151"/>
      <w:r w:rsidRPr="007A3A33">
        <w:rPr>
          <w:rFonts w:ascii="inherit" w:eastAsia="Times New Roman" w:hAnsi="inherit" w:cs="Open Sans"/>
          <w:color w:val="000000"/>
          <w:sz w:val="23"/>
          <w:szCs w:val="23"/>
          <w:lang w:eastAsia="ru-RU"/>
        </w:rPr>
        <w:t>Тормозные системы гусеничных тракторов. Назначение, устройство и принцип работы. Основные неисправности и способы их устранения.</w:t>
      </w:r>
    </w:p>
    <w:p w14:paraId="751003C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52" w:name="100153"/>
      <w:bookmarkEnd w:id="152"/>
      <w:r w:rsidRPr="007A3A33">
        <w:rPr>
          <w:rFonts w:ascii="inherit" w:eastAsia="Times New Roman" w:hAnsi="inherit" w:cs="Open Sans"/>
          <w:color w:val="000000"/>
          <w:sz w:val="23"/>
          <w:szCs w:val="23"/>
          <w:lang w:eastAsia="ru-RU"/>
        </w:rPr>
        <w:t>Гидроприводы тракторов. Механизм навески трактора. Назначение, устройство и принцип работы. Регулировка механизма навески. Основные неисправности и способы устранения. Рабочие жидкости, применяемые в гидравлической системе, их марки.</w:t>
      </w:r>
    </w:p>
    <w:p w14:paraId="026EC55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53" w:name="100154"/>
      <w:bookmarkEnd w:id="153"/>
      <w:r w:rsidRPr="007A3A33">
        <w:rPr>
          <w:rFonts w:ascii="inherit" w:eastAsia="Times New Roman" w:hAnsi="inherit" w:cs="Open Sans"/>
          <w:color w:val="000000"/>
          <w:sz w:val="23"/>
          <w:szCs w:val="23"/>
          <w:lang w:eastAsia="ru-RU"/>
        </w:rPr>
        <w:t>Рабочее и вспомогательное оборудование. Вал отбора мощности (ВОМ). Механизм управления. Расположение ВОМ у изучаемых марок тракторов. Механизм включения ВОМ. Кабина. Рабочее место тракториста, защита от шума и вибраций. Вентиляция кабины. Влияние технического состояния дополнительного оборудования на безопасность движения.</w:t>
      </w:r>
    </w:p>
    <w:p w14:paraId="6E95437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54" w:name="100155"/>
      <w:bookmarkEnd w:id="154"/>
      <w:r w:rsidRPr="007A3A33">
        <w:rPr>
          <w:rFonts w:ascii="inherit" w:eastAsia="Times New Roman" w:hAnsi="inherit" w:cs="Open Sans"/>
          <w:color w:val="000000"/>
          <w:sz w:val="23"/>
          <w:szCs w:val="23"/>
          <w:lang w:eastAsia="ru-RU"/>
        </w:rPr>
        <w:t>Тракторные прицепы. Устройство, назначение и техническая характеристика прицепа. Основные требования безопасности при работе с прицепными приспособлениями и устройствами.</w:t>
      </w:r>
    </w:p>
    <w:p w14:paraId="6F491FA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55" w:name="100156"/>
      <w:bookmarkEnd w:id="155"/>
      <w:r w:rsidRPr="007A3A33">
        <w:rPr>
          <w:rFonts w:ascii="inherit" w:eastAsia="Times New Roman" w:hAnsi="inherit" w:cs="Open Sans"/>
          <w:color w:val="000000"/>
          <w:sz w:val="23"/>
          <w:szCs w:val="23"/>
          <w:lang w:eastAsia="ru-RU"/>
        </w:rPr>
        <w:t>ТЕМА. ЭЛЕКТРООБОРУДОВАНИЕ ТРАКТОРОВ</w:t>
      </w:r>
    </w:p>
    <w:p w14:paraId="6350B6F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56" w:name="100157"/>
      <w:bookmarkEnd w:id="156"/>
      <w:r w:rsidRPr="007A3A33">
        <w:rPr>
          <w:rFonts w:ascii="inherit" w:eastAsia="Times New Roman" w:hAnsi="inherit" w:cs="Open Sans"/>
          <w:color w:val="000000"/>
          <w:sz w:val="23"/>
          <w:szCs w:val="23"/>
          <w:lang w:eastAsia="ru-RU"/>
        </w:rPr>
        <w:t>Источники электрической энергии. Назначение, устройство, принцип работы. Основные неисправности, их признаки и способы устранения.</w:t>
      </w:r>
    </w:p>
    <w:p w14:paraId="2A88057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57" w:name="100158"/>
      <w:bookmarkEnd w:id="157"/>
      <w:r w:rsidRPr="007A3A33">
        <w:rPr>
          <w:rFonts w:ascii="inherit" w:eastAsia="Times New Roman" w:hAnsi="inherit" w:cs="Open Sans"/>
          <w:color w:val="000000"/>
          <w:sz w:val="23"/>
          <w:szCs w:val="23"/>
          <w:lang w:eastAsia="ru-RU"/>
        </w:rPr>
        <w:t>Система зажигания. Назначение, устройство, принцип работы. Основные неисправности, их признаки и способы устранения.</w:t>
      </w:r>
    </w:p>
    <w:p w14:paraId="3F4650A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58" w:name="100159"/>
      <w:bookmarkEnd w:id="158"/>
      <w:r w:rsidRPr="007A3A33">
        <w:rPr>
          <w:rFonts w:ascii="inherit" w:eastAsia="Times New Roman" w:hAnsi="inherit" w:cs="Open Sans"/>
          <w:color w:val="000000"/>
          <w:sz w:val="23"/>
          <w:szCs w:val="23"/>
          <w:lang w:eastAsia="ru-RU"/>
        </w:rPr>
        <w:t>Электрические стартеры и пусковые подогреватели. Назначение, устройство, принцип работы. Основные неисправности, их признаки и способы устранения.</w:t>
      </w:r>
    </w:p>
    <w:p w14:paraId="0790761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59" w:name="100160"/>
      <w:bookmarkEnd w:id="159"/>
      <w:r w:rsidRPr="007A3A33">
        <w:rPr>
          <w:rFonts w:ascii="inherit" w:eastAsia="Times New Roman" w:hAnsi="inherit" w:cs="Open Sans"/>
          <w:color w:val="000000"/>
          <w:sz w:val="23"/>
          <w:szCs w:val="23"/>
          <w:lang w:eastAsia="ru-RU"/>
        </w:rPr>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14:paraId="4C0E903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160" w:name="100161"/>
      <w:bookmarkEnd w:id="160"/>
      <w:r w:rsidRPr="007A3A33">
        <w:rPr>
          <w:rFonts w:ascii="inherit" w:eastAsia="Times New Roman" w:hAnsi="inherit" w:cs="Open Sans"/>
          <w:color w:val="000000"/>
          <w:sz w:val="23"/>
          <w:szCs w:val="23"/>
          <w:lang w:eastAsia="ru-RU"/>
        </w:rPr>
        <w:t>Схемы электрооборудования тракторов.</w:t>
      </w:r>
    </w:p>
    <w:p w14:paraId="65BF7B99"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161" w:name="100162"/>
      <w:bookmarkEnd w:id="161"/>
      <w:r w:rsidRPr="007A3A33">
        <w:rPr>
          <w:rFonts w:ascii="inherit" w:eastAsia="Times New Roman" w:hAnsi="inherit" w:cs="Open Sans"/>
          <w:color w:val="000000"/>
          <w:sz w:val="23"/>
          <w:szCs w:val="23"/>
          <w:lang w:eastAsia="ru-RU"/>
        </w:rPr>
        <w:lastRenderedPageBreak/>
        <w:t>ПРИМЕРНЫЕ ТЕМАТИЧЕСКИЙ ПЛАН И ПРОГРАММА</w:t>
      </w:r>
    </w:p>
    <w:p w14:paraId="7DF592D1"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ЛАБОРАТОРНО-ПРАКТИЧЕСКИХ ЗАНЯТИЙ ПО ПРЕДМЕТУ "УСТРОЙСТВО"</w:t>
      </w:r>
    </w:p>
    <w:p w14:paraId="510E4DE4"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162" w:name="100163"/>
      <w:bookmarkEnd w:id="162"/>
      <w:r w:rsidRPr="007A3A33">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606"/>
        <w:gridCol w:w="6581"/>
        <w:gridCol w:w="1942"/>
      </w:tblGrid>
      <w:tr w:rsidR="007A3A33" w:rsidRPr="007A3A33" w14:paraId="58AB44BB" w14:textId="77777777" w:rsidTr="007A3A33">
        <w:tc>
          <w:tcPr>
            <w:tcW w:w="0" w:type="auto"/>
            <w:tcBorders>
              <w:top w:val="nil"/>
              <w:left w:val="nil"/>
              <w:bottom w:val="nil"/>
              <w:right w:val="nil"/>
            </w:tcBorders>
            <w:vAlign w:val="bottom"/>
            <w:hideMark/>
          </w:tcPr>
          <w:p w14:paraId="2CCF084F"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63" w:name="100164"/>
            <w:bookmarkEnd w:id="163"/>
            <w:r w:rsidRPr="007A3A33">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1D7E886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64" w:name="100165"/>
            <w:bookmarkEnd w:id="164"/>
            <w:r w:rsidRPr="007A3A33">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1A44B39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65" w:name="100166"/>
            <w:bookmarkEnd w:id="165"/>
            <w:r w:rsidRPr="007A3A33">
              <w:rPr>
                <w:rFonts w:ascii="inherit" w:eastAsia="Times New Roman" w:hAnsi="inherit" w:cs="Times New Roman"/>
                <w:sz w:val="24"/>
                <w:szCs w:val="24"/>
                <w:lang w:eastAsia="ru-RU"/>
              </w:rPr>
              <w:t>Количество часов</w:t>
            </w:r>
          </w:p>
        </w:tc>
      </w:tr>
      <w:tr w:rsidR="007A3A33" w:rsidRPr="007A3A33" w14:paraId="4264AC84" w14:textId="77777777" w:rsidTr="007A3A33">
        <w:tc>
          <w:tcPr>
            <w:tcW w:w="0" w:type="auto"/>
            <w:tcBorders>
              <w:top w:val="nil"/>
              <w:left w:val="nil"/>
              <w:bottom w:val="nil"/>
              <w:right w:val="nil"/>
            </w:tcBorders>
            <w:vAlign w:val="bottom"/>
            <w:hideMark/>
          </w:tcPr>
          <w:p w14:paraId="3D78AAB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66" w:name="100167"/>
            <w:bookmarkEnd w:id="166"/>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59397D07"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67" w:name="100168"/>
            <w:bookmarkEnd w:id="167"/>
            <w:r w:rsidRPr="007A3A33">
              <w:rPr>
                <w:rFonts w:ascii="inherit" w:eastAsia="Times New Roman" w:hAnsi="inherit" w:cs="Times New Roman"/>
                <w:sz w:val="24"/>
                <w:szCs w:val="24"/>
                <w:lang w:eastAsia="ru-RU"/>
              </w:rPr>
              <w:t>Кривошипно-шатунный механизм тракторных двигателей</w:t>
            </w:r>
          </w:p>
        </w:tc>
        <w:tc>
          <w:tcPr>
            <w:tcW w:w="0" w:type="auto"/>
            <w:tcBorders>
              <w:top w:val="nil"/>
              <w:left w:val="nil"/>
              <w:bottom w:val="nil"/>
              <w:right w:val="nil"/>
            </w:tcBorders>
            <w:vAlign w:val="bottom"/>
            <w:hideMark/>
          </w:tcPr>
          <w:p w14:paraId="0D7E53E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68" w:name="100169"/>
            <w:bookmarkEnd w:id="168"/>
            <w:r w:rsidRPr="007A3A33">
              <w:rPr>
                <w:rFonts w:ascii="inherit" w:eastAsia="Times New Roman" w:hAnsi="inherit" w:cs="Times New Roman"/>
                <w:sz w:val="24"/>
                <w:szCs w:val="24"/>
                <w:lang w:eastAsia="ru-RU"/>
              </w:rPr>
              <w:t>6</w:t>
            </w:r>
          </w:p>
        </w:tc>
      </w:tr>
      <w:tr w:rsidR="007A3A33" w:rsidRPr="007A3A33" w14:paraId="6C2B191E" w14:textId="77777777" w:rsidTr="007A3A33">
        <w:tc>
          <w:tcPr>
            <w:tcW w:w="0" w:type="auto"/>
            <w:tcBorders>
              <w:top w:val="nil"/>
              <w:left w:val="nil"/>
              <w:bottom w:val="nil"/>
              <w:right w:val="nil"/>
            </w:tcBorders>
            <w:vAlign w:val="bottom"/>
            <w:hideMark/>
          </w:tcPr>
          <w:p w14:paraId="2B3B0C4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69" w:name="100170"/>
            <w:bookmarkEnd w:id="169"/>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135224AF"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70" w:name="100171"/>
            <w:bookmarkEnd w:id="170"/>
            <w:r w:rsidRPr="007A3A33">
              <w:rPr>
                <w:rFonts w:ascii="inherit" w:eastAsia="Times New Roman" w:hAnsi="inherit" w:cs="Times New Roman"/>
                <w:sz w:val="24"/>
                <w:szCs w:val="24"/>
                <w:lang w:eastAsia="ru-RU"/>
              </w:rPr>
              <w:t>Распределительный механизм тракторных двигателей</w:t>
            </w:r>
          </w:p>
        </w:tc>
        <w:tc>
          <w:tcPr>
            <w:tcW w:w="0" w:type="auto"/>
            <w:tcBorders>
              <w:top w:val="nil"/>
              <w:left w:val="nil"/>
              <w:bottom w:val="nil"/>
              <w:right w:val="nil"/>
            </w:tcBorders>
            <w:vAlign w:val="bottom"/>
            <w:hideMark/>
          </w:tcPr>
          <w:p w14:paraId="515605D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71" w:name="100172"/>
            <w:bookmarkEnd w:id="171"/>
            <w:r w:rsidRPr="007A3A33">
              <w:rPr>
                <w:rFonts w:ascii="inherit" w:eastAsia="Times New Roman" w:hAnsi="inherit" w:cs="Times New Roman"/>
                <w:sz w:val="24"/>
                <w:szCs w:val="24"/>
                <w:lang w:eastAsia="ru-RU"/>
              </w:rPr>
              <w:t>6</w:t>
            </w:r>
          </w:p>
        </w:tc>
      </w:tr>
      <w:tr w:rsidR="007A3A33" w:rsidRPr="007A3A33" w14:paraId="5E6D9DF1" w14:textId="77777777" w:rsidTr="007A3A33">
        <w:tc>
          <w:tcPr>
            <w:tcW w:w="0" w:type="auto"/>
            <w:tcBorders>
              <w:top w:val="nil"/>
              <w:left w:val="nil"/>
              <w:bottom w:val="nil"/>
              <w:right w:val="nil"/>
            </w:tcBorders>
            <w:vAlign w:val="bottom"/>
            <w:hideMark/>
          </w:tcPr>
          <w:p w14:paraId="4C6F721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72" w:name="100173"/>
            <w:bookmarkEnd w:id="172"/>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6A7875E7"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73" w:name="100174"/>
            <w:bookmarkEnd w:id="173"/>
            <w:r w:rsidRPr="007A3A33">
              <w:rPr>
                <w:rFonts w:ascii="inherit" w:eastAsia="Times New Roman" w:hAnsi="inherit" w:cs="Times New Roman"/>
                <w:sz w:val="24"/>
                <w:szCs w:val="24"/>
                <w:lang w:eastAsia="ru-RU"/>
              </w:rPr>
              <w:t>Система охлаждения тракторных двигателей</w:t>
            </w:r>
          </w:p>
        </w:tc>
        <w:tc>
          <w:tcPr>
            <w:tcW w:w="0" w:type="auto"/>
            <w:tcBorders>
              <w:top w:val="nil"/>
              <w:left w:val="nil"/>
              <w:bottom w:val="nil"/>
              <w:right w:val="nil"/>
            </w:tcBorders>
            <w:vAlign w:val="bottom"/>
            <w:hideMark/>
          </w:tcPr>
          <w:p w14:paraId="2A501CC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74" w:name="100175"/>
            <w:bookmarkEnd w:id="174"/>
            <w:r w:rsidRPr="007A3A33">
              <w:rPr>
                <w:rFonts w:ascii="inherit" w:eastAsia="Times New Roman" w:hAnsi="inherit" w:cs="Times New Roman"/>
                <w:sz w:val="24"/>
                <w:szCs w:val="24"/>
                <w:lang w:eastAsia="ru-RU"/>
              </w:rPr>
              <w:t>6</w:t>
            </w:r>
          </w:p>
        </w:tc>
      </w:tr>
      <w:tr w:rsidR="007A3A33" w:rsidRPr="007A3A33" w14:paraId="22136E9B" w14:textId="77777777" w:rsidTr="007A3A33">
        <w:tc>
          <w:tcPr>
            <w:tcW w:w="0" w:type="auto"/>
            <w:tcBorders>
              <w:top w:val="nil"/>
              <w:left w:val="nil"/>
              <w:bottom w:val="nil"/>
              <w:right w:val="nil"/>
            </w:tcBorders>
            <w:vAlign w:val="bottom"/>
            <w:hideMark/>
          </w:tcPr>
          <w:p w14:paraId="2E510C9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75" w:name="100176"/>
            <w:bookmarkEnd w:id="175"/>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765D58EB"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76" w:name="100177"/>
            <w:bookmarkEnd w:id="176"/>
            <w:r w:rsidRPr="007A3A33">
              <w:rPr>
                <w:rFonts w:ascii="inherit" w:eastAsia="Times New Roman" w:hAnsi="inherit" w:cs="Times New Roman"/>
                <w:sz w:val="24"/>
                <w:szCs w:val="24"/>
                <w:lang w:eastAsia="ru-RU"/>
              </w:rPr>
              <w:t>Смазочная система тракторных двигателей</w:t>
            </w:r>
          </w:p>
        </w:tc>
        <w:tc>
          <w:tcPr>
            <w:tcW w:w="0" w:type="auto"/>
            <w:tcBorders>
              <w:top w:val="nil"/>
              <w:left w:val="nil"/>
              <w:bottom w:val="nil"/>
              <w:right w:val="nil"/>
            </w:tcBorders>
            <w:vAlign w:val="bottom"/>
            <w:hideMark/>
          </w:tcPr>
          <w:p w14:paraId="76291B9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77" w:name="100178"/>
            <w:bookmarkEnd w:id="177"/>
            <w:r w:rsidRPr="007A3A33">
              <w:rPr>
                <w:rFonts w:ascii="inherit" w:eastAsia="Times New Roman" w:hAnsi="inherit" w:cs="Times New Roman"/>
                <w:sz w:val="24"/>
                <w:szCs w:val="24"/>
                <w:lang w:eastAsia="ru-RU"/>
              </w:rPr>
              <w:t>6</w:t>
            </w:r>
          </w:p>
        </w:tc>
      </w:tr>
      <w:tr w:rsidR="007A3A33" w:rsidRPr="007A3A33" w14:paraId="29FB7C5B" w14:textId="77777777" w:rsidTr="007A3A33">
        <w:tc>
          <w:tcPr>
            <w:tcW w:w="0" w:type="auto"/>
            <w:tcBorders>
              <w:top w:val="nil"/>
              <w:left w:val="nil"/>
              <w:bottom w:val="nil"/>
              <w:right w:val="nil"/>
            </w:tcBorders>
            <w:vAlign w:val="bottom"/>
            <w:hideMark/>
          </w:tcPr>
          <w:p w14:paraId="5E86FD8F"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78" w:name="100179"/>
            <w:bookmarkEnd w:id="178"/>
            <w:r w:rsidRPr="007A3A33">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7BBA3B33"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79" w:name="100180"/>
            <w:bookmarkEnd w:id="179"/>
            <w:r w:rsidRPr="007A3A33">
              <w:rPr>
                <w:rFonts w:ascii="inherit" w:eastAsia="Times New Roman" w:hAnsi="inherit" w:cs="Times New Roman"/>
                <w:sz w:val="24"/>
                <w:szCs w:val="24"/>
                <w:lang w:eastAsia="ru-RU"/>
              </w:rPr>
              <w:t>Система питания тракторных двигателей</w:t>
            </w:r>
          </w:p>
        </w:tc>
        <w:tc>
          <w:tcPr>
            <w:tcW w:w="0" w:type="auto"/>
            <w:tcBorders>
              <w:top w:val="nil"/>
              <w:left w:val="nil"/>
              <w:bottom w:val="nil"/>
              <w:right w:val="nil"/>
            </w:tcBorders>
            <w:vAlign w:val="bottom"/>
            <w:hideMark/>
          </w:tcPr>
          <w:p w14:paraId="327E151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80" w:name="100181"/>
            <w:bookmarkEnd w:id="180"/>
            <w:r w:rsidRPr="007A3A33">
              <w:rPr>
                <w:rFonts w:ascii="inherit" w:eastAsia="Times New Roman" w:hAnsi="inherit" w:cs="Times New Roman"/>
                <w:sz w:val="24"/>
                <w:szCs w:val="24"/>
                <w:lang w:eastAsia="ru-RU"/>
              </w:rPr>
              <w:t>6</w:t>
            </w:r>
          </w:p>
        </w:tc>
      </w:tr>
      <w:tr w:rsidR="007A3A33" w:rsidRPr="007A3A33" w14:paraId="347D18D0" w14:textId="77777777" w:rsidTr="007A3A33">
        <w:tc>
          <w:tcPr>
            <w:tcW w:w="0" w:type="auto"/>
            <w:tcBorders>
              <w:top w:val="nil"/>
              <w:left w:val="nil"/>
              <w:bottom w:val="nil"/>
              <w:right w:val="nil"/>
            </w:tcBorders>
            <w:vAlign w:val="bottom"/>
            <w:hideMark/>
          </w:tcPr>
          <w:p w14:paraId="2FDE6B9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81" w:name="100182"/>
            <w:bookmarkEnd w:id="181"/>
            <w:r w:rsidRPr="007A3A33">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02D2C3CC"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82" w:name="100183"/>
            <w:bookmarkEnd w:id="182"/>
            <w:r w:rsidRPr="007A3A33">
              <w:rPr>
                <w:rFonts w:ascii="inherit" w:eastAsia="Times New Roman" w:hAnsi="inherit" w:cs="Times New Roman"/>
                <w:sz w:val="24"/>
                <w:szCs w:val="24"/>
                <w:lang w:eastAsia="ru-RU"/>
              </w:rPr>
              <w:t>Сцепление тракторов</w:t>
            </w:r>
          </w:p>
        </w:tc>
        <w:tc>
          <w:tcPr>
            <w:tcW w:w="0" w:type="auto"/>
            <w:tcBorders>
              <w:top w:val="nil"/>
              <w:left w:val="nil"/>
              <w:bottom w:val="nil"/>
              <w:right w:val="nil"/>
            </w:tcBorders>
            <w:vAlign w:val="bottom"/>
            <w:hideMark/>
          </w:tcPr>
          <w:p w14:paraId="6AAE1C3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83" w:name="100184"/>
            <w:bookmarkEnd w:id="183"/>
            <w:r w:rsidRPr="007A3A33">
              <w:rPr>
                <w:rFonts w:ascii="inherit" w:eastAsia="Times New Roman" w:hAnsi="inherit" w:cs="Times New Roman"/>
                <w:sz w:val="24"/>
                <w:szCs w:val="24"/>
                <w:lang w:eastAsia="ru-RU"/>
              </w:rPr>
              <w:t>12</w:t>
            </w:r>
          </w:p>
        </w:tc>
      </w:tr>
      <w:tr w:rsidR="007A3A33" w:rsidRPr="007A3A33" w14:paraId="0C0373AB" w14:textId="77777777" w:rsidTr="007A3A33">
        <w:tc>
          <w:tcPr>
            <w:tcW w:w="0" w:type="auto"/>
            <w:tcBorders>
              <w:top w:val="nil"/>
              <w:left w:val="nil"/>
              <w:bottom w:val="nil"/>
              <w:right w:val="nil"/>
            </w:tcBorders>
            <w:vAlign w:val="bottom"/>
            <w:hideMark/>
          </w:tcPr>
          <w:p w14:paraId="3E2DC23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84" w:name="100185"/>
            <w:bookmarkEnd w:id="184"/>
            <w:r w:rsidRPr="007A3A33">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14:paraId="7C7FE1CF"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85" w:name="100186"/>
            <w:bookmarkEnd w:id="185"/>
            <w:r w:rsidRPr="007A3A33">
              <w:rPr>
                <w:rFonts w:ascii="inherit" w:eastAsia="Times New Roman" w:hAnsi="inherit" w:cs="Times New Roman"/>
                <w:sz w:val="24"/>
                <w:szCs w:val="24"/>
                <w:lang w:eastAsia="ru-RU"/>
              </w:rPr>
              <w:t>Коробки передач тракторов</w:t>
            </w:r>
          </w:p>
        </w:tc>
        <w:tc>
          <w:tcPr>
            <w:tcW w:w="0" w:type="auto"/>
            <w:tcBorders>
              <w:top w:val="nil"/>
              <w:left w:val="nil"/>
              <w:bottom w:val="nil"/>
              <w:right w:val="nil"/>
            </w:tcBorders>
            <w:vAlign w:val="bottom"/>
            <w:hideMark/>
          </w:tcPr>
          <w:p w14:paraId="5106C6BF"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86" w:name="100187"/>
            <w:bookmarkEnd w:id="186"/>
            <w:r w:rsidRPr="007A3A33">
              <w:rPr>
                <w:rFonts w:ascii="inherit" w:eastAsia="Times New Roman" w:hAnsi="inherit" w:cs="Times New Roman"/>
                <w:sz w:val="24"/>
                <w:szCs w:val="24"/>
                <w:lang w:eastAsia="ru-RU"/>
              </w:rPr>
              <w:t>6</w:t>
            </w:r>
          </w:p>
        </w:tc>
      </w:tr>
      <w:tr w:rsidR="007A3A33" w:rsidRPr="007A3A33" w14:paraId="0E327240" w14:textId="77777777" w:rsidTr="007A3A33">
        <w:tc>
          <w:tcPr>
            <w:tcW w:w="0" w:type="auto"/>
            <w:tcBorders>
              <w:top w:val="nil"/>
              <w:left w:val="nil"/>
              <w:bottom w:val="nil"/>
              <w:right w:val="nil"/>
            </w:tcBorders>
            <w:vAlign w:val="bottom"/>
            <w:hideMark/>
          </w:tcPr>
          <w:p w14:paraId="7B79184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87" w:name="100188"/>
            <w:bookmarkEnd w:id="187"/>
            <w:r w:rsidRPr="007A3A33">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6FA51543"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88" w:name="100189"/>
            <w:bookmarkEnd w:id="188"/>
            <w:r w:rsidRPr="007A3A33">
              <w:rPr>
                <w:rFonts w:ascii="inherit" w:eastAsia="Times New Roman" w:hAnsi="inherit" w:cs="Times New Roman"/>
                <w:sz w:val="24"/>
                <w:szCs w:val="24"/>
                <w:lang w:eastAsia="ru-RU"/>
              </w:rPr>
              <w:t>Задний мост и механизм управления гусеничных тракторов</w:t>
            </w:r>
          </w:p>
        </w:tc>
        <w:tc>
          <w:tcPr>
            <w:tcW w:w="0" w:type="auto"/>
            <w:tcBorders>
              <w:top w:val="nil"/>
              <w:left w:val="nil"/>
              <w:bottom w:val="nil"/>
              <w:right w:val="nil"/>
            </w:tcBorders>
            <w:vAlign w:val="bottom"/>
            <w:hideMark/>
          </w:tcPr>
          <w:p w14:paraId="2B2D917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89" w:name="100190"/>
            <w:bookmarkEnd w:id="189"/>
            <w:r w:rsidRPr="007A3A33">
              <w:rPr>
                <w:rFonts w:ascii="inherit" w:eastAsia="Times New Roman" w:hAnsi="inherit" w:cs="Times New Roman"/>
                <w:sz w:val="24"/>
                <w:szCs w:val="24"/>
                <w:lang w:eastAsia="ru-RU"/>
              </w:rPr>
              <w:t>12</w:t>
            </w:r>
          </w:p>
        </w:tc>
      </w:tr>
      <w:tr w:rsidR="007A3A33" w:rsidRPr="007A3A33" w14:paraId="5FB5BC9D" w14:textId="77777777" w:rsidTr="007A3A33">
        <w:tc>
          <w:tcPr>
            <w:tcW w:w="0" w:type="auto"/>
            <w:tcBorders>
              <w:top w:val="nil"/>
              <w:left w:val="nil"/>
              <w:bottom w:val="nil"/>
              <w:right w:val="nil"/>
            </w:tcBorders>
            <w:vAlign w:val="bottom"/>
            <w:hideMark/>
          </w:tcPr>
          <w:p w14:paraId="4055C9E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90" w:name="100191"/>
            <w:bookmarkEnd w:id="190"/>
            <w:r w:rsidRPr="007A3A33">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14:paraId="363090A5"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91" w:name="100192"/>
            <w:bookmarkEnd w:id="191"/>
            <w:r w:rsidRPr="007A3A33">
              <w:rPr>
                <w:rFonts w:ascii="inherit" w:eastAsia="Times New Roman" w:hAnsi="inherit" w:cs="Times New Roman"/>
                <w:sz w:val="24"/>
                <w:szCs w:val="24"/>
                <w:lang w:eastAsia="ru-RU"/>
              </w:rPr>
              <w:t>Ходовая часть гусеничных тракторов</w:t>
            </w:r>
          </w:p>
        </w:tc>
        <w:tc>
          <w:tcPr>
            <w:tcW w:w="0" w:type="auto"/>
            <w:tcBorders>
              <w:top w:val="nil"/>
              <w:left w:val="nil"/>
              <w:bottom w:val="nil"/>
              <w:right w:val="nil"/>
            </w:tcBorders>
            <w:vAlign w:val="bottom"/>
            <w:hideMark/>
          </w:tcPr>
          <w:p w14:paraId="0029D3F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92" w:name="100193"/>
            <w:bookmarkEnd w:id="192"/>
            <w:r w:rsidRPr="007A3A33">
              <w:rPr>
                <w:rFonts w:ascii="inherit" w:eastAsia="Times New Roman" w:hAnsi="inherit" w:cs="Times New Roman"/>
                <w:sz w:val="24"/>
                <w:szCs w:val="24"/>
                <w:lang w:eastAsia="ru-RU"/>
              </w:rPr>
              <w:t>12</w:t>
            </w:r>
          </w:p>
        </w:tc>
      </w:tr>
      <w:tr w:rsidR="007A3A33" w:rsidRPr="007A3A33" w14:paraId="69E0FAE8" w14:textId="77777777" w:rsidTr="007A3A33">
        <w:tc>
          <w:tcPr>
            <w:tcW w:w="0" w:type="auto"/>
            <w:tcBorders>
              <w:top w:val="nil"/>
              <w:left w:val="nil"/>
              <w:bottom w:val="nil"/>
              <w:right w:val="nil"/>
            </w:tcBorders>
            <w:vAlign w:val="bottom"/>
            <w:hideMark/>
          </w:tcPr>
          <w:p w14:paraId="5A11C5F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93" w:name="100194"/>
            <w:bookmarkEnd w:id="193"/>
            <w:r w:rsidRPr="007A3A33">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76E4E21B"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94" w:name="100195"/>
            <w:bookmarkEnd w:id="194"/>
            <w:r w:rsidRPr="007A3A33">
              <w:rPr>
                <w:rFonts w:ascii="inherit" w:eastAsia="Times New Roman" w:hAnsi="inherit" w:cs="Times New Roman"/>
                <w:sz w:val="24"/>
                <w:szCs w:val="24"/>
                <w:lang w:eastAsia="ru-RU"/>
              </w:rPr>
              <w:t>Гидропривод и рабочее оборудование тракторов</w:t>
            </w:r>
          </w:p>
        </w:tc>
        <w:tc>
          <w:tcPr>
            <w:tcW w:w="0" w:type="auto"/>
            <w:tcBorders>
              <w:top w:val="nil"/>
              <w:left w:val="nil"/>
              <w:bottom w:val="nil"/>
              <w:right w:val="nil"/>
            </w:tcBorders>
            <w:vAlign w:val="bottom"/>
            <w:hideMark/>
          </w:tcPr>
          <w:p w14:paraId="45C3214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95" w:name="100196"/>
            <w:bookmarkEnd w:id="195"/>
            <w:r w:rsidRPr="007A3A33">
              <w:rPr>
                <w:rFonts w:ascii="inherit" w:eastAsia="Times New Roman" w:hAnsi="inherit" w:cs="Times New Roman"/>
                <w:sz w:val="24"/>
                <w:szCs w:val="24"/>
                <w:lang w:eastAsia="ru-RU"/>
              </w:rPr>
              <w:t>6</w:t>
            </w:r>
          </w:p>
        </w:tc>
      </w:tr>
      <w:tr w:rsidR="007A3A33" w:rsidRPr="007A3A33" w14:paraId="0AD2C28D" w14:textId="77777777" w:rsidTr="007A3A33">
        <w:tc>
          <w:tcPr>
            <w:tcW w:w="0" w:type="auto"/>
            <w:tcBorders>
              <w:top w:val="nil"/>
              <w:left w:val="nil"/>
              <w:bottom w:val="nil"/>
              <w:right w:val="nil"/>
            </w:tcBorders>
            <w:vAlign w:val="bottom"/>
            <w:hideMark/>
          </w:tcPr>
          <w:p w14:paraId="77068D1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96" w:name="100197"/>
            <w:bookmarkEnd w:id="196"/>
            <w:r w:rsidRPr="007A3A33">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14:paraId="516094E2"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197" w:name="100198"/>
            <w:bookmarkEnd w:id="197"/>
            <w:r w:rsidRPr="007A3A33">
              <w:rPr>
                <w:rFonts w:ascii="inherit" w:eastAsia="Times New Roman" w:hAnsi="inherit" w:cs="Times New Roman"/>
                <w:sz w:val="24"/>
                <w:szCs w:val="24"/>
                <w:lang w:eastAsia="ru-RU"/>
              </w:rPr>
              <w:t>Электрооборудование тракторов</w:t>
            </w:r>
          </w:p>
        </w:tc>
        <w:tc>
          <w:tcPr>
            <w:tcW w:w="0" w:type="auto"/>
            <w:tcBorders>
              <w:top w:val="nil"/>
              <w:left w:val="nil"/>
              <w:bottom w:val="nil"/>
              <w:right w:val="nil"/>
            </w:tcBorders>
            <w:vAlign w:val="bottom"/>
            <w:hideMark/>
          </w:tcPr>
          <w:p w14:paraId="013C8BF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98" w:name="100199"/>
            <w:bookmarkEnd w:id="198"/>
            <w:r w:rsidRPr="007A3A33">
              <w:rPr>
                <w:rFonts w:ascii="inherit" w:eastAsia="Times New Roman" w:hAnsi="inherit" w:cs="Times New Roman"/>
                <w:sz w:val="24"/>
                <w:szCs w:val="24"/>
                <w:lang w:eastAsia="ru-RU"/>
              </w:rPr>
              <w:t>6</w:t>
            </w:r>
          </w:p>
        </w:tc>
      </w:tr>
      <w:tr w:rsidR="007A3A33" w:rsidRPr="007A3A33" w14:paraId="00E0AB62" w14:textId="77777777" w:rsidTr="007A3A33">
        <w:tc>
          <w:tcPr>
            <w:tcW w:w="0" w:type="auto"/>
            <w:tcBorders>
              <w:top w:val="nil"/>
              <w:left w:val="nil"/>
              <w:bottom w:val="nil"/>
              <w:right w:val="nil"/>
            </w:tcBorders>
            <w:vAlign w:val="bottom"/>
            <w:hideMark/>
          </w:tcPr>
          <w:p w14:paraId="527E4EB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199" w:name="100200"/>
            <w:bookmarkEnd w:id="199"/>
            <w:r w:rsidRPr="007A3A33">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529E0633"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200" w:name="100201"/>
            <w:bookmarkEnd w:id="200"/>
            <w:r w:rsidRPr="007A3A33">
              <w:rPr>
                <w:rFonts w:ascii="inherit" w:eastAsia="Times New Roman" w:hAnsi="inherit" w:cs="Times New Roman"/>
                <w:sz w:val="24"/>
                <w:szCs w:val="24"/>
                <w:lang w:eastAsia="ru-RU"/>
              </w:rPr>
              <w:t>Тракторные прицепы</w:t>
            </w:r>
          </w:p>
        </w:tc>
        <w:tc>
          <w:tcPr>
            <w:tcW w:w="0" w:type="auto"/>
            <w:tcBorders>
              <w:top w:val="nil"/>
              <w:left w:val="nil"/>
              <w:bottom w:val="nil"/>
              <w:right w:val="nil"/>
            </w:tcBorders>
            <w:vAlign w:val="bottom"/>
            <w:hideMark/>
          </w:tcPr>
          <w:p w14:paraId="1360BA8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01" w:name="100202"/>
            <w:bookmarkEnd w:id="201"/>
            <w:r w:rsidRPr="007A3A33">
              <w:rPr>
                <w:rFonts w:ascii="inherit" w:eastAsia="Times New Roman" w:hAnsi="inherit" w:cs="Times New Roman"/>
                <w:sz w:val="24"/>
                <w:szCs w:val="24"/>
                <w:lang w:eastAsia="ru-RU"/>
              </w:rPr>
              <w:t>6</w:t>
            </w:r>
          </w:p>
        </w:tc>
      </w:tr>
      <w:tr w:rsidR="007A3A33" w:rsidRPr="007A3A33" w14:paraId="478BC18F" w14:textId="77777777" w:rsidTr="007A3A33">
        <w:tc>
          <w:tcPr>
            <w:tcW w:w="0" w:type="auto"/>
            <w:tcBorders>
              <w:top w:val="nil"/>
              <w:left w:val="nil"/>
              <w:bottom w:val="nil"/>
              <w:right w:val="nil"/>
            </w:tcBorders>
            <w:vAlign w:val="bottom"/>
            <w:hideMark/>
          </w:tcPr>
          <w:p w14:paraId="461B7604"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68B3FC3"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202" w:name="100203"/>
            <w:bookmarkEnd w:id="202"/>
            <w:r w:rsidRPr="007A3A33">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4719E5A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03" w:name="100204"/>
            <w:bookmarkEnd w:id="203"/>
            <w:r w:rsidRPr="007A3A33">
              <w:rPr>
                <w:rFonts w:ascii="inherit" w:eastAsia="Times New Roman" w:hAnsi="inherit" w:cs="Times New Roman"/>
                <w:sz w:val="24"/>
                <w:szCs w:val="24"/>
                <w:lang w:eastAsia="ru-RU"/>
              </w:rPr>
              <w:t>90</w:t>
            </w:r>
          </w:p>
        </w:tc>
      </w:tr>
    </w:tbl>
    <w:p w14:paraId="578D63E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04" w:name="100205"/>
      <w:bookmarkEnd w:id="204"/>
      <w:r w:rsidRPr="007A3A33">
        <w:rPr>
          <w:rFonts w:ascii="inherit" w:eastAsia="Times New Roman" w:hAnsi="inherit" w:cs="Open Sans"/>
          <w:color w:val="000000"/>
          <w:sz w:val="23"/>
          <w:szCs w:val="23"/>
          <w:lang w:eastAsia="ru-RU"/>
        </w:rPr>
        <w:t>Программа</w:t>
      </w:r>
    </w:p>
    <w:p w14:paraId="663DEC9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05" w:name="100206"/>
      <w:bookmarkEnd w:id="205"/>
      <w:r w:rsidRPr="007A3A33">
        <w:rPr>
          <w:rFonts w:ascii="inherit" w:eastAsia="Times New Roman" w:hAnsi="inherit" w:cs="Open Sans"/>
          <w:color w:val="000000"/>
          <w:sz w:val="23"/>
          <w:szCs w:val="23"/>
          <w:lang w:eastAsia="ru-RU"/>
        </w:rPr>
        <w:t>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w:t>
      </w:r>
    </w:p>
    <w:p w14:paraId="70AADAC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06" w:name="100207"/>
      <w:bookmarkEnd w:id="206"/>
      <w:r w:rsidRPr="007A3A33">
        <w:rPr>
          <w:rFonts w:ascii="inherit" w:eastAsia="Times New Roman" w:hAnsi="inherit" w:cs="Open Sans"/>
          <w:color w:val="000000"/>
          <w:sz w:val="23"/>
          <w:szCs w:val="23"/>
          <w:lang w:eastAsia="ru-RU"/>
        </w:rPr>
        <w:t>При организации и проведении лабораторно-практических занятий следует соблюдать следующий порядок выполнения заданий:</w:t>
      </w:r>
    </w:p>
    <w:p w14:paraId="6598411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07" w:name="100208"/>
      <w:bookmarkEnd w:id="207"/>
      <w:r w:rsidRPr="007A3A33">
        <w:rPr>
          <w:rFonts w:ascii="inherit" w:eastAsia="Times New Roman" w:hAnsi="inherit" w:cs="Open Sans"/>
          <w:color w:val="000000"/>
          <w:sz w:val="23"/>
          <w:szCs w:val="23"/>
          <w:lang w:eastAsia="ru-RU"/>
        </w:rPr>
        <w:t>- ознакомление с организацией рабочего места, правилами безопасности, оборудованием и инструментами, подъемно-транспортными устройствами, инструкционно-технологическими картами;</w:t>
      </w:r>
    </w:p>
    <w:p w14:paraId="1D06C53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08" w:name="100209"/>
      <w:bookmarkEnd w:id="208"/>
      <w:r w:rsidRPr="007A3A33">
        <w:rPr>
          <w:rFonts w:ascii="inherit" w:eastAsia="Times New Roman" w:hAnsi="inherit" w:cs="Open Sans"/>
          <w:color w:val="000000"/>
          <w:sz w:val="23"/>
          <w:szCs w:val="23"/>
          <w:lang w:eastAsia="ru-RU"/>
        </w:rPr>
        <w:t>- полная или частичная разборка машины или сборочной единицы;</w:t>
      </w:r>
    </w:p>
    <w:p w14:paraId="27C7792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09" w:name="100210"/>
      <w:bookmarkEnd w:id="209"/>
      <w:r w:rsidRPr="007A3A33">
        <w:rPr>
          <w:rFonts w:ascii="inherit" w:eastAsia="Times New Roman" w:hAnsi="inherit" w:cs="Open Sans"/>
          <w:color w:val="000000"/>
          <w:sz w:val="23"/>
          <w:szCs w:val="23"/>
          <w:lang w:eastAsia="ru-RU"/>
        </w:rPr>
        <w:t>- изучение взаимодействия деталей, их смазывание;</w:t>
      </w:r>
    </w:p>
    <w:p w14:paraId="2A7EFE1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10" w:name="100211"/>
      <w:bookmarkEnd w:id="210"/>
      <w:r w:rsidRPr="007A3A33">
        <w:rPr>
          <w:rFonts w:ascii="inherit" w:eastAsia="Times New Roman" w:hAnsi="inherit" w:cs="Open Sans"/>
          <w:color w:val="000000"/>
          <w:sz w:val="23"/>
          <w:szCs w:val="23"/>
          <w:lang w:eastAsia="ru-RU"/>
        </w:rPr>
        <w:t>- изучение возможных дефектов деталей и их влияние на работу сборочной единицы;</w:t>
      </w:r>
    </w:p>
    <w:p w14:paraId="64E7ACE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11" w:name="100212"/>
      <w:bookmarkEnd w:id="211"/>
      <w:r w:rsidRPr="007A3A33">
        <w:rPr>
          <w:rFonts w:ascii="inherit" w:eastAsia="Times New Roman" w:hAnsi="inherit" w:cs="Open Sans"/>
          <w:color w:val="000000"/>
          <w:sz w:val="23"/>
          <w:szCs w:val="23"/>
          <w:lang w:eastAsia="ru-RU"/>
        </w:rPr>
        <w:t>- изучение технологических и эксплуатационных регулировок, обеспечивающих надежную работу сборочных единиц в процессе их эксплуатации;</w:t>
      </w:r>
    </w:p>
    <w:p w14:paraId="26E0D1E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12" w:name="100213"/>
      <w:bookmarkEnd w:id="212"/>
      <w:r w:rsidRPr="007A3A33">
        <w:rPr>
          <w:rFonts w:ascii="inherit" w:eastAsia="Times New Roman" w:hAnsi="inherit" w:cs="Open Sans"/>
          <w:color w:val="000000"/>
          <w:sz w:val="23"/>
          <w:szCs w:val="23"/>
          <w:lang w:eastAsia="ru-RU"/>
        </w:rPr>
        <w:t>- сборка составных частей и машины в целом, проверка правильности сборки;</w:t>
      </w:r>
    </w:p>
    <w:p w14:paraId="19E0E59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13" w:name="100214"/>
      <w:bookmarkEnd w:id="213"/>
      <w:r w:rsidRPr="007A3A33">
        <w:rPr>
          <w:rFonts w:ascii="inherit" w:eastAsia="Times New Roman" w:hAnsi="inherit" w:cs="Open Sans"/>
          <w:color w:val="000000"/>
          <w:sz w:val="23"/>
          <w:szCs w:val="23"/>
          <w:lang w:eastAsia="ru-RU"/>
        </w:rPr>
        <w:t>- уборка и сдача рабочего места.</w:t>
      </w:r>
    </w:p>
    <w:p w14:paraId="63D5339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14" w:name="100215"/>
      <w:bookmarkEnd w:id="214"/>
      <w:r w:rsidRPr="007A3A33">
        <w:rPr>
          <w:rFonts w:ascii="inherit" w:eastAsia="Times New Roman" w:hAnsi="inherit" w:cs="Open Sans"/>
          <w:color w:val="000000"/>
          <w:sz w:val="23"/>
          <w:szCs w:val="23"/>
          <w:lang w:eastAsia="ru-RU"/>
        </w:rPr>
        <w:t>Степень полноты сборки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инструкционно-технологических картах. В тех случаях, когда разборочно-сборочные работы трудоемки и учебного времени занятия для выполнения задания недостаточно, рекомендуется иметь на рабочих местах частично разобранные и подготовленные для изучения сборочные единицы.</w:t>
      </w:r>
    </w:p>
    <w:p w14:paraId="0529F2B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15" w:name="100216"/>
      <w:bookmarkEnd w:id="215"/>
      <w:r w:rsidRPr="007A3A33">
        <w:rPr>
          <w:rFonts w:ascii="inherit" w:eastAsia="Times New Roman" w:hAnsi="inherit" w:cs="Open Sans"/>
          <w:color w:val="000000"/>
          <w:sz w:val="23"/>
          <w:szCs w:val="23"/>
          <w:lang w:eastAsia="ru-RU"/>
        </w:rPr>
        <w:t>ЗАДАНИЕ 1. КРИВОШИПНО-ШАТУННЫЙ МЕХАНИЗМ ТРАКТОРНЫХ ДВИГАТЕЛЕЙ</w:t>
      </w:r>
    </w:p>
    <w:p w14:paraId="35521B4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16" w:name="100217"/>
      <w:bookmarkEnd w:id="216"/>
      <w:r w:rsidRPr="007A3A33">
        <w:rPr>
          <w:rFonts w:ascii="inherit" w:eastAsia="Times New Roman" w:hAnsi="inherit" w:cs="Open Sans"/>
          <w:color w:val="000000"/>
          <w:sz w:val="23"/>
          <w:szCs w:val="23"/>
          <w:lang w:eastAsia="ru-RU"/>
        </w:rPr>
        <w:lastRenderedPageBreak/>
        <w:t>Головка цилиндров, блок-катер, прокладка. Гильза цилиндров, поршень, поршневые кольца и палец. Шатун с подшипниками. Коленчатый вал, коренные подшипники. Маховик. Уравновешивающий механизм.</w:t>
      </w:r>
    </w:p>
    <w:p w14:paraId="29EDF5E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17" w:name="100218"/>
      <w:bookmarkEnd w:id="217"/>
      <w:r w:rsidRPr="007A3A33">
        <w:rPr>
          <w:rFonts w:ascii="inherit" w:eastAsia="Times New Roman" w:hAnsi="inherit" w:cs="Open Sans"/>
          <w:color w:val="000000"/>
          <w:sz w:val="23"/>
          <w:szCs w:val="23"/>
          <w:lang w:eastAsia="ru-RU"/>
        </w:rPr>
        <w:t>ЗАДАНИЕ 2. РАСПРЕДЕЛИТЕЛЬНЫЙ МЕХАНИЗМ ТРАКТОРНЫХ ДВИГАТЕЛЕЙ</w:t>
      </w:r>
    </w:p>
    <w:p w14:paraId="28FF306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18" w:name="100219"/>
      <w:bookmarkEnd w:id="218"/>
      <w:r w:rsidRPr="007A3A33">
        <w:rPr>
          <w:rFonts w:ascii="inherit" w:eastAsia="Times New Roman" w:hAnsi="inherit" w:cs="Open Sans"/>
          <w:color w:val="000000"/>
          <w:sz w:val="23"/>
          <w:szCs w:val="23"/>
          <w:lang w:eastAsia="ru-RU"/>
        </w:rPr>
        <w:t>Корпус распределительных шестерен, его крышки, корпус уплотнения.</w:t>
      </w:r>
    </w:p>
    <w:p w14:paraId="60EFB91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19" w:name="100220"/>
      <w:bookmarkEnd w:id="219"/>
      <w:r w:rsidRPr="007A3A33">
        <w:rPr>
          <w:rFonts w:ascii="inherit" w:eastAsia="Times New Roman" w:hAnsi="inherit" w:cs="Open Sans"/>
          <w:color w:val="000000"/>
          <w:sz w:val="23"/>
          <w:szCs w:val="23"/>
          <w:lang w:eastAsia="ru-RU"/>
        </w:rPr>
        <w:t>Коромысла со стойками, клапаны, гнезда головки цилиндров, клапанный механизм. Декомпрессионный механизм. Распределительный вал, толкатели, штанги толкателей.</w:t>
      </w:r>
    </w:p>
    <w:p w14:paraId="679C04D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20" w:name="100221"/>
      <w:bookmarkEnd w:id="220"/>
      <w:r w:rsidRPr="007A3A33">
        <w:rPr>
          <w:rFonts w:ascii="inherit" w:eastAsia="Times New Roman" w:hAnsi="inherit" w:cs="Open Sans"/>
          <w:color w:val="000000"/>
          <w:sz w:val="23"/>
          <w:szCs w:val="23"/>
          <w:lang w:eastAsia="ru-RU"/>
        </w:rPr>
        <w:t>Установка распределительных шестерен по меткам.</w:t>
      </w:r>
    </w:p>
    <w:p w14:paraId="6771838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21" w:name="100222"/>
      <w:bookmarkEnd w:id="221"/>
      <w:r w:rsidRPr="007A3A33">
        <w:rPr>
          <w:rFonts w:ascii="inherit" w:eastAsia="Times New Roman" w:hAnsi="inherit" w:cs="Open Sans"/>
          <w:color w:val="000000"/>
          <w:sz w:val="23"/>
          <w:szCs w:val="23"/>
          <w:lang w:eastAsia="ru-RU"/>
        </w:rPr>
        <w:t>Регулировка клапанов.</w:t>
      </w:r>
    </w:p>
    <w:p w14:paraId="08CF44A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22" w:name="100223"/>
      <w:bookmarkEnd w:id="222"/>
      <w:r w:rsidRPr="007A3A33">
        <w:rPr>
          <w:rFonts w:ascii="inherit" w:eastAsia="Times New Roman" w:hAnsi="inherit" w:cs="Open Sans"/>
          <w:color w:val="000000"/>
          <w:sz w:val="23"/>
          <w:szCs w:val="23"/>
          <w:lang w:eastAsia="ru-RU"/>
        </w:rPr>
        <w:t>ЗАДАНИЕ 3. СИСТЕМА ОХЛАЖДЕНИЯ ТРАКТОРНЫХ ДВИГАТЕЛЕЙ</w:t>
      </w:r>
    </w:p>
    <w:p w14:paraId="1288C0F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23" w:name="100224"/>
      <w:bookmarkEnd w:id="223"/>
      <w:r w:rsidRPr="007A3A33">
        <w:rPr>
          <w:rFonts w:ascii="inherit" w:eastAsia="Times New Roman" w:hAnsi="inherit" w:cs="Open Sans"/>
          <w:color w:val="000000"/>
          <w:sz w:val="23"/>
          <w:szCs w:val="23"/>
          <w:lang w:eastAsia="ru-RU"/>
        </w:rPr>
        <w:t>Системы жидкостного охлаждения, их общая схема. Радиатор, вентилятор, водяной насос. Рабочие жидкости.</w:t>
      </w:r>
    </w:p>
    <w:p w14:paraId="23605DF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24" w:name="100225"/>
      <w:bookmarkEnd w:id="224"/>
      <w:r w:rsidRPr="007A3A33">
        <w:rPr>
          <w:rFonts w:ascii="inherit" w:eastAsia="Times New Roman" w:hAnsi="inherit" w:cs="Open Sans"/>
          <w:color w:val="000000"/>
          <w:sz w:val="23"/>
          <w:szCs w:val="23"/>
          <w:lang w:eastAsia="ru-RU"/>
        </w:rPr>
        <w:t>Система воздушного охлаждения. Вентилятор.</w:t>
      </w:r>
    </w:p>
    <w:p w14:paraId="43026F9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25" w:name="100226"/>
      <w:bookmarkEnd w:id="225"/>
      <w:r w:rsidRPr="007A3A33">
        <w:rPr>
          <w:rFonts w:ascii="inherit" w:eastAsia="Times New Roman" w:hAnsi="inherit" w:cs="Open Sans"/>
          <w:color w:val="000000"/>
          <w:sz w:val="23"/>
          <w:szCs w:val="23"/>
          <w:lang w:eastAsia="ru-RU"/>
        </w:rPr>
        <w:t>ЗАДАНИЕ 4. СМАЗОЧНАЯ СИСТЕМА ТРАКТОРНЫХ ДВИГАТЕЛЕЙ</w:t>
      </w:r>
    </w:p>
    <w:p w14:paraId="4F8045B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26" w:name="100227"/>
      <w:bookmarkEnd w:id="226"/>
      <w:r w:rsidRPr="007A3A33">
        <w:rPr>
          <w:rFonts w:ascii="inherit" w:eastAsia="Times New Roman" w:hAnsi="inherit" w:cs="Open Sans"/>
          <w:color w:val="000000"/>
          <w:sz w:val="23"/>
          <w:szCs w:val="23"/>
          <w:lang w:eastAsia="ru-RU"/>
        </w:rPr>
        <w:t>Схемы смазочной системы. Поддон.</w:t>
      </w:r>
    </w:p>
    <w:p w14:paraId="06FFE82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27" w:name="100228"/>
      <w:bookmarkEnd w:id="227"/>
      <w:r w:rsidRPr="007A3A33">
        <w:rPr>
          <w:rFonts w:ascii="inherit" w:eastAsia="Times New Roman" w:hAnsi="inherit" w:cs="Open Sans"/>
          <w:color w:val="000000"/>
          <w:sz w:val="23"/>
          <w:szCs w:val="23"/>
          <w:lang w:eastAsia="ru-RU"/>
        </w:rPr>
        <w:t>Масляный насос. Фильтры. Масляный радиатор. Клапаны смазочной системы. Сапун. Подвод масла к различным элементам двигателя.</w:t>
      </w:r>
    </w:p>
    <w:p w14:paraId="227A1C7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28" w:name="100229"/>
      <w:bookmarkEnd w:id="228"/>
      <w:r w:rsidRPr="007A3A33">
        <w:rPr>
          <w:rFonts w:ascii="inherit" w:eastAsia="Times New Roman" w:hAnsi="inherit" w:cs="Open Sans"/>
          <w:color w:val="000000"/>
          <w:sz w:val="23"/>
          <w:szCs w:val="23"/>
          <w:lang w:eastAsia="ru-RU"/>
        </w:rPr>
        <w:t>ЗАДАНИЕ 5. СИСТЕМА ПИТАНИЯ ТРАКТОРНЫХ ДВИГАТЕЛЕЙ</w:t>
      </w:r>
    </w:p>
    <w:p w14:paraId="41A334E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29" w:name="100230"/>
      <w:bookmarkEnd w:id="229"/>
      <w:r w:rsidRPr="007A3A33">
        <w:rPr>
          <w:rFonts w:ascii="inherit" w:eastAsia="Times New Roman" w:hAnsi="inherit" w:cs="Open Sans"/>
          <w:color w:val="000000"/>
          <w:sz w:val="23"/>
          <w:szCs w:val="23"/>
          <w:lang w:eastAsia="ru-RU"/>
        </w:rPr>
        <w:t>Общая схема системы питания дизельного двигателя.</w:t>
      </w:r>
    </w:p>
    <w:p w14:paraId="2D31982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30" w:name="100231"/>
      <w:bookmarkEnd w:id="230"/>
      <w:r w:rsidRPr="007A3A33">
        <w:rPr>
          <w:rFonts w:ascii="inherit" w:eastAsia="Times New Roman" w:hAnsi="inherit" w:cs="Open Sans"/>
          <w:color w:val="000000"/>
          <w:sz w:val="23"/>
          <w:szCs w:val="23"/>
          <w:lang w:eastAsia="ru-RU"/>
        </w:rPr>
        <w:t>Топливный бак, топливопроводы, топливные фильтры, плунжерная пара, нагнетательный клапан, форсунки, распылитель.</w:t>
      </w:r>
    </w:p>
    <w:p w14:paraId="62A6CAE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31" w:name="100232"/>
      <w:bookmarkEnd w:id="231"/>
      <w:r w:rsidRPr="007A3A33">
        <w:rPr>
          <w:rFonts w:ascii="inherit" w:eastAsia="Times New Roman" w:hAnsi="inherit" w:cs="Open Sans"/>
          <w:color w:val="000000"/>
          <w:sz w:val="23"/>
          <w:szCs w:val="23"/>
          <w:lang w:eastAsia="ru-RU"/>
        </w:rPr>
        <w:t>Центробежные регуляторы частоты вращения коленчатого вала. Механизмы управления. Проверка момента начала подачи топлива.</w:t>
      </w:r>
    </w:p>
    <w:p w14:paraId="33C3361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32" w:name="100233"/>
      <w:bookmarkEnd w:id="232"/>
      <w:r w:rsidRPr="007A3A33">
        <w:rPr>
          <w:rFonts w:ascii="inherit" w:eastAsia="Times New Roman" w:hAnsi="inherit" w:cs="Open Sans"/>
          <w:color w:val="000000"/>
          <w:sz w:val="23"/>
          <w:szCs w:val="23"/>
          <w:lang w:eastAsia="ru-RU"/>
        </w:rPr>
        <w:t>Турбокомпрессор. Воздушные фильтры. Впускной и выпускной коллекторы. Выхлопная труба.</w:t>
      </w:r>
    </w:p>
    <w:p w14:paraId="62FE19D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33" w:name="100234"/>
      <w:bookmarkEnd w:id="233"/>
      <w:r w:rsidRPr="007A3A33">
        <w:rPr>
          <w:rFonts w:ascii="inherit" w:eastAsia="Times New Roman" w:hAnsi="inherit" w:cs="Open Sans"/>
          <w:color w:val="000000"/>
          <w:sz w:val="23"/>
          <w:szCs w:val="23"/>
          <w:lang w:eastAsia="ru-RU"/>
        </w:rPr>
        <w:t>Общая схема питания карбюраторного двигателя.</w:t>
      </w:r>
    </w:p>
    <w:p w14:paraId="4931597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34" w:name="100235"/>
      <w:bookmarkEnd w:id="234"/>
      <w:r w:rsidRPr="007A3A33">
        <w:rPr>
          <w:rFonts w:ascii="inherit" w:eastAsia="Times New Roman" w:hAnsi="inherit" w:cs="Open Sans"/>
          <w:color w:val="000000"/>
          <w:sz w:val="23"/>
          <w:szCs w:val="23"/>
          <w:lang w:eastAsia="ru-RU"/>
        </w:rPr>
        <w:t>Карбюраторы. Топливные фильтры, топливный насос. Механизм управления карбюратором.</w:t>
      </w:r>
    </w:p>
    <w:p w14:paraId="0543063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35" w:name="100236"/>
      <w:bookmarkEnd w:id="235"/>
      <w:r w:rsidRPr="007A3A33">
        <w:rPr>
          <w:rFonts w:ascii="inherit" w:eastAsia="Times New Roman" w:hAnsi="inherit" w:cs="Open Sans"/>
          <w:color w:val="000000"/>
          <w:sz w:val="23"/>
          <w:szCs w:val="23"/>
          <w:lang w:eastAsia="ru-RU"/>
        </w:rPr>
        <w:t>ЗАДАНИЕ 6. СЦЕПЛЕНИЕ ТРАКТОРОВ</w:t>
      </w:r>
    </w:p>
    <w:p w14:paraId="77519AA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36" w:name="100237"/>
      <w:bookmarkEnd w:id="236"/>
      <w:r w:rsidRPr="007A3A33">
        <w:rPr>
          <w:rFonts w:ascii="inherit" w:eastAsia="Times New Roman" w:hAnsi="inherit" w:cs="Open Sans"/>
          <w:color w:val="000000"/>
          <w:sz w:val="23"/>
          <w:szCs w:val="23"/>
          <w:lang w:eastAsia="ru-RU"/>
        </w:rPr>
        <w:t>Общая схема трансмиссий.</w:t>
      </w:r>
    </w:p>
    <w:p w14:paraId="10A8025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37" w:name="100238"/>
      <w:bookmarkEnd w:id="237"/>
      <w:r w:rsidRPr="007A3A33">
        <w:rPr>
          <w:rFonts w:ascii="inherit" w:eastAsia="Times New Roman" w:hAnsi="inherit" w:cs="Open Sans"/>
          <w:color w:val="000000"/>
          <w:sz w:val="23"/>
          <w:szCs w:val="23"/>
          <w:lang w:eastAsia="ru-RU"/>
        </w:rPr>
        <w:t>Сцепление. Сервомеханизм, механизм управления сцеплением. Тормозок. Карданные валы.</w:t>
      </w:r>
    </w:p>
    <w:p w14:paraId="186EAAA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38" w:name="100239"/>
      <w:bookmarkEnd w:id="238"/>
      <w:r w:rsidRPr="007A3A33">
        <w:rPr>
          <w:rFonts w:ascii="inherit" w:eastAsia="Times New Roman" w:hAnsi="inherit" w:cs="Open Sans"/>
          <w:color w:val="000000"/>
          <w:sz w:val="23"/>
          <w:szCs w:val="23"/>
          <w:lang w:eastAsia="ru-RU"/>
        </w:rPr>
        <w:t>ЗАДАНИЕ 7. КОРОБКИ ПЕРЕДАЧ ТРАКТОРОВ</w:t>
      </w:r>
    </w:p>
    <w:p w14:paraId="6894D95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39" w:name="100240"/>
      <w:bookmarkEnd w:id="239"/>
      <w:r w:rsidRPr="007A3A33">
        <w:rPr>
          <w:rFonts w:ascii="inherit" w:eastAsia="Times New Roman" w:hAnsi="inherit" w:cs="Open Sans"/>
          <w:color w:val="000000"/>
          <w:sz w:val="23"/>
          <w:szCs w:val="23"/>
          <w:lang w:eastAsia="ru-RU"/>
        </w:rPr>
        <w:t>Полужесткая муфта и редуктор привода насосов.</w:t>
      </w:r>
    </w:p>
    <w:p w14:paraId="3162222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40" w:name="100241"/>
      <w:bookmarkEnd w:id="240"/>
      <w:r w:rsidRPr="007A3A33">
        <w:rPr>
          <w:rFonts w:ascii="inherit" w:eastAsia="Times New Roman" w:hAnsi="inherit" w:cs="Open Sans"/>
          <w:color w:val="000000"/>
          <w:sz w:val="23"/>
          <w:szCs w:val="23"/>
          <w:lang w:eastAsia="ru-RU"/>
        </w:rPr>
        <w:t>Коробки передач. Гидросистема трансмиссии. Приводы управления коробкой передач.</w:t>
      </w:r>
    </w:p>
    <w:p w14:paraId="1CC4828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41" w:name="100242"/>
      <w:bookmarkEnd w:id="241"/>
      <w:r w:rsidRPr="007A3A33">
        <w:rPr>
          <w:rFonts w:ascii="inherit" w:eastAsia="Times New Roman" w:hAnsi="inherit" w:cs="Open Sans"/>
          <w:color w:val="000000"/>
          <w:sz w:val="23"/>
          <w:szCs w:val="23"/>
          <w:lang w:eastAsia="ru-RU"/>
        </w:rPr>
        <w:t>ЗАДАНИЕ 8. ЗАДНИЙ МОСТ И МЕХАНИЗМ УПРАВЛЕНИЯ ГУСЕНИЧНЫХ ТРАКТОРОВ</w:t>
      </w:r>
    </w:p>
    <w:p w14:paraId="39CFC7B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42" w:name="100243"/>
      <w:bookmarkEnd w:id="242"/>
      <w:r w:rsidRPr="007A3A33">
        <w:rPr>
          <w:rFonts w:ascii="inherit" w:eastAsia="Times New Roman" w:hAnsi="inherit" w:cs="Open Sans"/>
          <w:color w:val="000000"/>
          <w:sz w:val="23"/>
          <w:szCs w:val="23"/>
          <w:lang w:eastAsia="ru-RU"/>
        </w:rPr>
        <w:t>Картеры задних мостов. Главные передачи. Планетарные и фрикционные механизмы поворота. Механизмы управления.</w:t>
      </w:r>
    </w:p>
    <w:p w14:paraId="732D6F1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43" w:name="100244"/>
      <w:bookmarkEnd w:id="243"/>
      <w:r w:rsidRPr="007A3A33">
        <w:rPr>
          <w:rFonts w:ascii="inherit" w:eastAsia="Times New Roman" w:hAnsi="inherit" w:cs="Open Sans"/>
          <w:color w:val="000000"/>
          <w:sz w:val="23"/>
          <w:szCs w:val="23"/>
          <w:lang w:eastAsia="ru-RU"/>
        </w:rPr>
        <w:t>Конечные передачи.</w:t>
      </w:r>
    </w:p>
    <w:p w14:paraId="310B239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44" w:name="100245"/>
      <w:bookmarkEnd w:id="244"/>
      <w:r w:rsidRPr="007A3A33">
        <w:rPr>
          <w:rFonts w:ascii="inherit" w:eastAsia="Times New Roman" w:hAnsi="inherit" w:cs="Open Sans"/>
          <w:color w:val="000000"/>
          <w:sz w:val="23"/>
          <w:szCs w:val="23"/>
          <w:lang w:eastAsia="ru-RU"/>
        </w:rPr>
        <w:t>ЗАДАНИЕ 9. ХОДОВАЯ ЧАСТЬ ГУСЕНИЧНЫХ ТРАКТОРОВ</w:t>
      </w:r>
    </w:p>
    <w:p w14:paraId="1360284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45" w:name="100246"/>
      <w:bookmarkEnd w:id="245"/>
      <w:r w:rsidRPr="007A3A33">
        <w:rPr>
          <w:rFonts w:ascii="inherit" w:eastAsia="Times New Roman" w:hAnsi="inherit" w:cs="Open Sans"/>
          <w:color w:val="000000"/>
          <w:sz w:val="23"/>
          <w:szCs w:val="23"/>
          <w:lang w:eastAsia="ru-RU"/>
        </w:rPr>
        <w:t>Остов гусеничного трактора.</w:t>
      </w:r>
    </w:p>
    <w:p w14:paraId="6AF6D56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46" w:name="100247"/>
      <w:bookmarkEnd w:id="246"/>
      <w:r w:rsidRPr="007A3A33">
        <w:rPr>
          <w:rFonts w:ascii="inherit" w:eastAsia="Times New Roman" w:hAnsi="inherit" w:cs="Open Sans"/>
          <w:color w:val="000000"/>
          <w:sz w:val="23"/>
          <w:szCs w:val="23"/>
          <w:lang w:eastAsia="ru-RU"/>
        </w:rPr>
        <w:t>Гусеничный движитель.</w:t>
      </w:r>
    </w:p>
    <w:p w14:paraId="1A65E2E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47" w:name="100248"/>
      <w:bookmarkEnd w:id="247"/>
      <w:r w:rsidRPr="007A3A33">
        <w:rPr>
          <w:rFonts w:ascii="inherit" w:eastAsia="Times New Roman" w:hAnsi="inherit" w:cs="Open Sans"/>
          <w:color w:val="000000"/>
          <w:sz w:val="23"/>
          <w:szCs w:val="23"/>
          <w:lang w:eastAsia="ru-RU"/>
        </w:rPr>
        <w:t>Процесс разъединения, соединения и натяжения гусениц.</w:t>
      </w:r>
    </w:p>
    <w:p w14:paraId="51BE95F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48" w:name="100249"/>
      <w:bookmarkEnd w:id="248"/>
      <w:r w:rsidRPr="007A3A33">
        <w:rPr>
          <w:rFonts w:ascii="inherit" w:eastAsia="Times New Roman" w:hAnsi="inherit" w:cs="Open Sans"/>
          <w:color w:val="000000"/>
          <w:sz w:val="23"/>
          <w:szCs w:val="23"/>
          <w:lang w:eastAsia="ru-RU"/>
        </w:rPr>
        <w:t>ЗАДАНИЕ 10. ГИДРОПРИВОД И РАБОЧЕЕ ОБОРУДОВАНИЕ ТРАКТОРОВ</w:t>
      </w:r>
    </w:p>
    <w:p w14:paraId="178B89E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49" w:name="100250"/>
      <w:bookmarkEnd w:id="249"/>
      <w:r w:rsidRPr="007A3A33">
        <w:rPr>
          <w:rFonts w:ascii="inherit" w:eastAsia="Times New Roman" w:hAnsi="inherit" w:cs="Open Sans"/>
          <w:color w:val="000000"/>
          <w:sz w:val="23"/>
          <w:szCs w:val="23"/>
          <w:lang w:eastAsia="ru-RU"/>
        </w:rPr>
        <w:lastRenderedPageBreak/>
        <w:t>Гидропривод.</w:t>
      </w:r>
    </w:p>
    <w:p w14:paraId="5F36621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50" w:name="100251"/>
      <w:bookmarkEnd w:id="250"/>
      <w:r w:rsidRPr="007A3A33">
        <w:rPr>
          <w:rFonts w:ascii="inherit" w:eastAsia="Times New Roman" w:hAnsi="inherit" w:cs="Open Sans"/>
          <w:color w:val="000000"/>
          <w:sz w:val="23"/>
          <w:szCs w:val="23"/>
          <w:lang w:eastAsia="ru-RU"/>
        </w:rPr>
        <w:t>Механизмы навески. Прицепное устройство. Механизмы отбора мощности.</w:t>
      </w:r>
    </w:p>
    <w:p w14:paraId="445D2FB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51" w:name="100252"/>
      <w:bookmarkEnd w:id="251"/>
      <w:r w:rsidRPr="007A3A33">
        <w:rPr>
          <w:rFonts w:ascii="inherit" w:eastAsia="Times New Roman" w:hAnsi="inherit" w:cs="Open Sans"/>
          <w:color w:val="000000"/>
          <w:sz w:val="23"/>
          <w:szCs w:val="23"/>
          <w:lang w:eastAsia="ru-RU"/>
        </w:rPr>
        <w:t>Гидроувеличитель сцепного веса.</w:t>
      </w:r>
    </w:p>
    <w:p w14:paraId="45FD78B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52" w:name="100253"/>
      <w:bookmarkEnd w:id="252"/>
      <w:r w:rsidRPr="007A3A33">
        <w:rPr>
          <w:rFonts w:ascii="inherit" w:eastAsia="Times New Roman" w:hAnsi="inherit" w:cs="Open Sans"/>
          <w:color w:val="000000"/>
          <w:sz w:val="23"/>
          <w:szCs w:val="23"/>
          <w:lang w:eastAsia="ru-RU"/>
        </w:rPr>
        <w:t>Отопление. Вентиляция кабины, стеклоочистители, сиденье.</w:t>
      </w:r>
    </w:p>
    <w:p w14:paraId="280E005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53" w:name="100254"/>
      <w:bookmarkEnd w:id="253"/>
      <w:r w:rsidRPr="007A3A33">
        <w:rPr>
          <w:rFonts w:ascii="inherit" w:eastAsia="Times New Roman" w:hAnsi="inherit" w:cs="Open Sans"/>
          <w:color w:val="000000"/>
          <w:sz w:val="23"/>
          <w:szCs w:val="23"/>
          <w:lang w:eastAsia="ru-RU"/>
        </w:rPr>
        <w:t>Гидрофицированный крюк, прицепная скоба.</w:t>
      </w:r>
    </w:p>
    <w:p w14:paraId="3C30ECD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54" w:name="100255"/>
      <w:bookmarkEnd w:id="254"/>
      <w:r w:rsidRPr="007A3A33">
        <w:rPr>
          <w:rFonts w:ascii="inherit" w:eastAsia="Times New Roman" w:hAnsi="inherit" w:cs="Open Sans"/>
          <w:color w:val="000000"/>
          <w:sz w:val="23"/>
          <w:szCs w:val="23"/>
          <w:lang w:eastAsia="ru-RU"/>
        </w:rPr>
        <w:t>Механизм привода заднего вала отбора мощности. Боковой ВОМ. Приводной шкив.</w:t>
      </w:r>
    </w:p>
    <w:p w14:paraId="3BFAD40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55" w:name="100256"/>
      <w:bookmarkEnd w:id="255"/>
      <w:r w:rsidRPr="007A3A33">
        <w:rPr>
          <w:rFonts w:ascii="inherit" w:eastAsia="Times New Roman" w:hAnsi="inherit" w:cs="Open Sans"/>
          <w:color w:val="000000"/>
          <w:sz w:val="23"/>
          <w:szCs w:val="23"/>
          <w:lang w:eastAsia="ru-RU"/>
        </w:rPr>
        <w:t>ЗАДАНИЕ 11. ЭЛЕКТРООБОРУДОВАНИЕ ТРАКТОРОВ</w:t>
      </w:r>
    </w:p>
    <w:p w14:paraId="20A4641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56" w:name="100257"/>
      <w:bookmarkEnd w:id="256"/>
      <w:r w:rsidRPr="007A3A33">
        <w:rPr>
          <w:rFonts w:ascii="inherit" w:eastAsia="Times New Roman" w:hAnsi="inherit" w:cs="Open Sans"/>
          <w:color w:val="000000"/>
          <w:sz w:val="23"/>
          <w:szCs w:val="23"/>
          <w:lang w:eastAsia="ru-RU"/>
        </w:rPr>
        <w:t>Источники питания. Стартеры. Система дистанционного управления стартером.</w:t>
      </w:r>
    </w:p>
    <w:p w14:paraId="5DA16B0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57" w:name="100258"/>
      <w:bookmarkEnd w:id="257"/>
      <w:r w:rsidRPr="007A3A33">
        <w:rPr>
          <w:rFonts w:ascii="inherit" w:eastAsia="Times New Roman" w:hAnsi="inherit" w:cs="Open Sans"/>
          <w:color w:val="000000"/>
          <w:sz w:val="23"/>
          <w:szCs w:val="23"/>
          <w:lang w:eastAsia="ru-RU"/>
        </w:rPr>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w:t>
      </w:r>
    </w:p>
    <w:p w14:paraId="1493B1C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58" w:name="100259"/>
      <w:bookmarkEnd w:id="258"/>
      <w:r w:rsidRPr="007A3A33">
        <w:rPr>
          <w:rFonts w:ascii="inherit" w:eastAsia="Times New Roman" w:hAnsi="inherit" w:cs="Open Sans"/>
          <w:color w:val="000000"/>
          <w:sz w:val="23"/>
          <w:szCs w:val="23"/>
          <w:lang w:eastAsia="ru-RU"/>
        </w:rPr>
        <w:t>Схема батарейной системы зажигания и расположение ее составных частей на тракторе.</w:t>
      </w:r>
    </w:p>
    <w:p w14:paraId="0116F42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59" w:name="100260"/>
      <w:bookmarkEnd w:id="259"/>
      <w:r w:rsidRPr="007A3A33">
        <w:rPr>
          <w:rFonts w:ascii="inherit" w:eastAsia="Times New Roman" w:hAnsi="inherit" w:cs="Open Sans"/>
          <w:color w:val="000000"/>
          <w:sz w:val="23"/>
          <w:szCs w:val="23"/>
          <w:lang w:eastAsia="ru-RU"/>
        </w:rPr>
        <w:t>Система зажигания от магнето.</w:t>
      </w:r>
    </w:p>
    <w:p w14:paraId="68A1817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60" w:name="100261"/>
      <w:bookmarkEnd w:id="260"/>
      <w:r w:rsidRPr="007A3A33">
        <w:rPr>
          <w:rFonts w:ascii="inherit" w:eastAsia="Times New Roman" w:hAnsi="inherit" w:cs="Open Sans"/>
          <w:color w:val="000000"/>
          <w:sz w:val="23"/>
          <w:szCs w:val="23"/>
          <w:lang w:eastAsia="ru-RU"/>
        </w:rPr>
        <w:t>Монтаж и взаимосвязь составных частей электрооборудования. Расцветки соединительных проводов.</w:t>
      </w:r>
    </w:p>
    <w:p w14:paraId="16F0916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61" w:name="100262"/>
      <w:bookmarkEnd w:id="261"/>
      <w:r w:rsidRPr="007A3A33">
        <w:rPr>
          <w:rFonts w:ascii="inherit" w:eastAsia="Times New Roman" w:hAnsi="inherit" w:cs="Open Sans"/>
          <w:color w:val="000000"/>
          <w:sz w:val="23"/>
          <w:szCs w:val="23"/>
          <w:lang w:eastAsia="ru-RU"/>
        </w:rPr>
        <w:t>Пути тока в основных цепях системы электрооборудования. Проверка исправности потребителей. Предохранители.</w:t>
      </w:r>
    </w:p>
    <w:p w14:paraId="2606827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62" w:name="100263"/>
      <w:bookmarkEnd w:id="262"/>
      <w:r w:rsidRPr="007A3A33">
        <w:rPr>
          <w:rFonts w:ascii="inherit" w:eastAsia="Times New Roman" w:hAnsi="inherit" w:cs="Open Sans"/>
          <w:color w:val="000000"/>
          <w:sz w:val="23"/>
          <w:szCs w:val="23"/>
          <w:lang w:eastAsia="ru-RU"/>
        </w:rPr>
        <w:t>ЗАДАНИЕ 12. ТРАКТОРНЫЕ ПРИЦЕПЫ</w:t>
      </w:r>
    </w:p>
    <w:p w14:paraId="62C8FB7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63" w:name="100264"/>
      <w:bookmarkEnd w:id="263"/>
      <w:r w:rsidRPr="007A3A33">
        <w:rPr>
          <w:rFonts w:ascii="inherit" w:eastAsia="Times New Roman" w:hAnsi="inherit" w:cs="Open Sans"/>
          <w:color w:val="000000"/>
          <w:sz w:val="23"/>
          <w:szCs w:val="23"/>
          <w:lang w:eastAsia="ru-RU"/>
        </w:rPr>
        <w:t>Устройство тракторных прицепов. Устройство и работа прицепных приспособлений и устройств. Устройство и работа тормозов. Неисправности прицепов.</w:t>
      </w:r>
    </w:p>
    <w:p w14:paraId="53638F9E"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264" w:name="100265"/>
      <w:bookmarkEnd w:id="264"/>
      <w:r w:rsidRPr="007A3A33">
        <w:rPr>
          <w:rFonts w:ascii="inherit" w:eastAsia="Times New Roman" w:hAnsi="inherit" w:cs="Open Sans"/>
          <w:color w:val="000000"/>
          <w:sz w:val="23"/>
          <w:szCs w:val="23"/>
          <w:lang w:eastAsia="ru-RU"/>
        </w:rPr>
        <w:t>ПРИМЕРНЫЕ ТЕМАТИЧЕСКИЙ ПЛАН И ПРОГРАММА</w:t>
      </w:r>
    </w:p>
    <w:p w14:paraId="2D89919E"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ТЕОРЕТИЧЕСКИХ ЗАНЯТИЙ ПО ПРЕДМЕТУ "ТЕХНИЧЕСКОЕ</w:t>
      </w:r>
    </w:p>
    <w:p w14:paraId="11A41F7C"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ОБСЛУЖИВАНИЕ И РЕМОНТ"</w:t>
      </w:r>
    </w:p>
    <w:p w14:paraId="60589DA7"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265" w:name="100266"/>
      <w:bookmarkEnd w:id="265"/>
      <w:r w:rsidRPr="007A3A33">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606"/>
        <w:gridCol w:w="4202"/>
        <w:gridCol w:w="1942"/>
      </w:tblGrid>
      <w:tr w:rsidR="007A3A33" w:rsidRPr="007A3A33" w14:paraId="708CB864" w14:textId="77777777" w:rsidTr="007A3A33">
        <w:tc>
          <w:tcPr>
            <w:tcW w:w="0" w:type="auto"/>
            <w:tcBorders>
              <w:top w:val="nil"/>
              <w:left w:val="nil"/>
              <w:bottom w:val="nil"/>
              <w:right w:val="nil"/>
            </w:tcBorders>
            <w:vAlign w:val="bottom"/>
            <w:hideMark/>
          </w:tcPr>
          <w:p w14:paraId="42A5060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66" w:name="100267"/>
            <w:bookmarkEnd w:id="266"/>
            <w:r w:rsidRPr="007A3A33">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4FE620A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67" w:name="100268"/>
            <w:bookmarkEnd w:id="267"/>
            <w:r w:rsidRPr="007A3A33">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4A7E764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68" w:name="100269"/>
            <w:bookmarkEnd w:id="268"/>
            <w:r w:rsidRPr="007A3A33">
              <w:rPr>
                <w:rFonts w:ascii="inherit" w:eastAsia="Times New Roman" w:hAnsi="inherit" w:cs="Times New Roman"/>
                <w:sz w:val="24"/>
                <w:szCs w:val="24"/>
                <w:lang w:eastAsia="ru-RU"/>
              </w:rPr>
              <w:t>Количество часов</w:t>
            </w:r>
          </w:p>
        </w:tc>
      </w:tr>
      <w:tr w:rsidR="007A3A33" w:rsidRPr="007A3A33" w14:paraId="7EDACEC5" w14:textId="77777777" w:rsidTr="007A3A33">
        <w:tc>
          <w:tcPr>
            <w:tcW w:w="0" w:type="auto"/>
            <w:tcBorders>
              <w:top w:val="nil"/>
              <w:left w:val="nil"/>
              <w:bottom w:val="nil"/>
              <w:right w:val="nil"/>
            </w:tcBorders>
            <w:vAlign w:val="bottom"/>
            <w:hideMark/>
          </w:tcPr>
          <w:p w14:paraId="618AC76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69" w:name="100270"/>
            <w:bookmarkEnd w:id="269"/>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24112DB6"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270" w:name="100271"/>
            <w:bookmarkEnd w:id="270"/>
            <w:r w:rsidRPr="007A3A33">
              <w:rPr>
                <w:rFonts w:ascii="inherit" w:eastAsia="Times New Roman" w:hAnsi="inherit" w:cs="Times New Roman"/>
                <w:sz w:val="24"/>
                <w:szCs w:val="24"/>
                <w:lang w:eastAsia="ru-RU"/>
              </w:rPr>
              <w:t>Основы материаловедения</w:t>
            </w:r>
          </w:p>
        </w:tc>
        <w:tc>
          <w:tcPr>
            <w:tcW w:w="0" w:type="auto"/>
            <w:tcBorders>
              <w:top w:val="nil"/>
              <w:left w:val="nil"/>
              <w:bottom w:val="nil"/>
              <w:right w:val="nil"/>
            </w:tcBorders>
            <w:vAlign w:val="bottom"/>
            <w:hideMark/>
          </w:tcPr>
          <w:p w14:paraId="421370C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71" w:name="100272"/>
            <w:bookmarkEnd w:id="271"/>
            <w:r w:rsidRPr="007A3A33">
              <w:rPr>
                <w:rFonts w:ascii="inherit" w:eastAsia="Times New Roman" w:hAnsi="inherit" w:cs="Times New Roman"/>
                <w:sz w:val="24"/>
                <w:szCs w:val="24"/>
                <w:lang w:eastAsia="ru-RU"/>
              </w:rPr>
              <w:t>4</w:t>
            </w:r>
          </w:p>
        </w:tc>
      </w:tr>
      <w:tr w:rsidR="007A3A33" w:rsidRPr="007A3A33" w14:paraId="6E325F04" w14:textId="77777777" w:rsidTr="007A3A33">
        <w:tc>
          <w:tcPr>
            <w:tcW w:w="0" w:type="auto"/>
            <w:tcBorders>
              <w:top w:val="nil"/>
              <w:left w:val="nil"/>
              <w:bottom w:val="nil"/>
              <w:right w:val="nil"/>
            </w:tcBorders>
            <w:vAlign w:val="bottom"/>
            <w:hideMark/>
          </w:tcPr>
          <w:p w14:paraId="2B3B502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72" w:name="100273"/>
            <w:bookmarkEnd w:id="272"/>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1D7EDA49"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273" w:name="100274"/>
            <w:bookmarkEnd w:id="273"/>
            <w:r w:rsidRPr="007A3A33">
              <w:rPr>
                <w:rFonts w:ascii="inherit" w:eastAsia="Times New Roman" w:hAnsi="inherit" w:cs="Times New Roman"/>
                <w:sz w:val="24"/>
                <w:szCs w:val="24"/>
                <w:lang w:eastAsia="ru-RU"/>
              </w:rPr>
              <w:t>Техническое обслуживание тракторов</w:t>
            </w:r>
          </w:p>
        </w:tc>
        <w:tc>
          <w:tcPr>
            <w:tcW w:w="0" w:type="auto"/>
            <w:tcBorders>
              <w:top w:val="nil"/>
              <w:left w:val="nil"/>
              <w:bottom w:val="nil"/>
              <w:right w:val="nil"/>
            </w:tcBorders>
            <w:vAlign w:val="bottom"/>
            <w:hideMark/>
          </w:tcPr>
          <w:p w14:paraId="2688EE8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74" w:name="100275"/>
            <w:bookmarkEnd w:id="274"/>
            <w:r w:rsidRPr="007A3A33">
              <w:rPr>
                <w:rFonts w:ascii="inherit" w:eastAsia="Times New Roman" w:hAnsi="inherit" w:cs="Times New Roman"/>
                <w:sz w:val="24"/>
                <w:szCs w:val="24"/>
                <w:lang w:eastAsia="ru-RU"/>
              </w:rPr>
              <w:t>6</w:t>
            </w:r>
          </w:p>
        </w:tc>
      </w:tr>
      <w:tr w:rsidR="007A3A33" w:rsidRPr="007A3A33" w14:paraId="3422CC7C" w14:textId="77777777" w:rsidTr="007A3A33">
        <w:tc>
          <w:tcPr>
            <w:tcW w:w="0" w:type="auto"/>
            <w:tcBorders>
              <w:top w:val="nil"/>
              <w:left w:val="nil"/>
              <w:bottom w:val="nil"/>
              <w:right w:val="nil"/>
            </w:tcBorders>
            <w:vAlign w:val="bottom"/>
            <w:hideMark/>
          </w:tcPr>
          <w:p w14:paraId="1D74175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75" w:name="100276"/>
            <w:bookmarkEnd w:id="275"/>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09B013E4"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276" w:name="100277"/>
            <w:bookmarkEnd w:id="276"/>
            <w:r w:rsidRPr="007A3A33">
              <w:rPr>
                <w:rFonts w:ascii="inherit" w:eastAsia="Times New Roman" w:hAnsi="inherit" w:cs="Times New Roman"/>
                <w:sz w:val="24"/>
                <w:szCs w:val="24"/>
                <w:lang w:eastAsia="ru-RU"/>
              </w:rPr>
              <w:t>Ремонт тракторов</w:t>
            </w:r>
          </w:p>
        </w:tc>
        <w:tc>
          <w:tcPr>
            <w:tcW w:w="0" w:type="auto"/>
            <w:tcBorders>
              <w:top w:val="nil"/>
              <w:left w:val="nil"/>
              <w:bottom w:val="nil"/>
              <w:right w:val="nil"/>
            </w:tcBorders>
            <w:vAlign w:val="bottom"/>
            <w:hideMark/>
          </w:tcPr>
          <w:p w14:paraId="42F7B68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77" w:name="100278"/>
            <w:bookmarkEnd w:id="277"/>
            <w:r w:rsidRPr="007A3A33">
              <w:rPr>
                <w:rFonts w:ascii="inherit" w:eastAsia="Times New Roman" w:hAnsi="inherit" w:cs="Times New Roman"/>
                <w:sz w:val="24"/>
                <w:szCs w:val="24"/>
                <w:lang w:eastAsia="ru-RU"/>
              </w:rPr>
              <w:t>10</w:t>
            </w:r>
          </w:p>
        </w:tc>
      </w:tr>
      <w:tr w:rsidR="007A3A33" w:rsidRPr="007A3A33" w14:paraId="03F569CD" w14:textId="77777777" w:rsidTr="007A3A33">
        <w:tc>
          <w:tcPr>
            <w:tcW w:w="0" w:type="auto"/>
            <w:tcBorders>
              <w:top w:val="nil"/>
              <w:left w:val="nil"/>
              <w:bottom w:val="nil"/>
              <w:right w:val="nil"/>
            </w:tcBorders>
            <w:vAlign w:val="bottom"/>
            <w:hideMark/>
          </w:tcPr>
          <w:p w14:paraId="360B90A8"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74B94E2D"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278" w:name="100279"/>
            <w:bookmarkEnd w:id="278"/>
            <w:r w:rsidRPr="007A3A33">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03F909B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79" w:name="100280"/>
            <w:bookmarkEnd w:id="279"/>
            <w:r w:rsidRPr="007A3A33">
              <w:rPr>
                <w:rFonts w:ascii="inherit" w:eastAsia="Times New Roman" w:hAnsi="inherit" w:cs="Times New Roman"/>
                <w:sz w:val="24"/>
                <w:szCs w:val="24"/>
                <w:lang w:eastAsia="ru-RU"/>
              </w:rPr>
              <w:t>20</w:t>
            </w:r>
          </w:p>
        </w:tc>
      </w:tr>
    </w:tbl>
    <w:p w14:paraId="78E88E2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80" w:name="100281"/>
      <w:bookmarkEnd w:id="280"/>
      <w:r w:rsidRPr="007A3A33">
        <w:rPr>
          <w:rFonts w:ascii="inherit" w:eastAsia="Times New Roman" w:hAnsi="inherit" w:cs="Open Sans"/>
          <w:color w:val="000000"/>
          <w:sz w:val="23"/>
          <w:szCs w:val="23"/>
          <w:lang w:eastAsia="ru-RU"/>
        </w:rPr>
        <w:t>Программа</w:t>
      </w:r>
    </w:p>
    <w:p w14:paraId="0CA330B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81" w:name="100282"/>
      <w:bookmarkEnd w:id="281"/>
      <w:r w:rsidRPr="007A3A33">
        <w:rPr>
          <w:rFonts w:ascii="inherit" w:eastAsia="Times New Roman" w:hAnsi="inherit" w:cs="Open Sans"/>
          <w:color w:val="000000"/>
          <w:sz w:val="23"/>
          <w:szCs w:val="23"/>
          <w:lang w:eastAsia="ru-RU"/>
        </w:rPr>
        <w:t>Тема 1. ОСНОВЫ МАТЕРИАЛОВЕДЕНИЯ</w:t>
      </w:r>
    </w:p>
    <w:p w14:paraId="6B9174C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82" w:name="100283"/>
      <w:bookmarkEnd w:id="282"/>
      <w:r w:rsidRPr="007A3A33">
        <w:rPr>
          <w:rFonts w:ascii="inherit" w:eastAsia="Times New Roman" w:hAnsi="inherit" w:cs="Open Sans"/>
          <w:color w:val="000000"/>
          <w:sz w:val="23"/>
          <w:szCs w:val="23"/>
          <w:lang w:eastAsia="ru-RU"/>
        </w:rPr>
        <w:t>Общие сведения о черных и цветных металлах и сплавах. Неметаллические материалы. Защиты поверхности деталей машин от коррозии.</w:t>
      </w:r>
    </w:p>
    <w:p w14:paraId="463A30B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83" w:name="100284"/>
      <w:bookmarkEnd w:id="283"/>
      <w:r w:rsidRPr="007A3A33">
        <w:rPr>
          <w:rFonts w:ascii="inherit" w:eastAsia="Times New Roman" w:hAnsi="inherit" w:cs="Open Sans"/>
          <w:color w:val="000000"/>
          <w:sz w:val="23"/>
          <w:szCs w:val="23"/>
          <w:lang w:eastAsia="ru-RU"/>
        </w:rPr>
        <w:t>Тема 2. ТЕХНИЧЕСКОЕ ОБСЛУЖИВАНИЕ ТРАКТОРОВ</w:t>
      </w:r>
    </w:p>
    <w:p w14:paraId="416BB35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84" w:name="100285"/>
      <w:bookmarkEnd w:id="284"/>
      <w:r w:rsidRPr="007A3A33">
        <w:rPr>
          <w:rFonts w:ascii="inherit" w:eastAsia="Times New Roman" w:hAnsi="inherit" w:cs="Open Sans"/>
          <w:color w:val="000000"/>
          <w:sz w:val="23"/>
          <w:szCs w:val="23"/>
          <w:lang w:eastAsia="ru-RU"/>
        </w:rPr>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p>
    <w:p w14:paraId="5BCB3EA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85" w:name="100286"/>
      <w:bookmarkEnd w:id="285"/>
      <w:r w:rsidRPr="007A3A33">
        <w:rPr>
          <w:rFonts w:ascii="inherit" w:eastAsia="Times New Roman" w:hAnsi="inherit" w:cs="Open Sans"/>
          <w:color w:val="000000"/>
          <w:sz w:val="23"/>
          <w:szCs w:val="23"/>
          <w:lang w:eastAsia="ru-RU"/>
        </w:rPr>
        <w:t>Безопасность труда.</w:t>
      </w:r>
    </w:p>
    <w:p w14:paraId="1F2EB1A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86" w:name="100287"/>
      <w:bookmarkEnd w:id="286"/>
      <w:r w:rsidRPr="007A3A33">
        <w:rPr>
          <w:rFonts w:ascii="inherit" w:eastAsia="Times New Roman" w:hAnsi="inherit" w:cs="Open Sans"/>
          <w:color w:val="000000"/>
          <w:sz w:val="23"/>
          <w:szCs w:val="23"/>
          <w:lang w:eastAsia="ru-RU"/>
        </w:rPr>
        <w:t>Тема 3. РЕМОНТ ТРАКТОРОВ</w:t>
      </w:r>
    </w:p>
    <w:p w14:paraId="5D61531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87" w:name="100288"/>
      <w:bookmarkEnd w:id="287"/>
      <w:r w:rsidRPr="007A3A33">
        <w:rPr>
          <w:rFonts w:ascii="inherit" w:eastAsia="Times New Roman" w:hAnsi="inherit" w:cs="Open Sans"/>
          <w:color w:val="000000"/>
          <w:sz w:val="23"/>
          <w:szCs w:val="23"/>
          <w:lang w:eastAsia="ru-RU"/>
        </w:rPr>
        <w:t>Виды ремонта тракторов. Методы ремонта тракторов. Подготовка тракторов к ремонту. Технология ремонта. Требования к качеству ремонта.</w:t>
      </w:r>
    </w:p>
    <w:p w14:paraId="79BD7EE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288" w:name="100289"/>
      <w:bookmarkEnd w:id="288"/>
      <w:r w:rsidRPr="007A3A33">
        <w:rPr>
          <w:rFonts w:ascii="inherit" w:eastAsia="Times New Roman" w:hAnsi="inherit" w:cs="Open Sans"/>
          <w:color w:val="000000"/>
          <w:sz w:val="23"/>
          <w:szCs w:val="23"/>
          <w:lang w:eastAsia="ru-RU"/>
        </w:rPr>
        <w:t>Безопасность труда.</w:t>
      </w:r>
    </w:p>
    <w:p w14:paraId="75B982A8"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289" w:name="100290"/>
      <w:bookmarkEnd w:id="289"/>
      <w:r w:rsidRPr="007A3A33">
        <w:rPr>
          <w:rFonts w:ascii="inherit" w:eastAsia="Times New Roman" w:hAnsi="inherit" w:cs="Open Sans"/>
          <w:color w:val="000000"/>
          <w:sz w:val="23"/>
          <w:szCs w:val="23"/>
          <w:lang w:eastAsia="ru-RU"/>
        </w:rPr>
        <w:lastRenderedPageBreak/>
        <w:t>ПРИМЕРНЫЕ ТЕМАТИЧЕСКИЙ ПЛАН И ПРОГРАММА</w:t>
      </w:r>
    </w:p>
    <w:p w14:paraId="68D67039"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ЛАБОРАТОРНО-ПРАКТИЧЕСКИХ ЗАНЯТИЙ ПО ПРЕДМЕТУ "ТЕХНИЧЕСКОЕ</w:t>
      </w:r>
    </w:p>
    <w:p w14:paraId="059C2B07"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ОБСЛУЖИВАНИЕ И РЕМОНТ"</w:t>
      </w:r>
    </w:p>
    <w:p w14:paraId="532B69BC"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290" w:name="100291"/>
      <w:bookmarkEnd w:id="290"/>
      <w:r w:rsidRPr="007A3A33">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526"/>
        <w:gridCol w:w="7130"/>
        <w:gridCol w:w="1699"/>
      </w:tblGrid>
      <w:tr w:rsidR="007A3A33" w:rsidRPr="007A3A33" w14:paraId="08F0328D" w14:textId="77777777" w:rsidTr="007A3A33">
        <w:tc>
          <w:tcPr>
            <w:tcW w:w="0" w:type="auto"/>
            <w:tcBorders>
              <w:top w:val="nil"/>
              <w:left w:val="nil"/>
              <w:bottom w:val="nil"/>
              <w:right w:val="nil"/>
            </w:tcBorders>
            <w:vAlign w:val="bottom"/>
            <w:hideMark/>
          </w:tcPr>
          <w:p w14:paraId="438421FF"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91" w:name="100292"/>
            <w:bookmarkEnd w:id="291"/>
            <w:r w:rsidRPr="007A3A33">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3F18FF2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92" w:name="100293"/>
            <w:bookmarkEnd w:id="292"/>
            <w:r w:rsidRPr="007A3A33">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3D01CBB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93" w:name="100294"/>
            <w:bookmarkEnd w:id="293"/>
            <w:r w:rsidRPr="007A3A33">
              <w:rPr>
                <w:rFonts w:ascii="inherit" w:eastAsia="Times New Roman" w:hAnsi="inherit" w:cs="Times New Roman"/>
                <w:sz w:val="24"/>
                <w:szCs w:val="24"/>
                <w:lang w:eastAsia="ru-RU"/>
              </w:rPr>
              <w:t>Количество часов</w:t>
            </w:r>
          </w:p>
        </w:tc>
      </w:tr>
      <w:tr w:rsidR="007A3A33" w:rsidRPr="007A3A33" w14:paraId="141F32AA" w14:textId="77777777" w:rsidTr="007A3A33">
        <w:tc>
          <w:tcPr>
            <w:tcW w:w="0" w:type="auto"/>
            <w:tcBorders>
              <w:top w:val="nil"/>
              <w:left w:val="nil"/>
              <w:bottom w:val="nil"/>
              <w:right w:val="nil"/>
            </w:tcBorders>
            <w:vAlign w:val="bottom"/>
            <w:hideMark/>
          </w:tcPr>
          <w:p w14:paraId="01CFF84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94" w:name="100295"/>
            <w:bookmarkEnd w:id="294"/>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2273B5D3"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295" w:name="100296"/>
            <w:bookmarkEnd w:id="295"/>
            <w:r w:rsidRPr="007A3A33">
              <w:rPr>
                <w:rFonts w:ascii="inherit" w:eastAsia="Times New Roman" w:hAnsi="inherit" w:cs="Times New Roman"/>
                <w:sz w:val="24"/>
                <w:szCs w:val="24"/>
                <w:lang w:eastAsia="ru-RU"/>
              </w:rPr>
              <w:t>Оценка технического состояния и проведение ежесменного технического обслуживания (ЕТО)</w:t>
            </w:r>
          </w:p>
        </w:tc>
        <w:tc>
          <w:tcPr>
            <w:tcW w:w="0" w:type="auto"/>
            <w:tcBorders>
              <w:top w:val="nil"/>
              <w:left w:val="nil"/>
              <w:bottom w:val="nil"/>
              <w:right w:val="nil"/>
            </w:tcBorders>
            <w:vAlign w:val="bottom"/>
            <w:hideMark/>
          </w:tcPr>
          <w:p w14:paraId="4C131BD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96" w:name="100297"/>
            <w:bookmarkEnd w:id="296"/>
            <w:r w:rsidRPr="007A3A33">
              <w:rPr>
                <w:rFonts w:ascii="inherit" w:eastAsia="Times New Roman" w:hAnsi="inherit" w:cs="Times New Roman"/>
                <w:sz w:val="24"/>
                <w:szCs w:val="24"/>
                <w:lang w:eastAsia="ru-RU"/>
              </w:rPr>
              <w:t>6</w:t>
            </w:r>
          </w:p>
        </w:tc>
      </w:tr>
      <w:tr w:rsidR="007A3A33" w:rsidRPr="007A3A33" w14:paraId="6FB77DFB" w14:textId="77777777" w:rsidTr="007A3A33">
        <w:tc>
          <w:tcPr>
            <w:tcW w:w="0" w:type="auto"/>
            <w:tcBorders>
              <w:top w:val="nil"/>
              <w:left w:val="nil"/>
              <w:bottom w:val="nil"/>
              <w:right w:val="nil"/>
            </w:tcBorders>
            <w:vAlign w:val="bottom"/>
            <w:hideMark/>
          </w:tcPr>
          <w:p w14:paraId="0BE7626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97" w:name="100298"/>
            <w:bookmarkEnd w:id="297"/>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46B6B733"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298" w:name="100299"/>
            <w:bookmarkEnd w:id="298"/>
            <w:r w:rsidRPr="007A3A33">
              <w:rPr>
                <w:rFonts w:ascii="inherit" w:eastAsia="Times New Roman" w:hAnsi="inherit" w:cs="Times New Roman"/>
                <w:sz w:val="24"/>
                <w:szCs w:val="24"/>
                <w:lang w:eastAsia="ru-RU"/>
              </w:rPr>
              <w:t>Первое техническое обслуживание гусеничного трактора</w:t>
            </w:r>
          </w:p>
        </w:tc>
        <w:tc>
          <w:tcPr>
            <w:tcW w:w="0" w:type="auto"/>
            <w:tcBorders>
              <w:top w:val="nil"/>
              <w:left w:val="nil"/>
              <w:bottom w:val="nil"/>
              <w:right w:val="nil"/>
            </w:tcBorders>
            <w:vAlign w:val="bottom"/>
            <w:hideMark/>
          </w:tcPr>
          <w:p w14:paraId="6A9EF8B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299" w:name="100300"/>
            <w:bookmarkEnd w:id="299"/>
            <w:r w:rsidRPr="007A3A33">
              <w:rPr>
                <w:rFonts w:ascii="inherit" w:eastAsia="Times New Roman" w:hAnsi="inherit" w:cs="Times New Roman"/>
                <w:sz w:val="24"/>
                <w:szCs w:val="24"/>
                <w:lang w:eastAsia="ru-RU"/>
              </w:rPr>
              <w:t>6</w:t>
            </w:r>
          </w:p>
        </w:tc>
      </w:tr>
      <w:tr w:rsidR="007A3A33" w:rsidRPr="007A3A33" w14:paraId="21F85ED1" w14:textId="77777777" w:rsidTr="007A3A33">
        <w:tc>
          <w:tcPr>
            <w:tcW w:w="0" w:type="auto"/>
            <w:tcBorders>
              <w:top w:val="nil"/>
              <w:left w:val="nil"/>
              <w:bottom w:val="nil"/>
              <w:right w:val="nil"/>
            </w:tcBorders>
            <w:vAlign w:val="bottom"/>
            <w:hideMark/>
          </w:tcPr>
          <w:p w14:paraId="6D6904A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00" w:name="100301"/>
            <w:bookmarkEnd w:id="300"/>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70E4B89C"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01" w:name="100302"/>
            <w:bookmarkEnd w:id="301"/>
            <w:r w:rsidRPr="007A3A33">
              <w:rPr>
                <w:rFonts w:ascii="inherit" w:eastAsia="Times New Roman" w:hAnsi="inherit" w:cs="Times New Roman"/>
                <w:sz w:val="24"/>
                <w:szCs w:val="24"/>
                <w:lang w:eastAsia="ru-RU"/>
              </w:rPr>
              <w:t>Второе техническое обслуживание гусеничного трактора</w:t>
            </w:r>
          </w:p>
        </w:tc>
        <w:tc>
          <w:tcPr>
            <w:tcW w:w="0" w:type="auto"/>
            <w:tcBorders>
              <w:top w:val="nil"/>
              <w:left w:val="nil"/>
              <w:bottom w:val="nil"/>
              <w:right w:val="nil"/>
            </w:tcBorders>
            <w:vAlign w:val="bottom"/>
            <w:hideMark/>
          </w:tcPr>
          <w:p w14:paraId="118B243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02" w:name="100303"/>
            <w:bookmarkEnd w:id="302"/>
            <w:r w:rsidRPr="007A3A33">
              <w:rPr>
                <w:rFonts w:ascii="inherit" w:eastAsia="Times New Roman" w:hAnsi="inherit" w:cs="Times New Roman"/>
                <w:sz w:val="24"/>
                <w:szCs w:val="24"/>
                <w:lang w:eastAsia="ru-RU"/>
              </w:rPr>
              <w:t>9</w:t>
            </w:r>
          </w:p>
        </w:tc>
      </w:tr>
      <w:tr w:rsidR="007A3A33" w:rsidRPr="007A3A33" w14:paraId="59A4D192" w14:textId="77777777" w:rsidTr="007A3A33">
        <w:tc>
          <w:tcPr>
            <w:tcW w:w="0" w:type="auto"/>
            <w:tcBorders>
              <w:top w:val="nil"/>
              <w:left w:val="nil"/>
              <w:bottom w:val="nil"/>
              <w:right w:val="nil"/>
            </w:tcBorders>
            <w:vAlign w:val="bottom"/>
            <w:hideMark/>
          </w:tcPr>
          <w:p w14:paraId="505A4AC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03" w:name="100304"/>
            <w:bookmarkEnd w:id="303"/>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32F449E7"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04" w:name="100305"/>
            <w:bookmarkEnd w:id="304"/>
            <w:r w:rsidRPr="007A3A33">
              <w:rPr>
                <w:rFonts w:ascii="inherit" w:eastAsia="Times New Roman" w:hAnsi="inherit" w:cs="Times New Roman"/>
                <w:sz w:val="24"/>
                <w:szCs w:val="24"/>
                <w:lang w:eastAsia="ru-RU"/>
              </w:rPr>
              <w:t>Третье техническое обслуживание гусеничного трактора</w:t>
            </w:r>
          </w:p>
        </w:tc>
        <w:tc>
          <w:tcPr>
            <w:tcW w:w="0" w:type="auto"/>
            <w:tcBorders>
              <w:top w:val="nil"/>
              <w:left w:val="nil"/>
              <w:bottom w:val="nil"/>
              <w:right w:val="nil"/>
            </w:tcBorders>
            <w:vAlign w:val="bottom"/>
            <w:hideMark/>
          </w:tcPr>
          <w:p w14:paraId="60C3FBE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05" w:name="100306"/>
            <w:bookmarkEnd w:id="305"/>
            <w:r w:rsidRPr="007A3A33">
              <w:rPr>
                <w:rFonts w:ascii="inherit" w:eastAsia="Times New Roman" w:hAnsi="inherit" w:cs="Times New Roman"/>
                <w:sz w:val="24"/>
                <w:szCs w:val="24"/>
                <w:lang w:eastAsia="ru-RU"/>
              </w:rPr>
              <w:t>9</w:t>
            </w:r>
          </w:p>
        </w:tc>
      </w:tr>
      <w:tr w:rsidR="007A3A33" w:rsidRPr="007A3A33" w14:paraId="51E28CA2" w14:textId="77777777" w:rsidTr="007A3A33">
        <w:tc>
          <w:tcPr>
            <w:tcW w:w="0" w:type="auto"/>
            <w:tcBorders>
              <w:top w:val="nil"/>
              <w:left w:val="nil"/>
              <w:bottom w:val="nil"/>
              <w:right w:val="nil"/>
            </w:tcBorders>
            <w:vAlign w:val="bottom"/>
            <w:hideMark/>
          </w:tcPr>
          <w:p w14:paraId="2308AE66"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F174929"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06" w:name="100307"/>
            <w:bookmarkEnd w:id="306"/>
            <w:r w:rsidRPr="007A3A33">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5B5E760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07" w:name="100308"/>
            <w:bookmarkEnd w:id="307"/>
            <w:r w:rsidRPr="007A3A33">
              <w:rPr>
                <w:rFonts w:ascii="inherit" w:eastAsia="Times New Roman" w:hAnsi="inherit" w:cs="Times New Roman"/>
                <w:sz w:val="24"/>
                <w:szCs w:val="24"/>
                <w:lang w:eastAsia="ru-RU"/>
              </w:rPr>
              <w:t>30</w:t>
            </w:r>
          </w:p>
        </w:tc>
      </w:tr>
    </w:tbl>
    <w:p w14:paraId="7B3A157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08" w:name="100309"/>
      <w:bookmarkEnd w:id="308"/>
      <w:r w:rsidRPr="007A3A33">
        <w:rPr>
          <w:rFonts w:ascii="inherit" w:eastAsia="Times New Roman" w:hAnsi="inherit" w:cs="Open Sans"/>
          <w:color w:val="000000"/>
          <w:sz w:val="23"/>
          <w:szCs w:val="23"/>
          <w:lang w:eastAsia="ru-RU"/>
        </w:rPr>
        <w:t>Программа</w:t>
      </w:r>
    </w:p>
    <w:p w14:paraId="7E57592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09" w:name="100310"/>
      <w:bookmarkEnd w:id="309"/>
      <w:r w:rsidRPr="007A3A33">
        <w:rPr>
          <w:rFonts w:ascii="inherit" w:eastAsia="Times New Roman" w:hAnsi="inherit" w:cs="Open Sans"/>
          <w:color w:val="000000"/>
          <w:sz w:val="23"/>
          <w:szCs w:val="23"/>
          <w:lang w:eastAsia="ru-RU"/>
        </w:rPr>
        <w:t>ЗАДАНИЕ 1. ОЦЕНКА ТЕХНИЧЕСКОГО СОСТОЯНИЯ ТРАКТОРОВ И ПРОВЕДЕНИЕ ЕЖЕСМЕННОГО ТЕХНИЧЕСКОГО ОБСЛУЖИВАНИЯ (ЕТО)</w:t>
      </w:r>
    </w:p>
    <w:p w14:paraId="78048AB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10" w:name="100311"/>
      <w:bookmarkEnd w:id="310"/>
      <w:r w:rsidRPr="007A3A33">
        <w:rPr>
          <w:rFonts w:ascii="inherit" w:eastAsia="Times New Roman" w:hAnsi="inherit" w:cs="Open Sans"/>
          <w:color w:val="000000"/>
          <w:sz w:val="23"/>
          <w:szCs w:val="23"/>
          <w:lang w:eastAsia="ru-RU"/>
        </w:rPr>
        <w:t>Ознакомление с инструкционно-технологической картой выполнения работ. Изучение оборудования, применяемого для оценки технического состояния трактора и подготовка его к работе.</w:t>
      </w:r>
    </w:p>
    <w:p w14:paraId="614B061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11" w:name="100312"/>
      <w:bookmarkEnd w:id="311"/>
      <w:r w:rsidRPr="007A3A33">
        <w:rPr>
          <w:rFonts w:ascii="inherit" w:eastAsia="Times New Roman" w:hAnsi="inherit" w:cs="Open Sans"/>
          <w:color w:val="000000"/>
          <w:sz w:val="23"/>
          <w:szCs w:val="23"/>
          <w:lang w:eastAsia="ru-RU"/>
        </w:rPr>
        <w:t>Выполнение работ ежесменного технического обслуживания трактора в соответствии с порядком и правилами, изложенными в инструкционно-технологической карте.</w:t>
      </w:r>
    </w:p>
    <w:p w14:paraId="1636932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12" w:name="100313"/>
      <w:bookmarkEnd w:id="312"/>
      <w:r w:rsidRPr="007A3A33">
        <w:rPr>
          <w:rFonts w:ascii="inherit" w:eastAsia="Times New Roman" w:hAnsi="inherit" w:cs="Open Sans"/>
          <w:color w:val="000000"/>
          <w:sz w:val="23"/>
          <w:szCs w:val="23"/>
          <w:lang w:eastAsia="ru-RU"/>
        </w:rPr>
        <w:t>ЗАДАНИЕ 2. ПЕРВОЕ ТЕХНИЧЕСКОЕ ОБСЛУЖИВАНИЕ ГУСЕНИЧНОГО ТРАКТОРА</w:t>
      </w:r>
    </w:p>
    <w:p w14:paraId="46B8FCD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13" w:name="100314"/>
      <w:bookmarkEnd w:id="313"/>
      <w:r w:rsidRPr="007A3A33">
        <w:rPr>
          <w:rFonts w:ascii="inherit" w:eastAsia="Times New Roman" w:hAnsi="inherit" w:cs="Open Sans"/>
          <w:color w:val="000000"/>
          <w:sz w:val="23"/>
          <w:szCs w:val="23"/>
          <w:lang w:eastAsia="ru-RU"/>
        </w:rPr>
        <w:t>Инструктаж по безопасности труда. Выполнение работ первого технического обслуживания гусеничных тракторов с двигателем мощностью свыше 25,7 кВт. В соответствии с порядком и правилами, изложенными в инструкционно-технологической карте.</w:t>
      </w:r>
    </w:p>
    <w:p w14:paraId="41C98A1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14" w:name="100315"/>
      <w:bookmarkEnd w:id="314"/>
      <w:r w:rsidRPr="007A3A33">
        <w:rPr>
          <w:rFonts w:ascii="inherit" w:eastAsia="Times New Roman" w:hAnsi="inherit" w:cs="Open Sans"/>
          <w:color w:val="000000"/>
          <w:sz w:val="23"/>
          <w:szCs w:val="23"/>
          <w:lang w:eastAsia="ru-RU"/>
        </w:rPr>
        <w:t>Контроль качества работы. Охрана окружающей среды.</w:t>
      </w:r>
    </w:p>
    <w:p w14:paraId="6BC486F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15" w:name="100316"/>
      <w:bookmarkEnd w:id="315"/>
      <w:r w:rsidRPr="007A3A33">
        <w:rPr>
          <w:rFonts w:ascii="inherit" w:eastAsia="Times New Roman" w:hAnsi="inherit" w:cs="Open Sans"/>
          <w:color w:val="000000"/>
          <w:sz w:val="23"/>
          <w:szCs w:val="23"/>
          <w:lang w:eastAsia="ru-RU"/>
        </w:rPr>
        <w:t>Безопасность труда.</w:t>
      </w:r>
    </w:p>
    <w:p w14:paraId="6D7A014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16" w:name="100317"/>
      <w:bookmarkEnd w:id="316"/>
      <w:r w:rsidRPr="007A3A33">
        <w:rPr>
          <w:rFonts w:ascii="inherit" w:eastAsia="Times New Roman" w:hAnsi="inherit" w:cs="Open Sans"/>
          <w:color w:val="000000"/>
          <w:sz w:val="23"/>
          <w:szCs w:val="23"/>
          <w:lang w:eastAsia="ru-RU"/>
        </w:rPr>
        <w:t>ЗАДАНИЕ 3. ВТОРОЕ ТЕХНИЧЕСКОЕ ОБСЛУЖИВАНИЕ ГУСЕНИЧНОГО ТРАКТОРА</w:t>
      </w:r>
    </w:p>
    <w:p w14:paraId="7C8EE08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17" w:name="100318"/>
      <w:bookmarkEnd w:id="317"/>
      <w:r w:rsidRPr="007A3A33">
        <w:rPr>
          <w:rFonts w:ascii="inherit" w:eastAsia="Times New Roman" w:hAnsi="inherit" w:cs="Open Sans"/>
          <w:color w:val="000000"/>
          <w:sz w:val="23"/>
          <w:szCs w:val="23"/>
          <w:lang w:eastAsia="ru-RU"/>
        </w:rPr>
        <w:t>Выполнение работ второго технического обслуживания гусеничных тракторов с двигателем мощностью свыше 25,7 кВт. В соответствии с порядком и правилами, изложенными в инструкционно-технологической карте.</w:t>
      </w:r>
    </w:p>
    <w:p w14:paraId="10483A4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18" w:name="100319"/>
      <w:bookmarkEnd w:id="318"/>
      <w:r w:rsidRPr="007A3A33">
        <w:rPr>
          <w:rFonts w:ascii="inherit" w:eastAsia="Times New Roman" w:hAnsi="inherit" w:cs="Open Sans"/>
          <w:color w:val="000000"/>
          <w:sz w:val="23"/>
          <w:szCs w:val="23"/>
          <w:lang w:eastAsia="ru-RU"/>
        </w:rPr>
        <w:t>Контроль качества работы.</w:t>
      </w:r>
    </w:p>
    <w:p w14:paraId="3DF0F8F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19" w:name="100320"/>
      <w:bookmarkEnd w:id="319"/>
      <w:r w:rsidRPr="007A3A33">
        <w:rPr>
          <w:rFonts w:ascii="inherit" w:eastAsia="Times New Roman" w:hAnsi="inherit" w:cs="Open Sans"/>
          <w:color w:val="000000"/>
          <w:sz w:val="23"/>
          <w:szCs w:val="23"/>
          <w:lang w:eastAsia="ru-RU"/>
        </w:rPr>
        <w:t>Безопасность труда.</w:t>
      </w:r>
    </w:p>
    <w:p w14:paraId="608C95B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20" w:name="100321"/>
      <w:bookmarkEnd w:id="320"/>
      <w:r w:rsidRPr="007A3A33">
        <w:rPr>
          <w:rFonts w:ascii="inherit" w:eastAsia="Times New Roman" w:hAnsi="inherit" w:cs="Open Sans"/>
          <w:color w:val="000000"/>
          <w:sz w:val="23"/>
          <w:szCs w:val="23"/>
          <w:lang w:eastAsia="ru-RU"/>
        </w:rPr>
        <w:t>ЗАДАНИЕ 4. ТРЕТЬЕ ТЕХНИЧЕСКОЕ ОБСЛУЖИВАНИЕ ГУСЕНИЧНОГО ТРАКТОРА</w:t>
      </w:r>
    </w:p>
    <w:p w14:paraId="0C577F5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21" w:name="100322"/>
      <w:bookmarkEnd w:id="321"/>
      <w:r w:rsidRPr="007A3A33">
        <w:rPr>
          <w:rFonts w:ascii="inherit" w:eastAsia="Times New Roman" w:hAnsi="inherit" w:cs="Open Sans"/>
          <w:color w:val="000000"/>
          <w:sz w:val="23"/>
          <w:szCs w:val="23"/>
          <w:lang w:eastAsia="ru-RU"/>
        </w:rPr>
        <w:t>Содержание задания 4 аналогично содержанию задания 3.</w:t>
      </w:r>
    </w:p>
    <w:p w14:paraId="13BD16D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22" w:name="100323"/>
      <w:bookmarkEnd w:id="322"/>
      <w:r w:rsidRPr="007A3A33">
        <w:rPr>
          <w:rFonts w:ascii="inherit" w:eastAsia="Times New Roman" w:hAnsi="inherit" w:cs="Open Sans"/>
          <w:color w:val="000000"/>
          <w:sz w:val="23"/>
          <w:szCs w:val="23"/>
          <w:lang w:eastAsia="ru-RU"/>
        </w:rPr>
        <w:t>Безопасность труда.</w:t>
      </w:r>
    </w:p>
    <w:p w14:paraId="582298C3"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323" w:name="100324"/>
      <w:bookmarkEnd w:id="323"/>
      <w:r w:rsidRPr="007A3A33">
        <w:rPr>
          <w:rFonts w:ascii="inherit" w:eastAsia="Times New Roman" w:hAnsi="inherit" w:cs="Open Sans"/>
          <w:color w:val="000000"/>
          <w:sz w:val="23"/>
          <w:szCs w:val="23"/>
          <w:lang w:eastAsia="ru-RU"/>
        </w:rPr>
        <w:t>ПРИМЕРНЫЕ ТЕМАТИЧЕСКИЙ ПЛАН И ПРОГРАММА</w:t>
      </w:r>
    </w:p>
    <w:p w14:paraId="424B5C70"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ПРЕДМЕТА "ПРАВИЛА ДОРОЖНОГО ДВИЖЕНИЯ"</w:t>
      </w:r>
    </w:p>
    <w:p w14:paraId="6026083B"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324" w:name="100325"/>
      <w:bookmarkEnd w:id="324"/>
      <w:r w:rsidRPr="007A3A33">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508"/>
        <w:gridCol w:w="6592"/>
        <w:gridCol w:w="623"/>
        <w:gridCol w:w="724"/>
        <w:gridCol w:w="908"/>
      </w:tblGrid>
      <w:tr w:rsidR="007A3A33" w:rsidRPr="007A3A33" w14:paraId="7ED7D0EA" w14:textId="77777777" w:rsidTr="007A3A33">
        <w:tc>
          <w:tcPr>
            <w:tcW w:w="0" w:type="auto"/>
            <w:tcBorders>
              <w:top w:val="nil"/>
              <w:left w:val="nil"/>
              <w:bottom w:val="nil"/>
              <w:right w:val="nil"/>
            </w:tcBorders>
            <w:vAlign w:val="bottom"/>
            <w:hideMark/>
          </w:tcPr>
          <w:p w14:paraId="2E16AD9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25" w:name="100326"/>
            <w:bookmarkEnd w:id="325"/>
            <w:r w:rsidRPr="007A3A33">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370DE10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26" w:name="100327"/>
            <w:bookmarkEnd w:id="326"/>
            <w:r w:rsidRPr="007A3A33">
              <w:rPr>
                <w:rFonts w:ascii="inherit" w:eastAsia="Times New Roman" w:hAnsi="inherit" w:cs="Times New Roman"/>
                <w:sz w:val="24"/>
                <w:szCs w:val="24"/>
                <w:lang w:eastAsia="ru-RU"/>
              </w:rPr>
              <w:t>Темы</w:t>
            </w:r>
          </w:p>
        </w:tc>
        <w:tc>
          <w:tcPr>
            <w:tcW w:w="0" w:type="auto"/>
            <w:gridSpan w:val="3"/>
            <w:tcBorders>
              <w:top w:val="nil"/>
              <w:left w:val="nil"/>
              <w:bottom w:val="nil"/>
              <w:right w:val="nil"/>
            </w:tcBorders>
            <w:vAlign w:val="bottom"/>
            <w:hideMark/>
          </w:tcPr>
          <w:p w14:paraId="2A7FAB3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27" w:name="100328"/>
            <w:bookmarkEnd w:id="327"/>
            <w:r w:rsidRPr="007A3A33">
              <w:rPr>
                <w:rFonts w:ascii="inherit" w:eastAsia="Times New Roman" w:hAnsi="inherit" w:cs="Times New Roman"/>
                <w:sz w:val="24"/>
                <w:szCs w:val="24"/>
                <w:lang w:eastAsia="ru-RU"/>
              </w:rPr>
              <w:t>Количество часов</w:t>
            </w:r>
          </w:p>
        </w:tc>
      </w:tr>
      <w:tr w:rsidR="007A3A33" w:rsidRPr="007A3A33" w14:paraId="0FDA1D11" w14:textId="77777777" w:rsidTr="007A3A33">
        <w:tc>
          <w:tcPr>
            <w:tcW w:w="0" w:type="auto"/>
            <w:tcBorders>
              <w:top w:val="nil"/>
              <w:left w:val="nil"/>
              <w:bottom w:val="nil"/>
              <w:right w:val="nil"/>
            </w:tcBorders>
            <w:vAlign w:val="bottom"/>
            <w:hideMark/>
          </w:tcPr>
          <w:p w14:paraId="387697D8"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8AC169B"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3CEC09A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28" w:name="100329"/>
            <w:bookmarkEnd w:id="328"/>
            <w:r w:rsidRPr="007A3A33">
              <w:rPr>
                <w:rFonts w:ascii="inherit" w:eastAsia="Times New Roman" w:hAnsi="inherit" w:cs="Times New Roman"/>
                <w:sz w:val="24"/>
                <w:szCs w:val="24"/>
                <w:lang w:eastAsia="ru-RU"/>
              </w:rPr>
              <w:t>Всего</w:t>
            </w:r>
          </w:p>
        </w:tc>
        <w:tc>
          <w:tcPr>
            <w:tcW w:w="0" w:type="auto"/>
            <w:gridSpan w:val="2"/>
            <w:tcBorders>
              <w:top w:val="nil"/>
              <w:left w:val="nil"/>
              <w:bottom w:val="nil"/>
              <w:right w:val="nil"/>
            </w:tcBorders>
            <w:vAlign w:val="bottom"/>
            <w:hideMark/>
          </w:tcPr>
          <w:p w14:paraId="463C3C1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29" w:name="100330"/>
            <w:bookmarkEnd w:id="329"/>
            <w:r w:rsidRPr="007A3A33">
              <w:rPr>
                <w:rFonts w:ascii="inherit" w:eastAsia="Times New Roman" w:hAnsi="inherit" w:cs="Times New Roman"/>
                <w:sz w:val="24"/>
                <w:szCs w:val="24"/>
                <w:lang w:eastAsia="ru-RU"/>
              </w:rPr>
              <w:t>из них на занятия</w:t>
            </w:r>
          </w:p>
        </w:tc>
      </w:tr>
      <w:tr w:rsidR="007A3A33" w:rsidRPr="007A3A33" w14:paraId="1606CF2C" w14:textId="77777777" w:rsidTr="007A3A33">
        <w:tc>
          <w:tcPr>
            <w:tcW w:w="0" w:type="auto"/>
            <w:tcBorders>
              <w:top w:val="nil"/>
              <w:left w:val="nil"/>
              <w:bottom w:val="nil"/>
              <w:right w:val="nil"/>
            </w:tcBorders>
            <w:vAlign w:val="bottom"/>
            <w:hideMark/>
          </w:tcPr>
          <w:p w14:paraId="3D99DF6E"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31D5906"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7ED21C2"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4F34DC8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30" w:name="100331"/>
            <w:bookmarkEnd w:id="330"/>
            <w:r w:rsidRPr="007A3A33">
              <w:rPr>
                <w:rFonts w:ascii="inherit" w:eastAsia="Times New Roman" w:hAnsi="inherit" w:cs="Times New Roman"/>
                <w:sz w:val="24"/>
                <w:szCs w:val="24"/>
                <w:lang w:eastAsia="ru-RU"/>
              </w:rPr>
              <w:t>теор.</w:t>
            </w:r>
          </w:p>
        </w:tc>
        <w:tc>
          <w:tcPr>
            <w:tcW w:w="0" w:type="auto"/>
            <w:tcBorders>
              <w:top w:val="nil"/>
              <w:left w:val="nil"/>
              <w:bottom w:val="nil"/>
              <w:right w:val="nil"/>
            </w:tcBorders>
            <w:vAlign w:val="bottom"/>
            <w:hideMark/>
          </w:tcPr>
          <w:p w14:paraId="39FC103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31" w:name="100332"/>
            <w:bookmarkEnd w:id="331"/>
            <w:r w:rsidRPr="007A3A33">
              <w:rPr>
                <w:rFonts w:ascii="inherit" w:eastAsia="Times New Roman" w:hAnsi="inherit" w:cs="Times New Roman"/>
                <w:sz w:val="24"/>
                <w:szCs w:val="24"/>
                <w:lang w:eastAsia="ru-RU"/>
              </w:rPr>
              <w:t>практ.</w:t>
            </w:r>
          </w:p>
        </w:tc>
      </w:tr>
      <w:tr w:rsidR="007A3A33" w:rsidRPr="007A3A33" w14:paraId="09495904" w14:textId="77777777" w:rsidTr="007A3A33">
        <w:tc>
          <w:tcPr>
            <w:tcW w:w="0" w:type="auto"/>
            <w:tcBorders>
              <w:top w:val="nil"/>
              <w:left w:val="nil"/>
              <w:bottom w:val="nil"/>
              <w:right w:val="nil"/>
            </w:tcBorders>
            <w:vAlign w:val="bottom"/>
            <w:hideMark/>
          </w:tcPr>
          <w:p w14:paraId="1E467F8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32" w:name="100333"/>
            <w:bookmarkEnd w:id="332"/>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119684BB"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33" w:name="100334"/>
            <w:bookmarkEnd w:id="333"/>
            <w:r w:rsidRPr="007A3A33">
              <w:rPr>
                <w:rFonts w:ascii="inherit" w:eastAsia="Times New Roman" w:hAnsi="inherit" w:cs="Times New Roman"/>
                <w:sz w:val="24"/>
                <w:szCs w:val="24"/>
                <w:lang w:eastAsia="ru-RU"/>
              </w:rPr>
              <w:t>Общие положения. Основные понятия и термины.</w:t>
            </w:r>
          </w:p>
        </w:tc>
        <w:tc>
          <w:tcPr>
            <w:tcW w:w="0" w:type="auto"/>
            <w:tcBorders>
              <w:top w:val="nil"/>
              <w:left w:val="nil"/>
              <w:bottom w:val="nil"/>
              <w:right w:val="nil"/>
            </w:tcBorders>
            <w:vAlign w:val="bottom"/>
            <w:hideMark/>
          </w:tcPr>
          <w:p w14:paraId="566EBFF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34" w:name="100335"/>
            <w:bookmarkEnd w:id="334"/>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71C846B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35" w:name="100336"/>
            <w:bookmarkEnd w:id="335"/>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2B4ECE3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36" w:name="100337"/>
            <w:bookmarkEnd w:id="336"/>
            <w:r w:rsidRPr="007A3A33">
              <w:rPr>
                <w:rFonts w:ascii="inherit" w:eastAsia="Times New Roman" w:hAnsi="inherit" w:cs="Times New Roman"/>
                <w:sz w:val="24"/>
                <w:szCs w:val="24"/>
                <w:lang w:eastAsia="ru-RU"/>
              </w:rPr>
              <w:t>-</w:t>
            </w:r>
          </w:p>
        </w:tc>
      </w:tr>
      <w:tr w:rsidR="007A3A33" w:rsidRPr="007A3A33" w14:paraId="34652F01" w14:textId="77777777" w:rsidTr="007A3A33">
        <w:tc>
          <w:tcPr>
            <w:tcW w:w="0" w:type="auto"/>
            <w:tcBorders>
              <w:top w:val="nil"/>
              <w:left w:val="nil"/>
              <w:bottom w:val="nil"/>
              <w:right w:val="nil"/>
            </w:tcBorders>
            <w:vAlign w:val="bottom"/>
            <w:hideMark/>
          </w:tcPr>
          <w:p w14:paraId="5DE8A3C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37" w:name="100338"/>
            <w:bookmarkEnd w:id="337"/>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40E0D5E6"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38" w:name="100339"/>
            <w:bookmarkEnd w:id="338"/>
            <w:r w:rsidRPr="007A3A33">
              <w:rPr>
                <w:rFonts w:ascii="inherit" w:eastAsia="Times New Roman" w:hAnsi="inherit" w:cs="Times New Roman"/>
                <w:sz w:val="24"/>
                <w:szCs w:val="24"/>
                <w:lang w:eastAsia="ru-RU"/>
              </w:rPr>
              <w:t>Дорожные знаки</w:t>
            </w:r>
          </w:p>
        </w:tc>
        <w:tc>
          <w:tcPr>
            <w:tcW w:w="0" w:type="auto"/>
            <w:tcBorders>
              <w:top w:val="nil"/>
              <w:left w:val="nil"/>
              <w:bottom w:val="nil"/>
              <w:right w:val="nil"/>
            </w:tcBorders>
            <w:vAlign w:val="bottom"/>
            <w:hideMark/>
          </w:tcPr>
          <w:p w14:paraId="0C7ABE0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39" w:name="100340"/>
            <w:bookmarkEnd w:id="339"/>
            <w:r w:rsidRPr="007A3A33">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5BD82A5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40" w:name="100341"/>
            <w:bookmarkEnd w:id="340"/>
            <w:r w:rsidRPr="007A3A33">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0EDC4C3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41" w:name="100342"/>
            <w:bookmarkEnd w:id="341"/>
            <w:r w:rsidRPr="007A3A33">
              <w:rPr>
                <w:rFonts w:ascii="inherit" w:eastAsia="Times New Roman" w:hAnsi="inherit" w:cs="Times New Roman"/>
                <w:sz w:val="24"/>
                <w:szCs w:val="24"/>
                <w:lang w:eastAsia="ru-RU"/>
              </w:rPr>
              <w:t>-</w:t>
            </w:r>
          </w:p>
        </w:tc>
      </w:tr>
      <w:tr w:rsidR="007A3A33" w:rsidRPr="007A3A33" w14:paraId="491F35AE" w14:textId="77777777" w:rsidTr="007A3A33">
        <w:tc>
          <w:tcPr>
            <w:tcW w:w="0" w:type="auto"/>
            <w:tcBorders>
              <w:top w:val="nil"/>
              <w:left w:val="nil"/>
              <w:bottom w:val="nil"/>
              <w:right w:val="nil"/>
            </w:tcBorders>
            <w:vAlign w:val="bottom"/>
            <w:hideMark/>
          </w:tcPr>
          <w:p w14:paraId="28C8FC5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42" w:name="100343"/>
            <w:bookmarkEnd w:id="342"/>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4185CB02"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43" w:name="100344"/>
            <w:bookmarkEnd w:id="343"/>
            <w:r w:rsidRPr="007A3A33">
              <w:rPr>
                <w:rFonts w:ascii="inherit" w:eastAsia="Times New Roman" w:hAnsi="inherit" w:cs="Times New Roman"/>
                <w:sz w:val="24"/>
                <w:szCs w:val="24"/>
                <w:lang w:eastAsia="ru-RU"/>
              </w:rPr>
              <w:t>Дорожная разметка и ее характеристики</w:t>
            </w:r>
          </w:p>
        </w:tc>
        <w:tc>
          <w:tcPr>
            <w:tcW w:w="0" w:type="auto"/>
            <w:tcBorders>
              <w:top w:val="nil"/>
              <w:left w:val="nil"/>
              <w:bottom w:val="nil"/>
              <w:right w:val="nil"/>
            </w:tcBorders>
            <w:vAlign w:val="bottom"/>
            <w:hideMark/>
          </w:tcPr>
          <w:p w14:paraId="44C9DC0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44" w:name="100345"/>
            <w:bookmarkEnd w:id="344"/>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F0BADC6"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45" w:name="100346"/>
            <w:bookmarkEnd w:id="345"/>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4E16509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46" w:name="100347"/>
            <w:bookmarkEnd w:id="346"/>
            <w:r w:rsidRPr="007A3A33">
              <w:rPr>
                <w:rFonts w:ascii="inherit" w:eastAsia="Times New Roman" w:hAnsi="inherit" w:cs="Times New Roman"/>
                <w:sz w:val="24"/>
                <w:szCs w:val="24"/>
                <w:lang w:eastAsia="ru-RU"/>
              </w:rPr>
              <w:t>-</w:t>
            </w:r>
          </w:p>
        </w:tc>
      </w:tr>
      <w:tr w:rsidR="007A3A33" w:rsidRPr="007A3A33" w14:paraId="2DF2141A" w14:textId="77777777" w:rsidTr="007A3A33">
        <w:tc>
          <w:tcPr>
            <w:tcW w:w="0" w:type="auto"/>
            <w:tcBorders>
              <w:top w:val="nil"/>
              <w:left w:val="nil"/>
              <w:bottom w:val="nil"/>
              <w:right w:val="nil"/>
            </w:tcBorders>
            <w:vAlign w:val="bottom"/>
            <w:hideMark/>
          </w:tcPr>
          <w:p w14:paraId="4D5B3937"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FAEC720"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47" w:name="100348"/>
            <w:bookmarkEnd w:id="347"/>
            <w:r w:rsidRPr="007A3A33">
              <w:rPr>
                <w:rFonts w:ascii="inherit" w:eastAsia="Times New Roman" w:hAnsi="inherit" w:cs="Times New Roman"/>
                <w:sz w:val="24"/>
                <w:szCs w:val="24"/>
                <w:lang w:eastAsia="ru-RU"/>
              </w:rPr>
              <w:t>Практическое занятие по темам 1 - 3</w:t>
            </w:r>
          </w:p>
        </w:tc>
        <w:tc>
          <w:tcPr>
            <w:tcW w:w="0" w:type="auto"/>
            <w:tcBorders>
              <w:top w:val="nil"/>
              <w:left w:val="nil"/>
              <w:bottom w:val="nil"/>
              <w:right w:val="nil"/>
            </w:tcBorders>
            <w:vAlign w:val="bottom"/>
            <w:hideMark/>
          </w:tcPr>
          <w:p w14:paraId="2F19EFC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48" w:name="100349"/>
            <w:bookmarkEnd w:id="348"/>
            <w:r w:rsidRPr="007A3A33">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1110F81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49" w:name="100350"/>
            <w:bookmarkEnd w:id="349"/>
            <w:r w:rsidRPr="007A3A33">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53097C4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50" w:name="100351"/>
            <w:bookmarkEnd w:id="350"/>
            <w:r w:rsidRPr="007A3A33">
              <w:rPr>
                <w:rFonts w:ascii="inherit" w:eastAsia="Times New Roman" w:hAnsi="inherit" w:cs="Times New Roman"/>
                <w:sz w:val="24"/>
                <w:szCs w:val="24"/>
                <w:lang w:eastAsia="ru-RU"/>
              </w:rPr>
              <w:t>6</w:t>
            </w:r>
          </w:p>
        </w:tc>
      </w:tr>
      <w:tr w:rsidR="007A3A33" w:rsidRPr="007A3A33" w14:paraId="7F323680" w14:textId="77777777" w:rsidTr="007A3A33">
        <w:tc>
          <w:tcPr>
            <w:tcW w:w="0" w:type="auto"/>
            <w:tcBorders>
              <w:top w:val="nil"/>
              <w:left w:val="nil"/>
              <w:bottom w:val="nil"/>
              <w:right w:val="nil"/>
            </w:tcBorders>
            <w:vAlign w:val="bottom"/>
            <w:hideMark/>
          </w:tcPr>
          <w:p w14:paraId="3AF9EE8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51" w:name="100352"/>
            <w:bookmarkEnd w:id="351"/>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21409D04"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52" w:name="100353"/>
            <w:bookmarkEnd w:id="352"/>
            <w:r w:rsidRPr="007A3A33">
              <w:rPr>
                <w:rFonts w:ascii="inherit" w:eastAsia="Times New Roman" w:hAnsi="inherit" w:cs="Times New Roman"/>
                <w:sz w:val="24"/>
                <w:szCs w:val="24"/>
                <w:lang w:eastAsia="ru-RU"/>
              </w:rPr>
              <w:t>Порядок движения, остановка и стоянка самоходных машин</w:t>
            </w:r>
          </w:p>
        </w:tc>
        <w:tc>
          <w:tcPr>
            <w:tcW w:w="0" w:type="auto"/>
            <w:tcBorders>
              <w:top w:val="nil"/>
              <w:left w:val="nil"/>
              <w:bottom w:val="nil"/>
              <w:right w:val="nil"/>
            </w:tcBorders>
            <w:vAlign w:val="bottom"/>
            <w:hideMark/>
          </w:tcPr>
          <w:p w14:paraId="46D4727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53" w:name="100354"/>
            <w:bookmarkEnd w:id="353"/>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5F388BD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54" w:name="100355"/>
            <w:bookmarkEnd w:id="354"/>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175A5316"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55" w:name="100356"/>
            <w:bookmarkEnd w:id="355"/>
            <w:r w:rsidRPr="007A3A33">
              <w:rPr>
                <w:rFonts w:ascii="inherit" w:eastAsia="Times New Roman" w:hAnsi="inherit" w:cs="Times New Roman"/>
                <w:sz w:val="24"/>
                <w:szCs w:val="24"/>
                <w:lang w:eastAsia="ru-RU"/>
              </w:rPr>
              <w:t>-</w:t>
            </w:r>
          </w:p>
        </w:tc>
      </w:tr>
      <w:tr w:rsidR="007A3A33" w:rsidRPr="007A3A33" w14:paraId="3337BEF3" w14:textId="77777777" w:rsidTr="007A3A33">
        <w:tc>
          <w:tcPr>
            <w:tcW w:w="0" w:type="auto"/>
            <w:tcBorders>
              <w:top w:val="nil"/>
              <w:left w:val="nil"/>
              <w:bottom w:val="nil"/>
              <w:right w:val="nil"/>
            </w:tcBorders>
            <w:vAlign w:val="bottom"/>
            <w:hideMark/>
          </w:tcPr>
          <w:p w14:paraId="4461BF9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56" w:name="100357"/>
            <w:bookmarkEnd w:id="356"/>
            <w:r w:rsidRPr="007A3A33">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74FFDDB1"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57" w:name="100358"/>
            <w:bookmarkEnd w:id="357"/>
            <w:r w:rsidRPr="007A3A33">
              <w:rPr>
                <w:rFonts w:ascii="inherit" w:eastAsia="Times New Roman" w:hAnsi="inherit" w:cs="Times New Roman"/>
                <w:sz w:val="24"/>
                <w:szCs w:val="24"/>
                <w:lang w:eastAsia="ru-RU"/>
              </w:rPr>
              <w:t>Регулирование дорожного движения.</w:t>
            </w:r>
          </w:p>
        </w:tc>
        <w:tc>
          <w:tcPr>
            <w:tcW w:w="0" w:type="auto"/>
            <w:tcBorders>
              <w:top w:val="nil"/>
              <w:left w:val="nil"/>
              <w:bottom w:val="nil"/>
              <w:right w:val="nil"/>
            </w:tcBorders>
            <w:vAlign w:val="bottom"/>
            <w:hideMark/>
          </w:tcPr>
          <w:p w14:paraId="16E8C75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58" w:name="100359"/>
            <w:bookmarkEnd w:id="358"/>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7B3407C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59" w:name="100360"/>
            <w:bookmarkEnd w:id="359"/>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161B5FD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60" w:name="100361"/>
            <w:bookmarkEnd w:id="360"/>
            <w:r w:rsidRPr="007A3A33">
              <w:rPr>
                <w:rFonts w:ascii="inherit" w:eastAsia="Times New Roman" w:hAnsi="inherit" w:cs="Times New Roman"/>
                <w:sz w:val="24"/>
                <w:szCs w:val="24"/>
                <w:lang w:eastAsia="ru-RU"/>
              </w:rPr>
              <w:t>-</w:t>
            </w:r>
          </w:p>
        </w:tc>
      </w:tr>
      <w:tr w:rsidR="007A3A33" w:rsidRPr="007A3A33" w14:paraId="312B34D8" w14:textId="77777777" w:rsidTr="007A3A33">
        <w:tc>
          <w:tcPr>
            <w:tcW w:w="0" w:type="auto"/>
            <w:tcBorders>
              <w:top w:val="nil"/>
              <w:left w:val="nil"/>
              <w:bottom w:val="nil"/>
              <w:right w:val="nil"/>
            </w:tcBorders>
            <w:vAlign w:val="bottom"/>
            <w:hideMark/>
          </w:tcPr>
          <w:p w14:paraId="7CA54AF0"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C38D125"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61" w:name="100362"/>
            <w:bookmarkEnd w:id="361"/>
            <w:r w:rsidRPr="007A3A33">
              <w:rPr>
                <w:rFonts w:ascii="inherit" w:eastAsia="Times New Roman" w:hAnsi="inherit" w:cs="Times New Roman"/>
                <w:sz w:val="24"/>
                <w:szCs w:val="24"/>
                <w:lang w:eastAsia="ru-RU"/>
              </w:rPr>
              <w:t>Практическое занятие по темам 4 - 5</w:t>
            </w:r>
          </w:p>
        </w:tc>
        <w:tc>
          <w:tcPr>
            <w:tcW w:w="0" w:type="auto"/>
            <w:tcBorders>
              <w:top w:val="nil"/>
              <w:left w:val="nil"/>
              <w:bottom w:val="nil"/>
              <w:right w:val="nil"/>
            </w:tcBorders>
            <w:vAlign w:val="bottom"/>
            <w:hideMark/>
          </w:tcPr>
          <w:p w14:paraId="5ABC714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62" w:name="100363"/>
            <w:bookmarkEnd w:id="362"/>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A53705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63" w:name="100364"/>
            <w:bookmarkEnd w:id="363"/>
            <w:r w:rsidRPr="007A3A33">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3E0A6E0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64" w:name="100365"/>
            <w:bookmarkEnd w:id="364"/>
            <w:r w:rsidRPr="007A3A33">
              <w:rPr>
                <w:rFonts w:ascii="inherit" w:eastAsia="Times New Roman" w:hAnsi="inherit" w:cs="Times New Roman"/>
                <w:sz w:val="24"/>
                <w:szCs w:val="24"/>
                <w:lang w:eastAsia="ru-RU"/>
              </w:rPr>
              <w:t>2</w:t>
            </w:r>
          </w:p>
        </w:tc>
      </w:tr>
      <w:tr w:rsidR="007A3A33" w:rsidRPr="007A3A33" w14:paraId="29D9B466" w14:textId="77777777" w:rsidTr="007A3A33">
        <w:tc>
          <w:tcPr>
            <w:tcW w:w="0" w:type="auto"/>
            <w:tcBorders>
              <w:top w:val="nil"/>
              <w:left w:val="nil"/>
              <w:bottom w:val="nil"/>
              <w:right w:val="nil"/>
            </w:tcBorders>
            <w:vAlign w:val="bottom"/>
            <w:hideMark/>
          </w:tcPr>
          <w:p w14:paraId="61970E7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65" w:name="100366"/>
            <w:bookmarkEnd w:id="365"/>
            <w:r w:rsidRPr="007A3A33">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7B120C4B"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66" w:name="100367"/>
            <w:bookmarkEnd w:id="366"/>
            <w:r w:rsidRPr="007A3A33">
              <w:rPr>
                <w:rFonts w:ascii="inherit" w:eastAsia="Times New Roman" w:hAnsi="inherit" w:cs="Times New Roman"/>
                <w:sz w:val="24"/>
                <w:szCs w:val="24"/>
                <w:lang w:eastAsia="ru-RU"/>
              </w:rPr>
              <w:t>Проезд перекрестков</w:t>
            </w:r>
          </w:p>
        </w:tc>
        <w:tc>
          <w:tcPr>
            <w:tcW w:w="0" w:type="auto"/>
            <w:tcBorders>
              <w:top w:val="nil"/>
              <w:left w:val="nil"/>
              <w:bottom w:val="nil"/>
              <w:right w:val="nil"/>
            </w:tcBorders>
            <w:vAlign w:val="bottom"/>
            <w:hideMark/>
          </w:tcPr>
          <w:p w14:paraId="7E6E942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67" w:name="100368"/>
            <w:bookmarkEnd w:id="367"/>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73358BA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68" w:name="100369"/>
            <w:bookmarkEnd w:id="368"/>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683A910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69" w:name="100370"/>
            <w:bookmarkEnd w:id="369"/>
            <w:r w:rsidRPr="007A3A33">
              <w:rPr>
                <w:rFonts w:ascii="inherit" w:eastAsia="Times New Roman" w:hAnsi="inherit" w:cs="Times New Roman"/>
                <w:sz w:val="24"/>
                <w:szCs w:val="24"/>
                <w:lang w:eastAsia="ru-RU"/>
              </w:rPr>
              <w:t>-</w:t>
            </w:r>
          </w:p>
        </w:tc>
      </w:tr>
      <w:tr w:rsidR="007A3A33" w:rsidRPr="007A3A33" w14:paraId="329B414D" w14:textId="77777777" w:rsidTr="007A3A33">
        <w:tc>
          <w:tcPr>
            <w:tcW w:w="0" w:type="auto"/>
            <w:tcBorders>
              <w:top w:val="nil"/>
              <w:left w:val="nil"/>
              <w:bottom w:val="nil"/>
              <w:right w:val="nil"/>
            </w:tcBorders>
            <w:vAlign w:val="bottom"/>
            <w:hideMark/>
          </w:tcPr>
          <w:p w14:paraId="1FEA6926"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70" w:name="100371"/>
            <w:bookmarkEnd w:id="370"/>
            <w:r w:rsidRPr="007A3A33">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14:paraId="7ED0A434"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71" w:name="100372"/>
            <w:bookmarkEnd w:id="371"/>
            <w:r w:rsidRPr="007A3A33">
              <w:rPr>
                <w:rFonts w:ascii="inherit" w:eastAsia="Times New Roman" w:hAnsi="inherit" w:cs="Times New Roman"/>
                <w:sz w:val="24"/>
                <w:szCs w:val="24"/>
                <w:lang w:eastAsia="ru-RU"/>
              </w:rPr>
              <w:t>Проезд пешеходных переходов и железнодорожных переездов</w:t>
            </w:r>
          </w:p>
        </w:tc>
        <w:tc>
          <w:tcPr>
            <w:tcW w:w="0" w:type="auto"/>
            <w:tcBorders>
              <w:top w:val="nil"/>
              <w:left w:val="nil"/>
              <w:bottom w:val="nil"/>
              <w:right w:val="nil"/>
            </w:tcBorders>
            <w:vAlign w:val="bottom"/>
            <w:hideMark/>
          </w:tcPr>
          <w:p w14:paraId="2538511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72" w:name="100373"/>
            <w:bookmarkEnd w:id="372"/>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7C8B659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73" w:name="100374"/>
            <w:bookmarkEnd w:id="373"/>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0AC4952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74" w:name="100375"/>
            <w:bookmarkEnd w:id="374"/>
            <w:r w:rsidRPr="007A3A33">
              <w:rPr>
                <w:rFonts w:ascii="inherit" w:eastAsia="Times New Roman" w:hAnsi="inherit" w:cs="Times New Roman"/>
                <w:sz w:val="24"/>
                <w:szCs w:val="24"/>
                <w:lang w:eastAsia="ru-RU"/>
              </w:rPr>
              <w:t>-</w:t>
            </w:r>
          </w:p>
        </w:tc>
      </w:tr>
      <w:tr w:rsidR="007A3A33" w:rsidRPr="007A3A33" w14:paraId="57BE26CD" w14:textId="77777777" w:rsidTr="007A3A33">
        <w:tc>
          <w:tcPr>
            <w:tcW w:w="0" w:type="auto"/>
            <w:tcBorders>
              <w:top w:val="nil"/>
              <w:left w:val="nil"/>
              <w:bottom w:val="nil"/>
              <w:right w:val="nil"/>
            </w:tcBorders>
            <w:vAlign w:val="bottom"/>
            <w:hideMark/>
          </w:tcPr>
          <w:p w14:paraId="09250709"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C8B927F"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75" w:name="100376"/>
            <w:bookmarkEnd w:id="375"/>
            <w:r w:rsidRPr="007A3A33">
              <w:rPr>
                <w:rFonts w:ascii="inherit" w:eastAsia="Times New Roman" w:hAnsi="inherit" w:cs="Times New Roman"/>
                <w:sz w:val="24"/>
                <w:szCs w:val="24"/>
                <w:lang w:eastAsia="ru-RU"/>
              </w:rPr>
              <w:t>Практические занятия по темам 6 - 7</w:t>
            </w:r>
          </w:p>
        </w:tc>
        <w:tc>
          <w:tcPr>
            <w:tcW w:w="0" w:type="auto"/>
            <w:tcBorders>
              <w:top w:val="nil"/>
              <w:left w:val="nil"/>
              <w:bottom w:val="nil"/>
              <w:right w:val="nil"/>
            </w:tcBorders>
            <w:vAlign w:val="bottom"/>
            <w:hideMark/>
          </w:tcPr>
          <w:p w14:paraId="4180151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76" w:name="100377"/>
            <w:bookmarkEnd w:id="376"/>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69B6C07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77" w:name="100378"/>
            <w:bookmarkEnd w:id="377"/>
            <w:r w:rsidRPr="007A3A33">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23037C2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78" w:name="100379"/>
            <w:bookmarkEnd w:id="378"/>
            <w:r w:rsidRPr="007A3A33">
              <w:rPr>
                <w:rFonts w:ascii="inherit" w:eastAsia="Times New Roman" w:hAnsi="inherit" w:cs="Times New Roman"/>
                <w:sz w:val="24"/>
                <w:szCs w:val="24"/>
                <w:lang w:eastAsia="ru-RU"/>
              </w:rPr>
              <w:t>4</w:t>
            </w:r>
          </w:p>
        </w:tc>
      </w:tr>
      <w:tr w:rsidR="007A3A33" w:rsidRPr="007A3A33" w14:paraId="4D4C7EBF" w14:textId="77777777" w:rsidTr="007A3A33">
        <w:tc>
          <w:tcPr>
            <w:tcW w:w="0" w:type="auto"/>
            <w:tcBorders>
              <w:top w:val="nil"/>
              <w:left w:val="nil"/>
              <w:bottom w:val="nil"/>
              <w:right w:val="nil"/>
            </w:tcBorders>
            <w:vAlign w:val="bottom"/>
            <w:hideMark/>
          </w:tcPr>
          <w:p w14:paraId="34E3696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79" w:name="100380"/>
            <w:bookmarkEnd w:id="379"/>
            <w:r w:rsidRPr="007A3A33">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134E7F17"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80" w:name="100381"/>
            <w:bookmarkEnd w:id="380"/>
            <w:r w:rsidRPr="007A3A33">
              <w:rPr>
                <w:rFonts w:ascii="inherit" w:eastAsia="Times New Roman" w:hAnsi="inherit" w:cs="Times New Roman"/>
                <w:sz w:val="24"/>
                <w:szCs w:val="24"/>
                <w:lang w:eastAsia="ru-RU"/>
              </w:rPr>
              <w:t>Техническое состояние и оборудование трактора</w:t>
            </w:r>
          </w:p>
        </w:tc>
        <w:tc>
          <w:tcPr>
            <w:tcW w:w="0" w:type="auto"/>
            <w:tcBorders>
              <w:top w:val="nil"/>
              <w:left w:val="nil"/>
              <w:bottom w:val="nil"/>
              <w:right w:val="nil"/>
            </w:tcBorders>
            <w:vAlign w:val="bottom"/>
            <w:hideMark/>
          </w:tcPr>
          <w:p w14:paraId="456E487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81" w:name="100382"/>
            <w:bookmarkEnd w:id="381"/>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32DE85B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82" w:name="100383"/>
            <w:bookmarkEnd w:id="382"/>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1DBBEBA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83" w:name="100384"/>
            <w:bookmarkEnd w:id="383"/>
            <w:r w:rsidRPr="007A3A33">
              <w:rPr>
                <w:rFonts w:ascii="inherit" w:eastAsia="Times New Roman" w:hAnsi="inherit" w:cs="Times New Roman"/>
                <w:sz w:val="24"/>
                <w:szCs w:val="24"/>
                <w:lang w:eastAsia="ru-RU"/>
              </w:rPr>
              <w:t>-</w:t>
            </w:r>
          </w:p>
        </w:tc>
      </w:tr>
      <w:tr w:rsidR="007A3A33" w:rsidRPr="007A3A33" w14:paraId="0AD25E4E" w14:textId="77777777" w:rsidTr="007A3A33">
        <w:tc>
          <w:tcPr>
            <w:tcW w:w="0" w:type="auto"/>
            <w:tcBorders>
              <w:top w:val="nil"/>
              <w:left w:val="nil"/>
              <w:bottom w:val="nil"/>
              <w:right w:val="nil"/>
            </w:tcBorders>
            <w:vAlign w:val="bottom"/>
            <w:hideMark/>
          </w:tcPr>
          <w:p w14:paraId="0AA742C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84" w:name="100385"/>
            <w:bookmarkEnd w:id="384"/>
            <w:r w:rsidRPr="007A3A33">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14:paraId="4DB87FAA"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85" w:name="100386"/>
            <w:bookmarkEnd w:id="385"/>
            <w:r w:rsidRPr="007A3A33">
              <w:rPr>
                <w:rFonts w:ascii="inherit" w:eastAsia="Times New Roman" w:hAnsi="inherit" w:cs="Times New Roman"/>
                <w:sz w:val="24"/>
                <w:szCs w:val="24"/>
                <w:lang w:eastAsia="ru-RU"/>
              </w:rPr>
              <w:t>Номерные, опознавательные знаки, предупредительные устройства, надписи и обозначения</w:t>
            </w:r>
          </w:p>
        </w:tc>
        <w:tc>
          <w:tcPr>
            <w:tcW w:w="0" w:type="auto"/>
            <w:tcBorders>
              <w:top w:val="nil"/>
              <w:left w:val="nil"/>
              <w:bottom w:val="nil"/>
              <w:right w:val="nil"/>
            </w:tcBorders>
            <w:vAlign w:val="bottom"/>
            <w:hideMark/>
          </w:tcPr>
          <w:p w14:paraId="3A067446"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86" w:name="100387"/>
            <w:bookmarkEnd w:id="386"/>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24A7814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87" w:name="100388"/>
            <w:bookmarkEnd w:id="387"/>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4916CD6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88" w:name="100389"/>
            <w:bookmarkEnd w:id="388"/>
            <w:r w:rsidRPr="007A3A33">
              <w:rPr>
                <w:rFonts w:ascii="inherit" w:eastAsia="Times New Roman" w:hAnsi="inherit" w:cs="Times New Roman"/>
                <w:sz w:val="24"/>
                <w:szCs w:val="24"/>
                <w:lang w:eastAsia="ru-RU"/>
              </w:rPr>
              <w:t>-</w:t>
            </w:r>
          </w:p>
        </w:tc>
      </w:tr>
      <w:tr w:rsidR="007A3A33" w:rsidRPr="007A3A33" w14:paraId="1E6652A6" w14:textId="77777777" w:rsidTr="007A3A33">
        <w:tc>
          <w:tcPr>
            <w:tcW w:w="0" w:type="auto"/>
            <w:tcBorders>
              <w:top w:val="nil"/>
              <w:left w:val="nil"/>
              <w:bottom w:val="nil"/>
              <w:right w:val="nil"/>
            </w:tcBorders>
            <w:vAlign w:val="bottom"/>
            <w:hideMark/>
          </w:tcPr>
          <w:p w14:paraId="43789C2B"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050C028E"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389" w:name="100390"/>
            <w:bookmarkEnd w:id="389"/>
            <w:r w:rsidRPr="007A3A33">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38CAA866"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90" w:name="100391"/>
            <w:bookmarkEnd w:id="390"/>
            <w:r w:rsidRPr="007A3A33">
              <w:rPr>
                <w:rFonts w:ascii="inherit" w:eastAsia="Times New Roman" w:hAnsi="inherit" w:cs="Times New Roman"/>
                <w:sz w:val="24"/>
                <w:szCs w:val="24"/>
                <w:lang w:eastAsia="ru-RU"/>
              </w:rPr>
              <w:t>44</w:t>
            </w:r>
          </w:p>
        </w:tc>
        <w:tc>
          <w:tcPr>
            <w:tcW w:w="0" w:type="auto"/>
            <w:tcBorders>
              <w:top w:val="nil"/>
              <w:left w:val="nil"/>
              <w:bottom w:val="nil"/>
              <w:right w:val="nil"/>
            </w:tcBorders>
            <w:vAlign w:val="bottom"/>
            <w:hideMark/>
          </w:tcPr>
          <w:p w14:paraId="51AB2E5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91" w:name="100392"/>
            <w:bookmarkEnd w:id="391"/>
            <w:r w:rsidRPr="007A3A33">
              <w:rPr>
                <w:rFonts w:ascii="inherit" w:eastAsia="Times New Roman" w:hAnsi="inherit" w:cs="Times New Roman"/>
                <w:sz w:val="24"/>
                <w:szCs w:val="24"/>
                <w:lang w:eastAsia="ru-RU"/>
              </w:rPr>
              <w:t>32</w:t>
            </w:r>
          </w:p>
        </w:tc>
        <w:tc>
          <w:tcPr>
            <w:tcW w:w="0" w:type="auto"/>
            <w:tcBorders>
              <w:top w:val="nil"/>
              <w:left w:val="nil"/>
              <w:bottom w:val="nil"/>
              <w:right w:val="nil"/>
            </w:tcBorders>
            <w:vAlign w:val="bottom"/>
            <w:hideMark/>
          </w:tcPr>
          <w:p w14:paraId="2F1D9EE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392" w:name="100393"/>
            <w:bookmarkEnd w:id="392"/>
            <w:r w:rsidRPr="007A3A33">
              <w:rPr>
                <w:rFonts w:ascii="inherit" w:eastAsia="Times New Roman" w:hAnsi="inherit" w:cs="Times New Roman"/>
                <w:sz w:val="24"/>
                <w:szCs w:val="24"/>
                <w:lang w:eastAsia="ru-RU"/>
              </w:rPr>
              <w:t>12</w:t>
            </w:r>
          </w:p>
        </w:tc>
      </w:tr>
    </w:tbl>
    <w:p w14:paraId="567D636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93" w:name="100394"/>
      <w:bookmarkEnd w:id="393"/>
      <w:r w:rsidRPr="007A3A33">
        <w:rPr>
          <w:rFonts w:ascii="inherit" w:eastAsia="Times New Roman" w:hAnsi="inherit" w:cs="Open Sans"/>
          <w:color w:val="000000"/>
          <w:sz w:val="23"/>
          <w:szCs w:val="23"/>
          <w:lang w:eastAsia="ru-RU"/>
        </w:rPr>
        <w:t>Программа</w:t>
      </w:r>
    </w:p>
    <w:p w14:paraId="235B29A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94" w:name="100395"/>
      <w:bookmarkEnd w:id="394"/>
      <w:r w:rsidRPr="007A3A33">
        <w:rPr>
          <w:rFonts w:ascii="inherit" w:eastAsia="Times New Roman" w:hAnsi="inherit" w:cs="Open Sans"/>
          <w:color w:val="000000"/>
          <w:sz w:val="23"/>
          <w:szCs w:val="23"/>
          <w:lang w:eastAsia="ru-RU"/>
        </w:rPr>
        <w:t>ТЕМА 1. ОБЩИЕ ПОЛОЖЕНИЯ. ОСНОВНЫЕ ПОНЯТИЯ И ТЕРМИНЫ</w:t>
      </w:r>
    </w:p>
    <w:p w14:paraId="7B58DCB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95" w:name="100396"/>
      <w:bookmarkEnd w:id="395"/>
      <w:r w:rsidRPr="007A3A33">
        <w:rPr>
          <w:rFonts w:ascii="inherit" w:eastAsia="Times New Roman" w:hAnsi="inherit" w:cs="Open Sans"/>
          <w:color w:val="000000"/>
          <w:sz w:val="23"/>
          <w:szCs w:val="23"/>
          <w:lang w:eastAsia="ru-RU"/>
        </w:rPr>
        <w:t>Значение </w:t>
      </w:r>
      <w:hyperlink r:id="rId8" w:anchor="100015" w:history="1">
        <w:r w:rsidRPr="007A3A33">
          <w:rPr>
            <w:rFonts w:ascii="inherit" w:eastAsia="Times New Roman" w:hAnsi="inherit" w:cs="Open Sans"/>
            <w:color w:val="005EA5"/>
            <w:sz w:val="23"/>
            <w:szCs w:val="23"/>
            <w:u w:val="single"/>
            <w:bdr w:val="none" w:sz="0" w:space="0" w:color="auto" w:frame="1"/>
            <w:lang w:eastAsia="ru-RU"/>
          </w:rPr>
          <w:t>Правил</w:t>
        </w:r>
      </w:hyperlink>
      <w:r w:rsidRPr="007A3A33">
        <w:rPr>
          <w:rFonts w:ascii="inherit" w:eastAsia="Times New Roman" w:hAnsi="inherit" w:cs="Open Sans"/>
          <w:color w:val="000000"/>
          <w:sz w:val="23"/>
          <w:szCs w:val="23"/>
          <w:lang w:eastAsia="ru-RU"/>
        </w:rPr>
        <w:t> в обеспечении порядка и безопасности дорожного движения. Общая структура Правил. Основные понятия и термины, содержащиеся в правилах.</w:t>
      </w:r>
    </w:p>
    <w:p w14:paraId="1B17CFB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96" w:name="100397"/>
      <w:bookmarkEnd w:id="396"/>
      <w:r w:rsidRPr="007A3A33">
        <w:rPr>
          <w:rFonts w:ascii="inherit" w:eastAsia="Times New Roman" w:hAnsi="inherit" w:cs="Open Sans"/>
          <w:color w:val="000000"/>
          <w:sz w:val="23"/>
          <w:szCs w:val="23"/>
          <w:lang w:eastAsia="ru-RU"/>
        </w:rPr>
        <w:t>Обязанности участников дорожного движения и лиц, уполномоченных регулировать движение. Порядок ввода ограничений в дорожном движении.</w:t>
      </w:r>
    </w:p>
    <w:p w14:paraId="7B886FB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97" w:name="100398"/>
      <w:bookmarkEnd w:id="397"/>
      <w:r w:rsidRPr="007A3A33">
        <w:rPr>
          <w:rFonts w:ascii="inherit" w:eastAsia="Times New Roman" w:hAnsi="inherit" w:cs="Open Sans"/>
          <w:color w:val="000000"/>
          <w:sz w:val="23"/>
          <w:szCs w:val="23"/>
          <w:lang w:eastAsia="ru-RU"/>
        </w:rPr>
        <w:t>Документы, которые тракторист обязан иметь при себе и представлять для проверки работника милиции, гостехнадзора и их внештатным сотрудникам.</w:t>
      </w:r>
    </w:p>
    <w:p w14:paraId="3C33210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98" w:name="100399"/>
      <w:bookmarkEnd w:id="398"/>
      <w:r w:rsidRPr="007A3A33">
        <w:rPr>
          <w:rFonts w:ascii="inherit" w:eastAsia="Times New Roman" w:hAnsi="inherit" w:cs="Open Sans"/>
          <w:color w:val="000000"/>
          <w:sz w:val="23"/>
          <w:szCs w:val="23"/>
          <w:lang w:eastAsia="ru-RU"/>
        </w:rPr>
        <w:t>Обязанности тракториста перед выездом и в пути. Обязанности трактористов, причастных к дорожно-транспортному происшествию.</w:t>
      </w:r>
    </w:p>
    <w:p w14:paraId="1086666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399" w:name="100400"/>
      <w:bookmarkEnd w:id="399"/>
      <w:r w:rsidRPr="007A3A33">
        <w:rPr>
          <w:rFonts w:ascii="inherit" w:eastAsia="Times New Roman" w:hAnsi="inherit" w:cs="Open Sans"/>
          <w:color w:val="000000"/>
          <w:sz w:val="23"/>
          <w:szCs w:val="23"/>
          <w:lang w:eastAsia="ru-RU"/>
        </w:rPr>
        <w:t>ТЕМА 2. ДОРОЖНЫЕ ЗНАКИ</w:t>
      </w:r>
    </w:p>
    <w:p w14:paraId="0F134FF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00" w:name="100401"/>
      <w:bookmarkEnd w:id="400"/>
      <w:r w:rsidRPr="007A3A33">
        <w:rPr>
          <w:rFonts w:ascii="inherit" w:eastAsia="Times New Roman" w:hAnsi="inherit" w:cs="Open Sans"/>
          <w:color w:val="000000"/>
          <w:sz w:val="23"/>
          <w:szCs w:val="23"/>
          <w:lang w:eastAsia="ru-RU"/>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w:t>
      </w:r>
    </w:p>
    <w:p w14:paraId="72F07D3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01" w:name="100402"/>
      <w:bookmarkEnd w:id="401"/>
      <w:r w:rsidRPr="007A3A33">
        <w:rPr>
          <w:rFonts w:ascii="inherit" w:eastAsia="Times New Roman" w:hAnsi="inherit" w:cs="Open Sans"/>
          <w:color w:val="000000"/>
          <w:sz w:val="23"/>
          <w:szCs w:val="23"/>
          <w:lang w:eastAsia="ru-RU"/>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 знаком.</w:t>
      </w:r>
    </w:p>
    <w:p w14:paraId="0EFFAA4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02" w:name="100403"/>
      <w:bookmarkEnd w:id="402"/>
      <w:r w:rsidRPr="007A3A33">
        <w:rPr>
          <w:rFonts w:ascii="inherit" w:eastAsia="Times New Roman" w:hAnsi="inherit" w:cs="Open Sans"/>
          <w:color w:val="000000"/>
          <w:sz w:val="23"/>
          <w:szCs w:val="23"/>
          <w:lang w:eastAsia="ru-RU"/>
        </w:rPr>
        <w:t>Знаки приоритета.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w:t>
      </w:r>
    </w:p>
    <w:p w14:paraId="01351C3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03" w:name="100404"/>
      <w:bookmarkEnd w:id="403"/>
      <w:r w:rsidRPr="007A3A33">
        <w:rPr>
          <w:rFonts w:ascii="inherit" w:eastAsia="Times New Roman" w:hAnsi="inherit" w:cs="Open Sans"/>
          <w:color w:val="000000"/>
          <w:sz w:val="23"/>
          <w:szCs w:val="23"/>
          <w:lang w:eastAsia="ru-RU"/>
        </w:rPr>
        <w:t>Запрещающие знаки.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 Исключение. Зона действия запрещающих знаков.</w:t>
      </w:r>
    </w:p>
    <w:p w14:paraId="6D887EC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04" w:name="100405"/>
      <w:bookmarkEnd w:id="404"/>
      <w:r w:rsidRPr="007A3A33">
        <w:rPr>
          <w:rFonts w:ascii="inherit" w:eastAsia="Times New Roman" w:hAnsi="inherit" w:cs="Open Sans"/>
          <w:color w:val="000000"/>
          <w:sz w:val="23"/>
          <w:szCs w:val="23"/>
          <w:lang w:eastAsia="ru-RU"/>
        </w:rPr>
        <w:t>Предписывающие знаки. Назначение. Общий признак предписания. Название, назначение и место установки каждого знака.</w:t>
      </w:r>
    </w:p>
    <w:p w14:paraId="2874DB2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05" w:name="100406"/>
      <w:bookmarkEnd w:id="405"/>
      <w:r w:rsidRPr="007A3A33">
        <w:rPr>
          <w:rFonts w:ascii="inherit" w:eastAsia="Times New Roman" w:hAnsi="inherit" w:cs="Open Sans"/>
          <w:color w:val="000000"/>
          <w:sz w:val="23"/>
          <w:szCs w:val="23"/>
          <w:lang w:eastAsia="ru-RU"/>
        </w:rPr>
        <w:lastRenderedPageBreak/>
        <w:t>Действия тракториста в соответствии с требованиями предписывающих знаков. Исключения.</w:t>
      </w:r>
    </w:p>
    <w:p w14:paraId="26096A5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06" w:name="100407"/>
      <w:bookmarkEnd w:id="406"/>
      <w:r w:rsidRPr="007A3A33">
        <w:rPr>
          <w:rFonts w:ascii="inherit" w:eastAsia="Times New Roman" w:hAnsi="inherit" w:cs="Open Sans"/>
          <w:color w:val="000000"/>
          <w:sz w:val="23"/>
          <w:szCs w:val="23"/>
          <w:lang w:eastAsia="ru-RU"/>
        </w:rPr>
        <w:t>Информационно-указательные. Информационно-указательных знаков. Название, назначение и место установки каждого знака.</w:t>
      </w:r>
    </w:p>
    <w:p w14:paraId="5240BA3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07" w:name="100408"/>
      <w:bookmarkEnd w:id="407"/>
      <w:r w:rsidRPr="007A3A33">
        <w:rPr>
          <w:rFonts w:ascii="inherit" w:eastAsia="Times New Roman" w:hAnsi="inherit" w:cs="Open Sans"/>
          <w:color w:val="000000"/>
          <w:sz w:val="23"/>
          <w:szCs w:val="23"/>
          <w:lang w:eastAsia="ru-RU"/>
        </w:rPr>
        <w:t>Действия тракториста в соответствии с требованиями знаков, которые вводят определенные режимы движения.</w:t>
      </w:r>
    </w:p>
    <w:p w14:paraId="18355F9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08" w:name="100409"/>
      <w:bookmarkEnd w:id="408"/>
      <w:r w:rsidRPr="007A3A33">
        <w:rPr>
          <w:rFonts w:ascii="inherit" w:eastAsia="Times New Roman" w:hAnsi="inherit" w:cs="Open Sans"/>
          <w:color w:val="000000"/>
          <w:sz w:val="23"/>
          <w:szCs w:val="23"/>
          <w:lang w:eastAsia="ru-RU"/>
        </w:rPr>
        <w:t>Знаки сервиса. Назначение. Название и установка каждого знака.</w:t>
      </w:r>
    </w:p>
    <w:p w14:paraId="52A1353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09" w:name="100410"/>
      <w:bookmarkEnd w:id="409"/>
      <w:r w:rsidRPr="007A3A33">
        <w:rPr>
          <w:rFonts w:ascii="inherit" w:eastAsia="Times New Roman" w:hAnsi="inherit" w:cs="Open Sans"/>
          <w:color w:val="000000"/>
          <w:sz w:val="23"/>
          <w:szCs w:val="23"/>
          <w:lang w:eastAsia="ru-RU"/>
        </w:rPr>
        <w:t>Знаки дополнительной информации. Назначение. Название и размещение каждого знака.</w:t>
      </w:r>
    </w:p>
    <w:p w14:paraId="0D83678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10" w:name="100411"/>
      <w:bookmarkEnd w:id="410"/>
      <w:r w:rsidRPr="007A3A33">
        <w:rPr>
          <w:rFonts w:ascii="inherit" w:eastAsia="Times New Roman" w:hAnsi="inherit" w:cs="Open Sans"/>
          <w:color w:val="000000"/>
          <w:sz w:val="23"/>
          <w:szCs w:val="23"/>
          <w:lang w:eastAsia="ru-RU"/>
        </w:rPr>
        <w:t>ТЕМА 3. ДОРОЖНАЯ РАЗМЕТКА И ЕЕ ХАРАКТЕРИСТИКИ</w:t>
      </w:r>
    </w:p>
    <w:p w14:paraId="0526A89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11" w:name="100412"/>
      <w:bookmarkEnd w:id="411"/>
      <w:r w:rsidRPr="007A3A33">
        <w:rPr>
          <w:rFonts w:ascii="inherit" w:eastAsia="Times New Roman" w:hAnsi="inherit" w:cs="Open Sans"/>
          <w:color w:val="000000"/>
          <w:sz w:val="23"/>
          <w:szCs w:val="23"/>
          <w:lang w:eastAsia="ru-RU"/>
        </w:rPr>
        <w:t>Значение разметки в общей организации дорожного движения, классификация разметки.</w:t>
      </w:r>
    </w:p>
    <w:p w14:paraId="371F665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12" w:name="100413"/>
      <w:bookmarkEnd w:id="412"/>
      <w:r w:rsidRPr="007A3A33">
        <w:rPr>
          <w:rFonts w:ascii="inherit" w:eastAsia="Times New Roman" w:hAnsi="inherit" w:cs="Open Sans"/>
          <w:color w:val="000000"/>
          <w:sz w:val="23"/>
          <w:szCs w:val="23"/>
          <w:lang w:eastAsia="ru-RU"/>
        </w:rPr>
        <w:t>Горизонтальная разметка. Назначение. Цвет и условия применения каждого вида горизонтальной разметки. Действия тракториста в соответствии с требованиями горизонтальной разметки.</w:t>
      </w:r>
    </w:p>
    <w:p w14:paraId="4AA56F7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13" w:name="100414"/>
      <w:bookmarkEnd w:id="413"/>
      <w:r w:rsidRPr="007A3A33">
        <w:rPr>
          <w:rFonts w:ascii="inherit" w:eastAsia="Times New Roman" w:hAnsi="inherit" w:cs="Open Sans"/>
          <w:color w:val="000000"/>
          <w:sz w:val="23"/>
          <w:szCs w:val="23"/>
          <w:lang w:eastAsia="ru-RU"/>
        </w:rPr>
        <w:t>Вертикальная разметка. Назначение. Цвет и условия применения каждого вида вертикальной разметки.</w:t>
      </w:r>
    </w:p>
    <w:p w14:paraId="47B1347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14" w:name="100415"/>
      <w:bookmarkEnd w:id="414"/>
      <w:r w:rsidRPr="007A3A33">
        <w:rPr>
          <w:rFonts w:ascii="inherit" w:eastAsia="Times New Roman" w:hAnsi="inherit" w:cs="Open Sans"/>
          <w:color w:val="000000"/>
          <w:sz w:val="23"/>
          <w:szCs w:val="23"/>
          <w:lang w:eastAsia="ru-RU"/>
        </w:rPr>
        <w:t>Практическое занятие по темам 1 - 3.</w:t>
      </w:r>
    </w:p>
    <w:p w14:paraId="7436A11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15" w:name="100416"/>
      <w:bookmarkEnd w:id="415"/>
      <w:r w:rsidRPr="007A3A33">
        <w:rPr>
          <w:rFonts w:ascii="inherit" w:eastAsia="Times New Roman" w:hAnsi="inherit" w:cs="Open Sans"/>
          <w:color w:val="000000"/>
          <w:sz w:val="23"/>
          <w:szCs w:val="23"/>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w:t>
      </w:r>
    </w:p>
    <w:p w14:paraId="6ECE730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16" w:name="100417"/>
      <w:bookmarkEnd w:id="416"/>
      <w:r w:rsidRPr="007A3A33">
        <w:rPr>
          <w:rFonts w:ascii="inherit" w:eastAsia="Times New Roman" w:hAnsi="inherit" w:cs="Open Sans"/>
          <w:color w:val="000000"/>
          <w:sz w:val="23"/>
          <w:szCs w:val="23"/>
          <w:lang w:eastAsia="ru-RU"/>
        </w:rPr>
        <w:t>Ознакомление с действиями тракториста в конкретных условиях дорожного движения.</w:t>
      </w:r>
    </w:p>
    <w:p w14:paraId="011FA9A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17" w:name="100418"/>
      <w:bookmarkEnd w:id="417"/>
      <w:r w:rsidRPr="007A3A33">
        <w:rPr>
          <w:rFonts w:ascii="inherit" w:eastAsia="Times New Roman" w:hAnsi="inherit" w:cs="Open Sans"/>
          <w:color w:val="000000"/>
          <w:sz w:val="23"/>
          <w:szCs w:val="23"/>
          <w:lang w:eastAsia="ru-RU"/>
        </w:rPr>
        <w:t>ТЕМА 4. ПОРЯДОК ДВИЖЕНИЯ, ОСТАНОВКА И СТОЯНКА САМОХОДНЫХ МАШИН</w:t>
      </w:r>
    </w:p>
    <w:p w14:paraId="36BBA0D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18" w:name="100419"/>
      <w:bookmarkEnd w:id="418"/>
      <w:r w:rsidRPr="007A3A33">
        <w:rPr>
          <w:rFonts w:ascii="inherit" w:eastAsia="Times New Roman" w:hAnsi="inherit" w:cs="Open Sans"/>
          <w:color w:val="000000"/>
          <w:sz w:val="23"/>
          <w:szCs w:val="23"/>
          <w:lang w:eastAsia="ru-RU"/>
        </w:rPr>
        <w:t>Предупредительные сигналы. Виды и назначения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p>
    <w:p w14:paraId="57153A2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19" w:name="100420"/>
      <w:bookmarkEnd w:id="419"/>
      <w:r w:rsidRPr="007A3A33">
        <w:rPr>
          <w:rFonts w:ascii="inherit" w:eastAsia="Times New Roman" w:hAnsi="inherit" w:cs="Open Sans"/>
          <w:color w:val="000000"/>
          <w:sz w:val="23"/>
          <w:szCs w:val="23"/>
          <w:lang w:eastAsia="ru-RU"/>
        </w:rPr>
        <w:t>Опасные последствия несоблюдения правил подачи предупредительных сигналов.</w:t>
      </w:r>
    </w:p>
    <w:p w14:paraId="6464F9B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20" w:name="100421"/>
      <w:bookmarkEnd w:id="420"/>
      <w:r w:rsidRPr="007A3A33">
        <w:rPr>
          <w:rFonts w:ascii="inherit" w:eastAsia="Times New Roman" w:hAnsi="inherit" w:cs="Open Sans"/>
          <w:color w:val="000000"/>
          <w:sz w:val="23"/>
          <w:szCs w:val="23"/>
          <w:lang w:eastAsia="ru-RU"/>
        </w:rPr>
        <w:t>Начало движения, изменение направления движения. Обязанности тракториста перед началом движения, перестроением и другим изменениям направления движения. Порядок выполнения поворота на перекрестке. Поворот налево и разворот вне перекрестка. Действия тракториста при наличии полосы разгона (торможения). Места, где запрещен разворот. Порядок движения задним ходом.</w:t>
      </w:r>
    </w:p>
    <w:p w14:paraId="10CD55A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21" w:name="100422"/>
      <w:bookmarkEnd w:id="421"/>
      <w:r w:rsidRPr="007A3A33">
        <w:rPr>
          <w:rFonts w:ascii="inherit" w:eastAsia="Times New Roman" w:hAnsi="inherit" w:cs="Open Sans"/>
          <w:color w:val="000000"/>
          <w:sz w:val="23"/>
          <w:szCs w:val="23"/>
          <w:lang w:eastAsia="ru-RU"/>
        </w:rPr>
        <w:t>Опасные последствия несоблюдения правил маневрирования.</w:t>
      </w:r>
    </w:p>
    <w:p w14:paraId="305C800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22" w:name="100423"/>
      <w:bookmarkEnd w:id="422"/>
      <w:r w:rsidRPr="007A3A33">
        <w:rPr>
          <w:rFonts w:ascii="inherit" w:eastAsia="Times New Roman" w:hAnsi="inherit" w:cs="Open Sans"/>
          <w:color w:val="000000"/>
          <w:sz w:val="23"/>
          <w:szCs w:val="23"/>
          <w:lang w:eastAsia="ru-RU"/>
        </w:rPr>
        <w:t>Расположение самоходной машины на проезжей части. Требования к расположению самоходной машины на проезжей части в зависимости от количества полос для движения, видов транспортных средств, скорости движения.</w:t>
      </w:r>
    </w:p>
    <w:p w14:paraId="67A9410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23" w:name="100424"/>
      <w:bookmarkEnd w:id="423"/>
      <w:r w:rsidRPr="007A3A33">
        <w:rPr>
          <w:rFonts w:ascii="inherit" w:eastAsia="Times New Roman" w:hAnsi="inherit" w:cs="Open Sans"/>
          <w:color w:val="000000"/>
          <w:sz w:val="23"/>
          <w:szCs w:val="23"/>
          <w:lang w:eastAsia="ru-RU"/>
        </w:rPr>
        <w:t>Случаи, когда разрешается движение по трамвайным путям. Выезд на дорогу с реверсивным движением.</w:t>
      </w:r>
    </w:p>
    <w:p w14:paraId="633055E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24" w:name="100425"/>
      <w:bookmarkEnd w:id="424"/>
      <w:r w:rsidRPr="007A3A33">
        <w:rPr>
          <w:rFonts w:ascii="inherit" w:eastAsia="Times New Roman" w:hAnsi="inherit" w:cs="Open Sans"/>
          <w:color w:val="000000"/>
          <w:sz w:val="23"/>
          <w:szCs w:val="23"/>
          <w:lang w:eastAsia="ru-RU"/>
        </w:rPr>
        <w:t>Опасные последствия несоблюдения правил расположения самоходных машин на проезжей части.</w:t>
      </w:r>
    </w:p>
    <w:p w14:paraId="505C46C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25" w:name="100426"/>
      <w:bookmarkEnd w:id="425"/>
      <w:r w:rsidRPr="007A3A33">
        <w:rPr>
          <w:rFonts w:ascii="inherit" w:eastAsia="Times New Roman" w:hAnsi="inherit" w:cs="Open Sans"/>
          <w:color w:val="000000"/>
          <w:sz w:val="23"/>
          <w:szCs w:val="23"/>
          <w:lang w:eastAsia="ru-RU"/>
        </w:rPr>
        <w:t>Скорость движения и дистанция. Особые требования для тракториста тихоходных и большегрузных самоходных машин.</w:t>
      </w:r>
    </w:p>
    <w:p w14:paraId="7F13FB2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26" w:name="100427"/>
      <w:bookmarkEnd w:id="426"/>
      <w:r w:rsidRPr="007A3A33">
        <w:rPr>
          <w:rFonts w:ascii="inherit" w:eastAsia="Times New Roman" w:hAnsi="inherit" w:cs="Open Sans"/>
          <w:color w:val="000000"/>
          <w:sz w:val="23"/>
          <w:szCs w:val="23"/>
          <w:lang w:eastAsia="ru-RU"/>
        </w:rPr>
        <w:t>Опасные последствия несоблюдения безопасной скорости и дистанции.</w:t>
      </w:r>
    </w:p>
    <w:p w14:paraId="3C98316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27" w:name="100428"/>
      <w:bookmarkEnd w:id="427"/>
      <w:r w:rsidRPr="007A3A33">
        <w:rPr>
          <w:rFonts w:ascii="inherit" w:eastAsia="Times New Roman" w:hAnsi="inherit" w:cs="Open Sans"/>
          <w:color w:val="000000"/>
          <w:sz w:val="23"/>
          <w:szCs w:val="23"/>
          <w:lang w:eastAsia="ru-RU"/>
        </w:rPr>
        <w:t>Обгон и встречный разъезд. Обязанности тракториста перед началом обгона. Действия тракториста при обгоне. Места, где обгон запрещен.</w:t>
      </w:r>
    </w:p>
    <w:p w14:paraId="35AD56C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28" w:name="100429"/>
      <w:bookmarkEnd w:id="428"/>
      <w:r w:rsidRPr="007A3A33">
        <w:rPr>
          <w:rFonts w:ascii="inherit" w:eastAsia="Times New Roman" w:hAnsi="inherit" w:cs="Open Sans"/>
          <w:color w:val="000000"/>
          <w:sz w:val="23"/>
          <w:szCs w:val="23"/>
          <w:lang w:eastAsia="ru-RU"/>
        </w:rPr>
        <w:lastRenderedPageBreak/>
        <w:t>Встречный разъезд на узких участках дорог.</w:t>
      </w:r>
    </w:p>
    <w:p w14:paraId="55E7CA6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29" w:name="100430"/>
      <w:bookmarkEnd w:id="429"/>
      <w:r w:rsidRPr="007A3A33">
        <w:rPr>
          <w:rFonts w:ascii="inherit" w:eastAsia="Times New Roman" w:hAnsi="inherit" w:cs="Open Sans"/>
          <w:color w:val="000000"/>
          <w:sz w:val="23"/>
          <w:szCs w:val="23"/>
          <w:lang w:eastAsia="ru-RU"/>
        </w:rPr>
        <w:t>Опасные последствия несоблюдения правил обгона и встречного разъезда.</w:t>
      </w:r>
    </w:p>
    <w:p w14:paraId="384C48F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30" w:name="100431"/>
      <w:bookmarkEnd w:id="430"/>
      <w:r w:rsidRPr="007A3A33">
        <w:rPr>
          <w:rFonts w:ascii="inherit" w:eastAsia="Times New Roman" w:hAnsi="inherit" w:cs="Open Sans"/>
          <w:color w:val="000000"/>
          <w:sz w:val="23"/>
          <w:szCs w:val="23"/>
          <w:lang w:eastAsia="ru-RU"/>
        </w:rPr>
        <w:t>Остановка и стоянка. Порядок остановки и стоянки. Способы постановки самоходной машины на стоянку. Места, где остановка и стоянка запрещена.</w:t>
      </w:r>
    </w:p>
    <w:p w14:paraId="61977E5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31" w:name="100432"/>
      <w:bookmarkEnd w:id="431"/>
      <w:r w:rsidRPr="007A3A33">
        <w:rPr>
          <w:rFonts w:ascii="inherit" w:eastAsia="Times New Roman" w:hAnsi="inherit" w:cs="Open Sans"/>
          <w:color w:val="000000"/>
          <w:sz w:val="23"/>
          <w:szCs w:val="23"/>
          <w:lang w:eastAsia="ru-RU"/>
        </w:rPr>
        <w:t>Опасные последствия несоблюдения правил остановки и стоянки.</w:t>
      </w:r>
    </w:p>
    <w:p w14:paraId="0BD60D2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32" w:name="100433"/>
      <w:bookmarkEnd w:id="432"/>
      <w:r w:rsidRPr="007A3A33">
        <w:rPr>
          <w:rFonts w:ascii="inherit" w:eastAsia="Times New Roman" w:hAnsi="inherit" w:cs="Open Sans"/>
          <w:color w:val="000000"/>
          <w:sz w:val="23"/>
          <w:szCs w:val="23"/>
          <w:lang w:eastAsia="ru-RU"/>
        </w:rPr>
        <w:t>ТЕМА 5. РЕГУЛИРОВАНИЕ ДОРОЖНОГО ДВИЖЕНИЯ</w:t>
      </w:r>
    </w:p>
    <w:p w14:paraId="2DC319D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33" w:name="100434"/>
      <w:bookmarkEnd w:id="433"/>
      <w:r w:rsidRPr="007A3A33">
        <w:rPr>
          <w:rFonts w:ascii="inherit" w:eastAsia="Times New Roman" w:hAnsi="inherit" w:cs="Open Sans"/>
          <w:color w:val="000000"/>
          <w:sz w:val="23"/>
          <w:szCs w:val="23"/>
          <w:lang w:eastAsia="ru-RU"/>
        </w:rPr>
        <w:t>Средства регулирования дорожного движения. Значения сигналов светофора и действия тракториста в соответствии с этими сигналами.</w:t>
      </w:r>
    </w:p>
    <w:p w14:paraId="30C3E97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34" w:name="100435"/>
      <w:bookmarkEnd w:id="434"/>
      <w:r w:rsidRPr="007A3A33">
        <w:rPr>
          <w:rFonts w:ascii="inherit" w:eastAsia="Times New Roman" w:hAnsi="inherit" w:cs="Open Sans"/>
          <w:color w:val="000000"/>
          <w:sz w:val="23"/>
          <w:szCs w:val="23"/>
          <w:lang w:eastAsia="ru-RU"/>
        </w:rPr>
        <w:t>Практическое занятие по темам 4 - 5.</w:t>
      </w:r>
    </w:p>
    <w:p w14:paraId="66E013D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35" w:name="100436"/>
      <w:bookmarkEnd w:id="435"/>
      <w:r w:rsidRPr="007A3A33">
        <w:rPr>
          <w:rFonts w:ascii="inherit" w:eastAsia="Times New Roman" w:hAnsi="inherit" w:cs="Open Sans"/>
          <w:color w:val="000000"/>
          <w:sz w:val="23"/>
          <w:szCs w:val="23"/>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14:paraId="3D66970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36" w:name="100437"/>
      <w:bookmarkEnd w:id="436"/>
      <w:r w:rsidRPr="007A3A33">
        <w:rPr>
          <w:rFonts w:ascii="inherit" w:eastAsia="Times New Roman" w:hAnsi="inherit" w:cs="Open Sans"/>
          <w:color w:val="000000"/>
          <w:sz w:val="23"/>
          <w:szCs w:val="23"/>
          <w:lang w:eastAsia="ru-RU"/>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14:paraId="23BD5CB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37" w:name="100438"/>
      <w:bookmarkEnd w:id="437"/>
      <w:r w:rsidRPr="007A3A33">
        <w:rPr>
          <w:rFonts w:ascii="inherit" w:eastAsia="Times New Roman" w:hAnsi="inherit" w:cs="Open Sans"/>
          <w:color w:val="000000"/>
          <w:sz w:val="23"/>
          <w:szCs w:val="23"/>
          <w:lang w:eastAsia="ru-RU"/>
        </w:rPr>
        <w:t>ТЕМА 6. ПРОЕЗД ПЕРЕКРЕСТКОВ</w:t>
      </w:r>
    </w:p>
    <w:p w14:paraId="329A722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38" w:name="100439"/>
      <w:bookmarkEnd w:id="438"/>
      <w:r w:rsidRPr="007A3A33">
        <w:rPr>
          <w:rFonts w:ascii="inherit" w:eastAsia="Times New Roman" w:hAnsi="inherit" w:cs="Open Sans"/>
          <w:color w:val="000000"/>
          <w:sz w:val="23"/>
          <w:szCs w:val="23"/>
          <w:lang w:eastAsia="ru-RU"/>
        </w:rPr>
        <w:t>Общие правила проезда перекрестков.</w:t>
      </w:r>
    </w:p>
    <w:p w14:paraId="6A1B342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39" w:name="100440"/>
      <w:bookmarkEnd w:id="439"/>
      <w:r w:rsidRPr="007A3A33">
        <w:rPr>
          <w:rFonts w:ascii="inherit" w:eastAsia="Times New Roman" w:hAnsi="inherit" w:cs="Open Sans"/>
          <w:color w:val="000000"/>
          <w:sz w:val="23"/>
          <w:szCs w:val="23"/>
          <w:lang w:eastAsia="ru-RU"/>
        </w:rPr>
        <w:t>Нерегулируемые перекрестки. Перекрестки неравнозначных и равнозначных дорог. Порядок движения на перекрестках неравнозначных и равнозначных дорог.</w:t>
      </w:r>
    </w:p>
    <w:p w14:paraId="30AD06D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40" w:name="100441"/>
      <w:bookmarkEnd w:id="440"/>
      <w:r w:rsidRPr="007A3A33">
        <w:rPr>
          <w:rFonts w:ascii="inherit" w:eastAsia="Times New Roman" w:hAnsi="inherit" w:cs="Open Sans"/>
          <w:color w:val="000000"/>
          <w:sz w:val="23"/>
          <w:szCs w:val="23"/>
          <w:lang w:eastAsia="ru-RU"/>
        </w:rPr>
        <w:t>Регулируемые перекрестки. Взаимодействие сигналов светофора и дорожных знаков. Порядок и очередность движения на регулируемом перекрестке.</w:t>
      </w:r>
    </w:p>
    <w:p w14:paraId="78EC99A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41" w:name="100442"/>
      <w:bookmarkEnd w:id="441"/>
      <w:r w:rsidRPr="007A3A33">
        <w:rPr>
          <w:rFonts w:ascii="inherit" w:eastAsia="Times New Roman" w:hAnsi="inherit" w:cs="Open Sans"/>
          <w:color w:val="000000"/>
          <w:sz w:val="23"/>
          <w:szCs w:val="23"/>
          <w:lang w:eastAsia="ru-RU"/>
        </w:rPr>
        <w:t>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 (темное время суток, грязь, снег и т.п.) и при отсутствии знаков приоритета.</w:t>
      </w:r>
    </w:p>
    <w:p w14:paraId="27CEBDC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42" w:name="100443"/>
      <w:bookmarkEnd w:id="442"/>
      <w:r w:rsidRPr="007A3A33">
        <w:rPr>
          <w:rFonts w:ascii="inherit" w:eastAsia="Times New Roman" w:hAnsi="inherit" w:cs="Open Sans"/>
          <w:color w:val="000000"/>
          <w:sz w:val="23"/>
          <w:szCs w:val="23"/>
          <w:lang w:eastAsia="ru-RU"/>
        </w:rPr>
        <w:t>ТЕМА 7. ПРОЕЗД ПЕШЕХОДНЫХ ПЕРЕХОДОВ И ЖЕЛЕЗНОДОРОЖНЫХ ПЕРЕЕЗДОВ</w:t>
      </w:r>
    </w:p>
    <w:p w14:paraId="41538B1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43" w:name="100444"/>
      <w:bookmarkEnd w:id="443"/>
      <w:r w:rsidRPr="007A3A33">
        <w:rPr>
          <w:rFonts w:ascii="inherit" w:eastAsia="Times New Roman" w:hAnsi="inherit" w:cs="Open Sans"/>
          <w:color w:val="000000"/>
          <w:sz w:val="23"/>
          <w:szCs w:val="23"/>
          <w:lang w:eastAsia="ru-RU"/>
        </w:rPr>
        <w:t>Обязанности тракториста, приближающегося к нерегулируемому переходу, остановке маршрутных транспортных средств или транспортному средству, имеющему опознавательный знак "Перевозка детей".</w:t>
      </w:r>
    </w:p>
    <w:p w14:paraId="3D0B6DE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44" w:name="100445"/>
      <w:bookmarkEnd w:id="444"/>
      <w:r w:rsidRPr="007A3A33">
        <w:rPr>
          <w:rFonts w:ascii="inherit" w:eastAsia="Times New Roman" w:hAnsi="inherit" w:cs="Open Sans"/>
          <w:color w:val="000000"/>
          <w:sz w:val="23"/>
          <w:szCs w:val="23"/>
          <w:lang w:eastAsia="ru-RU"/>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14:paraId="7A844FD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45" w:name="100446"/>
      <w:bookmarkEnd w:id="445"/>
      <w:r w:rsidRPr="007A3A33">
        <w:rPr>
          <w:rFonts w:ascii="inherit" w:eastAsia="Times New Roman" w:hAnsi="inherit" w:cs="Open Sans"/>
          <w:color w:val="000000"/>
          <w:sz w:val="23"/>
          <w:szCs w:val="23"/>
          <w:lang w:eastAsia="ru-RU"/>
        </w:rPr>
        <w:t>Правила остановки самоходных машин перед переездом. Обязанности тракториста при вынужденной остановке на переезде.</w:t>
      </w:r>
    </w:p>
    <w:p w14:paraId="40F8074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46" w:name="100447"/>
      <w:bookmarkEnd w:id="446"/>
      <w:r w:rsidRPr="007A3A33">
        <w:rPr>
          <w:rFonts w:ascii="inherit" w:eastAsia="Times New Roman" w:hAnsi="inherit" w:cs="Open Sans"/>
          <w:color w:val="000000"/>
          <w:sz w:val="23"/>
          <w:szCs w:val="23"/>
          <w:lang w:eastAsia="ru-RU"/>
        </w:rPr>
        <w:t>Запрещения, действующие на железнодорожном переезде.</w:t>
      </w:r>
    </w:p>
    <w:p w14:paraId="063B372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47" w:name="100448"/>
      <w:bookmarkEnd w:id="447"/>
      <w:r w:rsidRPr="007A3A33">
        <w:rPr>
          <w:rFonts w:ascii="inherit" w:eastAsia="Times New Roman" w:hAnsi="inherit" w:cs="Open Sans"/>
          <w:color w:val="000000"/>
          <w:sz w:val="23"/>
          <w:szCs w:val="23"/>
          <w:lang w:eastAsia="ru-RU"/>
        </w:rPr>
        <w:t>Случаи, требующие согласования условий движений через железнодорожный переезд.</w:t>
      </w:r>
    </w:p>
    <w:p w14:paraId="28BEEA1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48" w:name="100449"/>
      <w:bookmarkEnd w:id="448"/>
      <w:r w:rsidRPr="007A3A33">
        <w:rPr>
          <w:rFonts w:ascii="inherit" w:eastAsia="Times New Roman" w:hAnsi="inherit" w:cs="Open Sans"/>
          <w:color w:val="000000"/>
          <w:sz w:val="23"/>
          <w:szCs w:val="23"/>
          <w:lang w:eastAsia="ru-RU"/>
        </w:rPr>
        <w:t>Опасные последствия нарушения правил переезда пешеходных переходов, железнодорожных переездов.</w:t>
      </w:r>
    </w:p>
    <w:p w14:paraId="3F2867C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49" w:name="100450"/>
      <w:bookmarkEnd w:id="449"/>
      <w:r w:rsidRPr="007A3A33">
        <w:rPr>
          <w:rFonts w:ascii="inherit" w:eastAsia="Times New Roman" w:hAnsi="inherit" w:cs="Open Sans"/>
          <w:color w:val="000000"/>
          <w:sz w:val="23"/>
          <w:szCs w:val="23"/>
          <w:lang w:eastAsia="ru-RU"/>
        </w:rPr>
        <w:t>Практическое занятие по темам 6 - 7.</w:t>
      </w:r>
    </w:p>
    <w:p w14:paraId="0C21FFD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50" w:name="100451"/>
      <w:bookmarkEnd w:id="450"/>
      <w:r w:rsidRPr="007A3A33">
        <w:rPr>
          <w:rFonts w:ascii="inherit" w:eastAsia="Times New Roman" w:hAnsi="inherit" w:cs="Open Sans"/>
          <w:color w:val="000000"/>
          <w:sz w:val="23"/>
          <w:szCs w:val="23"/>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14:paraId="0F604D3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51" w:name="100452"/>
      <w:bookmarkEnd w:id="451"/>
      <w:r w:rsidRPr="007A3A33">
        <w:rPr>
          <w:rFonts w:ascii="inherit" w:eastAsia="Times New Roman" w:hAnsi="inherit" w:cs="Open Sans"/>
          <w:color w:val="000000"/>
          <w:sz w:val="23"/>
          <w:szCs w:val="23"/>
          <w:lang w:eastAsia="ru-RU"/>
        </w:rPr>
        <w:t>Развитие навыков прогнозирования в ситуациях, характеризующихся признаком ограниченного обзора. Действия тракториста при вынужденной остановке и железнодорожном переезде.</w:t>
      </w:r>
    </w:p>
    <w:p w14:paraId="7C802C9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52" w:name="100453"/>
      <w:bookmarkEnd w:id="452"/>
      <w:r w:rsidRPr="007A3A33">
        <w:rPr>
          <w:rFonts w:ascii="inherit" w:eastAsia="Times New Roman" w:hAnsi="inherit" w:cs="Open Sans"/>
          <w:color w:val="000000"/>
          <w:sz w:val="23"/>
          <w:szCs w:val="23"/>
          <w:lang w:eastAsia="ru-RU"/>
        </w:rPr>
        <w:t>Ознакомление с действиями тракториста в конкретных условиях дорожного движения.</w:t>
      </w:r>
    </w:p>
    <w:p w14:paraId="5C3AD03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53" w:name="100454"/>
      <w:bookmarkEnd w:id="453"/>
      <w:r w:rsidRPr="007A3A33">
        <w:rPr>
          <w:rFonts w:ascii="inherit" w:eastAsia="Times New Roman" w:hAnsi="inherit" w:cs="Open Sans"/>
          <w:color w:val="000000"/>
          <w:sz w:val="23"/>
          <w:szCs w:val="23"/>
          <w:lang w:eastAsia="ru-RU"/>
        </w:rPr>
        <w:lastRenderedPageBreak/>
        <w:t>ТЕМА 8. ТЕХНИЧЕСКОЕ СОСТОЯНИЕ И ОБОРУДОВАНИЕ ТРАКТОРА</w:t>
      </w:r>
    </w:p>
    <w:p w14:paraId="57523BC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54" w:name="100455"/>
      <w:bookmarkEnd w:id="454"/>
      <w:r w:rsidRPr="007A3A33">
        <w:rPr>
          <w:rFonts w:ascii="inherit" w:eastAsia="Times New Roman" w:hAnsi="inherit" w:cs="Open Sans"/>
          <w:color w:val="000000"/>
          <w:sz w:val="23"/>
          <w:szCs w:val="23"/>
          <w:lang w:eastAsia="ru-RU"/>
        </w:rPr>
        <w:t>Общие требования. Условия, при которых запрещена эксплуатация трактора.</w:t>
      </w:r>
    </w:p>
    <w:p w14:paraId="08CBEF7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55" w:name="100456"/>
      <w:bookmarkEnd w:id="455"/>
      <w:r w:rsidRPr="007A3A33">
        <w:rPr>
          <w:rFonts w:ascii="inherit" w:eastAsia="Times New Roman" w:hAnsi="inherit" w:cs="Open Sans"/>
          <w:color w:val="000000"/>
          <w:sz w:val="23"/>
          <w:szCs w:val="23"/>
          <w:lang w:eastAsia="ru-RU"/>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14:paraId="12ADE46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56" w:name="100457"/>
      <w:bookmarkEnd w:id="456"/>
      <w:r w:rsidRPr="007A3A33">
        <w:rPr>
          <w:rFonts w:ascii="inherit" w:eastAsia="Times New Roman" w:hAnsi="inherit" w:cs="Open Sans"/>
          <w:color w:val="000000"/>
          <w:sz w:val="23"/>
          <w:szCs w:val="23"/>
          <w:lang w:eastAsia="ru-RU"/>
        </w:rPr>
        <w:t>Неисправности, при которых запрещено дальнейшее движение.</w:t>
      </w:r>
    </w:p>
    <w:p w14:paraId="3420CE5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57" w:name="100458"/>
      <w:bookmarkEnd w:id="457"/>
      <w:r w:rsidRPr="007A3A33">
        <w:rPr>
          <w:rFonts w:ascii="inherit" w:eastAsia="Times New Roman" w:hAnsi="inherit" w:cs="Open Sans"/>
          <w:color w:val="000000"/>
          <w:sz w:val="23"/>
          <w:szCs w:val="23"/>
          <w:lang w:eastAsia="ru-RU"/>
        </w:rPr>
        <w:t>Опасные последствия эксплуатации трактора с неисправностями, угрожающими безопасности дорожного движения.</w:t>
      </w:r>
    </w:p>
    <w:p w14:paraId="6997AD0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58" w:name="100459"/>
      <w:bookmarkEnd w:id="458"/>
      <w:r w:rsidRPr="007A3A33">
        <w:rPr>
          <w:rFonts w:ascii="inherit" w:eastAsia="Times New Roman" w:hAnsi="inherit" w:cs="Open Sans"/>
          <w:color w:val="000000"/>
          <w:sz w:val="23"/>
          <w:szCs w:val="23"/>
          <w:lang w:eastAsia="ru-RU"/>
        </w:rPr>
        <w:t>ТЕМА 9. НОМЕРНЫЕ, ОПОЗНАВАТЕЛЬНЫЕ ЗНАКИ, ПРЕДУПРЕДИТЕЛЬНЫЕ УСТРОЙСТВА, НАДПИСИ И ОБОЗНАЧЕНИЯ</w:t>
      </w:r>
    </w:p>
    <w:p w14:paraId="7AD6AB5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59" w:name="100460"/>
      <w:bookmarkEnd w:id="459"/>
      <w:r w:rsidRPr="007A3A33">
        <w:rPr>
          <w:rFonts w:ascii="inherit" w:eastAsia="Times New Roman" w:hAnsi="inherit" w:cs="Open Sans"/>
          <w:color w:val="000000"/>
          <w:sz w:val="23"/>
          <w:szCs w:val="23"/>
          <w:lang w:eastAsia="ru-RU"/>
        </w:rPr>
        <w:t>Регистрация (перерегистрация) трактора.</w:t>
      </w:r>
    </w:p>
    <w:p w14:paraId="1877AD0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60" w:name="100461"/>
      <w:bookmarkEnd w:id="460"/>
      <w:r w:rsidRPr="007A3A33">
        <w:rPr>
          <w:rFonts w:ascii="inherit" w:eastAsia="Times New Roman" w:hAnsi="inherit" w:cs="Open Sans"/>
          <w:color w:val="000000"/>
          <w:sz w:val="23"/>
          <w:szCs w:val="23"/>
          <w:lang w:eastAsia="ru-RU"/>
        </w:rPr>
        <w:t>Требования к оборудованию трактора номерными и опознавательными знаками, предупредительными устройствами.</w:t>
      </w:r>
    </w:p>
    <w:p w14:paraId="4235B49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461" w:name="100462"/>
      <w:bookmarkEnd w:id="461"/>
      <w:r w:rsidRPr="007A3A33">
        <w:rPr>
          <w:rFonts w:ascii="inherit" w:eastAsia="Times New Roman" w:hAnsi="inherit" w:cs="Open Sans"/>
          <w:color w:val="000000"/>
          <w:sz w:val="23"/>
          <w:szCs w:val="23"/>
          <w:lang w:eastAsia="ru-RU"/>
        </w:rPr>
        <w:t>Опасные последствия несоблюдения правил установки опознавательных знаков и предупредительных устройств.</w:t>
      </w:r>
    </w:p>
    <w:p w14:paraId="215DF6E6"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462" w:name="100463"/>
      <w:bookmarkEnd w:id="462"/>
      <w:r w:rsidRPr="007A3A33">
        <w:rPr>
          <w:rFonts w:ascii="inherit" w:eastAsia="Times New Roman" w:hAnsi="inherit" w:cs="Open Sans"/>
          <w:color w:val="000000"/>
          <w:sz w:val="23"/>
          <w:szCs w:val="23"/>
          <w:lang w:eastAsia="ru-RU"/>
        </w:rPr>
        <w:t>ПРИМЕРНЫЕ ТЕМАТИЧЕСКИЙ ПЛАН И ПРОГРАММА</w:t>
      </w:r>
    </w:p>
    <w:p w14:paraId="2CD59A91"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ПРЕДМЕТА "ОСНОВЫ УПРАВЛЕНИЯ И БЕЗОПАСНОСТЬ ДВИЖЕНИЯ"</w:t>
      </w:r>
    </w:p>
    <w:p w14:paraId="19976B52"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463" w:name="100464"/>
      <w:bookmarkEnd w:id="463"/>
      <w:r w:rsidRPr="007A3A33">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541"/>
        <w:gridCol w:w="7069"/>
        <w:gridCol w:w="1745"/>
      </w:tblGrid>
      <w:tr w:rsidR="007A3A33" w:rsidRPr="007A3A33" w14:paraId="0896D986" w14:textId="77777777" w:rsidTr="007A3A33">
        <w:tc>
          <w:tcPr>
            <w:tcW w:w="0" w:type="auto"/>
            <w:tcBorders>
              <w:top w:val="nil"/>
              <w:left w:val="nil"/>
              <w:bottom w:val="nil"/>
              <w:right w:val="nil"/>
            </w:tcBorders>
            <w:vAlign w:val="bottom"/>
            <w:hideMark/>
          </w:tcPr>
          <w:p w14:paraId="60FCD69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64" w:name="100465"/>
            <w:bookmarkEnd w:id="464"/>
            <w:r w:rsidRPr="007A3A33">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5EC0783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65" w:name="100466"/>
            <w:bookmarkEnd w:id="465"/>
            <w:r w:rsidRPr="007A3A33">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18D0429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66" w:name="100467"/>
            <w:bookmarkEnd w:id="466"/>
            <w:r w:rsidRPr="007A3A33">
              <w:rPr>
                <w:rFonts w:ascii="inherit" w:eastAsia="Times New Roman" w:hAnsi="inherit" w:cs="Times New Roman"/>
                <w:sz w:val="24"/>
                <w:szCs w:val="24"/>
                <w:lang w:eastAsia="ru-RU"/>
              </w:rPr>
              <w:t>Количество часов</w:t>
            </w:r>
          </w:p>
        </w:tc>
      </w:tr>
      <w:tr w:rsidR="007A3A33" w:rsidRPr="007A3A33" w14:paraId="5511F311" w14:textId="77777777" w:rsidTr="007A3A33">
        <w:tc>
          <w:tcPr>
            <w:tcW w:w="0" w:type="auto"/>
            <w:gridSpan w:val="3"/>
            <w:tcBorders>
              <w:top w:val="nil"/>
              <w:left w:val="nil"/>
              <w:bottom w:val="nil"/>
              <w:right w:val="nil"/>
            </w:tcBorders>
            <w:vAlign w:val="bottom"/>
            <w:hideMark/>
          </w:tcPr>
          <w:p w14:paraId="1E238E2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67" w:name="100468"/>
            <w:bookmarkEnd w:id="467"/>
            <w:r w:rsidRPr="007A3A33">
              <w:rPr>
                <w:rFonts w:ascii="inherit" w:eastAsia="Times New Roman" w:hAnsi="inherit" w:cs="Times New Roman"/>
                <w:sz w:val="24"/>
                <w:szCs w:val="24"/>
                <w:lang w:eastAsia="ru-RU"/>
              </w:rPr>
              <w:t>РАЗДЕЛ 1. ОСНОВЫ УПРАВЛЕНИЯ ТРАКТОРАМИ</w:t>
            </w:r>
          </w:p>
        </w:tc>
      </w:tr>
      <w:tr w:rsidR="007A3A33" w:rsidRPr="007A3A33" w14:paraId="55098DBF" w14:textId="77777777" w:rsidTr="007A3A33">
        <w:tc>
          <w:tcPr>
            <w:tcW w:w="0" w:type="auto"/>
            <w:tcBorders>
              <w:top w:val="nil"/>
              <w:left w:val="nil"/>
              <w:bottom w:val="nil"/>
              <w:right w:val="nil"/>
            </w:tcBorders>
            <w:vAlign w:val="bottom"/>
            <w:hideMark/>
          </w:tcPr>
          <w:p w14:paraId="2CA6BF26"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68" w:name="100469"/>
            <w:bookmarkEnd w:id="468"/>
            <w:r w:rsidRPr="007A3A33">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14:paraId="13FFE4D5"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69" w:name="100470"/>
            <w:bookmarkEnd w:id="469"/>
            <w:r w:rsidRPr="007A3A33">
              <w:rPr>
                <w:rFonts w:ascii="inherit" w:eastAsia="Times New Roman" w:hAnsi="inherit" w:cs="Times New Roman"/>
                <w:sz w:val="24"/>
                <w:szCs w:val="24"/>
                <w:lang w:eastAsia="ru-RU"/>
              </w:rPr>
              <w:t>Техника управления трактором</w:t>
            </w:r>
          </w:p>
        </w:tc>
        <w:tc>
          <w:tcPr>
            <w:tcW w:w="0" w:type="auto"/>
            <w:tcBorders>
              <w:top w:val="nil"/>
              <w:left w:val="nil"/>
              <w:bottom w:val="nil"/>
              <w:right w:val="nil"/>
            </w:tcBorders>
            <w:vAlign w:val="bottom"/>
            <w:hideMark/>
          </w:tcPr>
          <w:p w14:paraId="5AFA728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70" w:name="100471"/>
            <w:bookmarkEnd w:id="470"/>
            <w:r w:rsidRPr="007A3A33">
              <w:rPr>
                <w:rFonts w:ascii="inherit" w:eastAsia="Times New Roman" w:hAnsi="inherit" w:cs="Times New Roman"/>
                <w:sz w:val="24"/>
                <w:szCs w:val="24"/>
                <w:lang w:eastAsia="ru-RU"/>
              </w:rPr>
              <w:t>6</w:t>
            </w:r>
          </w:p>
        </w:tc>
      </w:tr>
      <w:tr w:rsidR="007A3A33" w:rsidRPr="007A3A33" w14:paraId="0DD21221" w14:textId="77777777" w:rsidTr="007A3A33">
        <w:tc>
          <w:tcPr>
            <w:tcW w:w="0" w:type="auto"/>
            <w:tcBorders>
              <w:top w:val="nil"/>
              <w:left w:val="nil"/>
              <w:bottom w:val="nil"/>
              <w:right w:val="nil"/>
            </w:tcBorders>
            <w:vAlign w:val="bottom"/>
            <w:hideMark/>
          </w:tcPr>
          <w:p w14:paraId="6A8FC24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71" w:name="100472"/>
            <w:bookmarkEnd w:id="471"/>
            <w:r w:rsidRPr="007A3A33">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281C5111"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72" w:name="100473"/>
            <w:bookmarkEnd w:id="472"/>
            <w:r w:rsidRPr="007A3A33">
              <w:rPr>
                <w:rFonts w:ascii="inherit" w:eastAsia="Times New Roman" w:hAnsi="inherit" w:cs="Times New Roman"/>
                <w:sz w:val="24"/>
                <w:szCs w:val="24"/>
                <w:lang w:eastAsia="ru-RU"/>
              </w:rPr>
              <w:t>Дорожное движение</w:t>
            </w:r>
          </w:p>
        </w:tc>
        <w:tc>
          <w:tcPr>
            <w:tcW w:w="0" w:type="auto"/>
            <w:tcBorders>
              <w:top w:val="nil"/>
              <w:left w:val="nil"/>
              <w:bottom w:val="nil"/>
              <w:right w:val="nil"/>
            </w:tcBorders>
            <w:vAlign w:val="bottom"/>
            <w:hideMark/>
          </w:tcPr>
          <w:p w14:paraId="615ED30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73" w:name="100474"/>
            <w:bookmarkEnd w:id="473"/>
            <w:r w:rsidRPr="007A3A33">
              <w:rPr>
                <w:rFonts w:ascii="inherit" w:eastAsia="Times New Roman" w:hAnsi="inherit" w:cs="Times New Roman"/>
                <w:sz w:val="24"/>
                <w:szCs w:val="24"/>
                <w:lang w:eastAsia="ru-RU"/>
              </w:rPr>
              <w:t>2</w:t>
            </w:r>
          </w:p>
        </w:tc>
      </w:tr>
      <w:tr w:rsidR="007A3A33" w:rsidRPr="007A3A33" w14:paraId="15D43FC9" w14:textId="77777777" w:rsidTr="007A3A33">
        <w:tc>
          <w:tcPr>
            <w:tcW w:w="0" w:type="auto"/>
            <w:tcBorders>
              <w:top w:val="nil"/>
              <w:left w:val="nil"/>
              <w:bottom w:val="nil"/>
              <w:right w:val="nil"/>
            </w:tcBorders>
            <w:vAlign w:val="bottom"/>
            <w:hideMark/>
          </w:tcPr>
          <w:p w14:paraId="4F0E2F0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74" w:name="100475"/>
            <w:bookmarkEnd w:id="474"/>
            <w:r w:rsidRPr="007A3A33">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14:paraId="6E2E7AAD"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75" w:name="100476"/>
            <w:bookmarkEnd w:id="475"/>
            <w:r w:rsidRPr="007A3A33">
              <w:rPr>
                <w:rFonts w:ascii="inherit" w:eastAsia="Times New Roman" w:hAnsi="inherit" w:cs="Times New Roman"/>
                <w:sz w:val="24"/>
                <w:szCs w:val="24"/>
                <w:lang w:eastAsia="ru-RU"/>
              </w:rPr>
              <w:t>Психофизиологические и психические качества тракториста</w:t>
            </w:r>
          </w:p>
        </w:tc>
        <w:tc>
          <w:tcPr>
            <w:tcW w:w="0" w:type="auto"/>
            <w:tcBorders>
              <w:top w:val="nil"/>
              <w:left w:val="nil"/>
              <w:bottom w:val="nil"/>
              <w:right w:val="nil"/>
            </w:tcBorders>
            <w:vAlign w:val="bottom"/>
            <w:hideMark/>
          </w:tcPr>
          <w:p w14:paraId="082530F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76" w:name="100477"/>
            <w:bookmarkEnd w:id="476"/>
            <w:r w:rsidRPr="007A3A33">
              <w:rPr>
                <w:rFonts w:ascii="inherit" w:eastAsia="Times New Roman" w:hAnsi="inherit" w:cs="Times New Roman"/>
                <w:sz w:val="24"/>
                <w:szCs w:val="24"/>
                <w:lang w:eastAsia="ru-RU"/>
              </w:rPr>
              <w:t>2</w:t>
            </w:r>
          </w:p>
        </w:tc>
      </w:tr>
      <w:tr w:rsidR="007A3A33" w:rsidRPr="007A3A33" w14:paraId="458294FF" w14:textId="77777777" w:rsidTr="007A3A33">
        <w:tc>
          <w:tcPr>
            <w:tcW w:w="0" w:type="auto"/>
            <w:tcBorders>
              <w:top w:val="nil"/>
              <w:left w:val="nil"/>
              <w:bottom w:val="nil"/>
              <w:right w:val="nil"/>
            </w:tcBorders>
            <w:vAlign w:val="bottom"/>
            <w:hideMark/>
          </w:tcPr>
          <w:p w14:paraId="0A9FC38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77" w:name="100478"/>
            <w:bookmarkEnd w:id="477"/>
            <w:r w:rsidRPr="007A3A33">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14:paraId="2E1C22A0"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78" w:name="100479"/>
            <w:bookmarkEnd w:id="478"/>
            <w:r w:rsidRPr="007A3A33">
              <w:rPr>
                <w:rFonts w:ascii="inherit" w:eastAsia="Times New Roman" w:hAnsi="inherit" w:cs="Times New Roman"/>
                <w:sz w:val="24"/>
                <w:szCs w:val="24"/>
                <w:lang w:eastAsia="ru-RU"/>
              </w:rPr>
              <w:t>Эксплуатационные показатели тракторов</w:t>
            </w:r>
          </w:p>
        </w:tc>
        <w:tc>
          <w:tcPr>
            <w:tcW w:w="0" w:type="auto"/>
            <w:tcBorders>
              <w:top w:val="nil"/>
              <w:left w:val="nil"/>
              <w:bottom w:val="nil"/>
              <w:right w:val="nil"/>
            </w:tcBorders>
            <w:vAlign w:val="bottom"/>
            <w:hideMark/>
          </w:tcPr>
          <w:p w14:paraId="08692A2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79" w:name="100480"/>
            <w:bookmarkEnd w:id="479"/>
            <w:r w:rsidRPr="007A3A33">
              <w:rPr>
                <w:rFonts w:ascii="inherit" w:eastAsia="Times New Roman" w:hAnsi="inherit" w:cs="Times New Roman"/>
                <w:sz w:val="24"/>
                <w:szCs w:val="24"/>
                <w:lang w:eastAsia="ru-RU"/>
              </w:rPr>
              <w:t>2</w:t>
            </w:r>
          </w:p>
        </w:tc>
      </w:tr>
      <w:tr w:rsidR="007A3A33" w:rsidRPr="007A3A33" w14:paraId="6CFF9271" w14:textId="77777777" w:rsidTr="007A3A33">
        <w:tc>
          <w:tcPr>
            <w:tcW w:w="0" w:type="auto"/>
            <w:tcBorders>
              <w:top w:val="nil"/>
              <w:left w:val="nil"/>
              <w:bottom w:val="nil"/>
              <w:right w:val="nil"/>
            </w:tcBorders>
            <w:vAlign w:val="bottom"/>
            <w:hideMark/>
          </w:tcPr>
          <w:p w14:paraId="3D9AE66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80" w:name="100481"/>
            <w:bookmarkEnd w:id="480"/>
            <w:r w:rsidRPr="007A3A33">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14:paraId="7A851F14"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81" w:name="100482"/>
            <w:bookmarkEnd w:id="481"/>
            <w:r w:rsidRPr="007A3A33">
              <w:rPr>
                <w:rFonts w:ascii="inherit" w:eastAsia="Times New Roman" w:hAnsi="inherit" w:cs="Times New Roman"/>
                <w:sz w:val="24"/>
                <w:szCs w:val="24"/>
                <w:lang w:eastAsia="ru-RU"/>
              </w:rPr>
              <w:t>Действия тракториста в штатных и нештатных (критических) режимах движения</w:t>
            </w:r>
          </w:p>
        </w:tc>
        <w:tc>
          <w:tcPr>
            <w:tcW w:w="0" w:type="auto"/>
            <w:tcBorders>
              <w:top w:val="nil"/>
              <w:left w:val="nil"/>
              <w:bottom w:val="nil"/>
              <w:right w:val="nil"/>
            </w:tcBorders>
            <w:vAlign w:val="bottom"/>
            <w:hideMark/>
          </w:tcPr>
          <w:p w14:paraId="60064E8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82" w:name="100483"/>
            <w:bookmarkEnd w:id="482"/>
            <w:r w:rsidRPr="007A3A33">
              <w:rPr>
                <w:rFonts w:ascii="inherit" w:eastAsia="Times New Roman" w:hAnsi="inherit" w:cs="Times New Roman"/>
                <w:sz w:val="24"/>
                <w:szCs w:val="24"/>
                <w:lang w:eastAsia="ru-RU"/>
              </w:rPr>
              <w:t>6</w:t>
            </w:r>
          </w:p>
        </w:tc>
      </w:tr>
      <w:tr w:rsidR="007A3A33" w:rsidRPr="007A3A33" w14:paraId="666485D1" w14:textId="77777777" w:rsidTr="007A3A33">
        <w:tc>
          <w:tcPr>
            <w:tcW w:w="0" w:type="auto"/>
            <w:tcBorders>
              <w:top w:val="nil"/>
              <w:left w:val="nil"/>
              <w:bottom w:val="nil"/>
              <w:right w:val="nil"/>
            </w:tcBorders>
            <w:vAlign w:val="bottom"/>
            <w:hideMark/>
          </w:tcPr>
          <w:p w14:paraId="23A1ED7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83" w:name="100484"/>
            <w:bookmarkEnd w:id="483"/>
            <w:r w:rsidRPr="007A3A33">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14:paraId="1620B8BE"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84" w:name="100485"/>
            <w:bookmarkEnd w:id="484"/>
            <w:r w:rsidRPr="007A3A33">
              <w:rPr>
                <w:rFonts w:ascii="inherit" w:eastAsia="Times New Roman" w:hAnsi="inherit" w:cs="Times New Roman"/>
                <w:sz w:val="24"/>
                <w:szCs w:val="24"/>
                <w:lang w:eastAsia="ru-RU"/>
              </w:rPr>
              <w:t>Дорожные условия и безопасность движения</w:t>
            </w:r>
          </w:p>
        </w:tc>
        <w:tc>
          <w:tcPr>
            <w:tcW w:w="0" w:type="auto"/>
            <w:tcBorders>
              <w:top w:val="nil"/>
              <w:left w:val="nil"/>
              <w:bottom w:val="nil"/>
              <w:right w:val="nil"/>
            </w:tcBorders>
            <w:vAlign w:val="bottom"/>
            <w:hideMark/>
          </w:tcPr>
          <w:p w14:paraId="005C0CD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85" w:name="100486"/>
            <w:bookmarkEnd w:id="485"/>
            <w:r w:rsidRPr="007A3A33">
              <w:rPr>
                <w:rFonts w:ascii="inherit" w:eastAsia="Times New Roman" w:hAnsi="inherit" w:cs="Times New Roman"/>
                <w:sz w:val="24"/>
                <w:szCs w:val="24"/>
                <w:lang w:eastAsia="ru-RU"/>
              </w:rPr>
              <w:t>6</w:t>
            </w:r>
          </w:p>
        </w:tc>
      </w:tr>
      <w:tr w:rsidR="007A3A33" w:rsidRPr="007A3A33" w14:paraId="6E008D20" w14:textId="77777777" w:rsidTr="007A3A33">
        <w:tc>
          <w:tcPr>
            <w:tcW w:w="0" w:type="auto"/>
            <w:tcBorders>
              <w:top w:val="nil"/>
              <w:left w:val="nil"/>
              <w:bottom w:val="nil"/>
              <w:right w:val="nil"/>
            </w:tcBorders>
            <w:vAlign w:val="bottom"/>
            <w:hideMark/>
          </w:tcPr>
          <w:p w14:paraId="396E7F3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86" w:name="100487"/>
            <w:bookmarkEnd w:id="486"/>
            <w:r w:rsidRPr="007A3A33">
              <w:rPr>
                <w:rFonts w:ascii="inherit" w:eastAsia="Times New Roman" w:hAnsi="inherit" w:cs="Times New Roman"/>
                <w:sz w:val="24"/>
                <w:szCs w:val="24"/>
                <w:lang w:eastAsia="ru-RU"/>
              </w:rPr>
              <w:t>1.7</w:t>
            </w:r>
          </w:p>
        </w:tc>
        <w:tc>
          <w:tcPr>
            <w:tcW w:w="0" w:type="auto"/>
            <w:tcBorders>
              <w:top w:val="nil"/>
              <w:left w:val="nil"/>
              <w:bottom w:val="nil"/>
              <w:right w:val="nil"/>
            </w:tcBorders>
            <w:vAlign w:val="bottom"/>
            <w:hideMark/>
          </w:tcPr>
          <w:p w14:paraId="5F1426FE"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87" w:name="100488"/>
            <w:bookmarkEnd w:id="487"/>
            <w:r w:rsidRPr="007A3A33">
              <w:rPr>
                <w:rFonts w:ascii="inherit" w:eastAsia="Times New Roman" w:hAnsi="inherit" w:cs="Times New Roman"/>
                <w:sz w:val="24"/>
                <w:szCs w:val="24"/>
                <w:lang w:eastAsia="ru-RU"/>
              </w:rPr>
              <w:t>Дорожно-транспортные происшествия</w:t>
            </w:r>
          </w:p>
        </w:tc>
        <w:tc>
          <w:tcPr>
            <w:tcW w:w="0" w:type="auto"/>
            <w:tcBorders>
              <w:top w:val="nil"/>
              <w:left w:val="nil"/>
              <w:bottom w:val="nil"/>
              <w:right w:val="nil"/>
            </w:tcBorders>
            <w:vAlign w:val="bottom"/>
            <w:hideMark/>
          </w:tcPr>
          <w:p w14:paraId="2328C45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88" w:name="100489"/>
            <w:bookmarkEnd w:id="488"/>
            <w:r w:rsidRPr="007A3A33">
              <w:rPr>
                <w:rFonts w:ascii="inherit" w:eastAsia="Times New Roman" w:hAnsi="inherit" w:cs="Times New Roman"/>
                <w:sz w:val="24"/>
                <w:szCs w:val="24"/>
                <w:lang w:eastAsia="ru-RU"/>
              </w:rPr>
              <w:t>6</w:t>
            </w:r>
          </w:p>
        </w:tc>
      </w:tr>
      <w:tr w:rsidR="007A3A33" w:rsidRPr="007A3A33" w14:paraId="6B164D9A" w14:textId="77777777" w:rsidTr="007A3A33">
        <w:tc>
          <w:tcPr>
            <w:tcW w:w="0" w:type="auto"/>
            <w:tcBorders>
              <w:top w:val="nil"/>
              <w:left w:val="nil"/>
              <w:bottom w:val="nil"/>
              <w:right w:val="nil"/>
            </w:tcBorders>
            <w:vAlign w:val="bottom"/>
            <w:hideMark/>
          </w:tcPr>
          <w:p w14:paraId="2632F0D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89" w:name="100490"/>
            <w:bookmarkEnd w:id="489"/>
            <w:r w:rsidRPr="007A3A33">
              <w:rPr>
                <w:rFonts w:ascii="inherit" w:eastAsia="Times New Roman" w:hAnsi="inherit" w:cs="Times New Roman"/>
                <w:sz w:val="24"/>
                <w:szCs w:val="24"/>
                <w:lang w:eastAsia="ru-RU"/>
              </w:rPr>
              <w:t>1.8</w:t>
            </w:r>
          </w:p>
        </w:tc>
        <w:tc>
          <w:tcPr>
            <w:tcW w:w="0" w:type="auto"/>
            <w:tcBorders>
              <w:top w:val="nil"/>
              <w:left w:val="nil"/>
              <w:bottom w:val="nil"/>
              <w:right w:val="nil"/>
            </w:tcBorders>
            <w:vAlign w:val="bottom"/>
            <w:hideMark/>
          </w:tcPr>
          <w:p w14:paraId="0B4D8D39"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90" w:name="100491"/>
            <w:bookmarkEnd w:id="490"/>
            <w:r w:rsidRPr="007A3A33">
              <w:rPr>
                <w:rFonts w:ascii="inherit" w:eastAsia="Times New Roman" w:hAnsi="inherit" w:cs="Times New Roman"/>
                <w:sz w:val="24"/>
                <w:szCs w:val="24"/>
                <w:lang w:eastAsia="ru-RU"/>
              </w:rPr>
              <w:t>Безопасная эксплуатация тракторов</w:t>
            </w:r>
          </w:p>
        </w:tc>
        <w:tc>
          <w:tcPr>
            <w:tcW w:w="0" w:type="auto"/>
            <w:tcBorders>
              <w:top w:val="nil"/>
              <w:left w:val="nil"/>
              <w:bottom w:val="nil"/>
              <w:right w:val="nil"/>
            </w:tcBorders>
            <w:vAlign w:val="bottom"/>
            <w:hideMark/>
          </w:tcPr>
          <w:p w14:paraId="392F6A8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91" w:name="100492"/>
            <w:bookmarkEnd w:id="491"/>
            <w:r w:rsidRPr="007A3A33">
              <w:rPr>
                <w:rFonts w:ascii="inherit" w:eastAsia="Times New Roman" w:hAnsi="inherit" w:cs="Times New Roman"/>
                <w:sz w:val="24"/>
                <w:szCs w:val="24"/>
                <w:lang w:eastAsia="ru-RU"/>
              </w:rPr>
              <w:t>6</w:t>
            </w:r>
          </w:p>
        </w:tc>
      </w:tr>
      <w:tr w:rsidR="007A3A33" w:rsidRPr="007A3A33" w14:paraId="4F43A454" w14:textId="77777777" w:rsidTr="007A3A33">
        <w:tc>
          <w:tcPr>
            <w:tcW w:w="0" w:type="auto"/>
            <w:tcBorders>
              <w:top w:val="nil"/>
              <w:left w:val="nil"/>
              <w:bottom w:val="nil"/>
              <w:right w:val="nil"/>
            </w:tcBorders>
            <w:vAlign w:val="bottom"/>
            <w:hideMark/>
          </w:tcPr>
          <w:p w14:paraId="51ABEC41"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4B935540"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92" w:name="100493"/>
            <w:bookmarkEnd w:id="492"/>
            <w:r w:rsidRPr="007A3A33">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6E3A57B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93" w:name="100494"/>
            <w:bookmarkEnd w:id="493"/>
            <w:r w:rsidRPr="007A3A33">
              <w:rPr>
                <w:rFonts w:ascii="inherit" w:eastAsia="Times New Roman" w:hAnsi="inherit" w:cs="Times New Roman"/>
                <w:sz w:val="24"/>
                <w:szCs w:val="24"/>
                <w:lang w:eastAsia="ru-RU"/>
              </w:rPr>
              <w:t>36</w:t>
            </w:r>
          </w:p>
        </w:tc>
      </w:tr>
      <w:tr w:rsidR="007A3A33" w:rsidRPr="007A3A33" w14:paraId="41C62D21" w14:textId="77777777" w:rsidTr="007A3A33">
        <w:tc>
          <w:tcPr>
            <w:tcW w:w="0" w:type="auto"/>
            <w:gridSpan w:val="3"/>
            <w:tcBorders>
              <w:top w:val="nil"/>
              <w:left w:val="nil"/>
              <w:bottom w:val="nil"/>
              <w:right w:val="nil"/>
            </w:tcBorders>
            <w:vAlign w:val="bottom"/>
            <w:hideMark/>
          </w:tcPr>
          <w:p w14:paraId="710401C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94" w:name="100495"/>
            <w:bookmarkEnd w:id="494"/>
            <w:r w:rsidRPr="007A3A33">
              <w:rPr>
                <w:rFonts w:ascii="inherit" w:eastAsia="Times New Roman" w:hAnsi="inherit" w:cs="Times New Roman"/>
                <w:sz w:val="24"/>
                <w:szCs w:val="24"/>
                <w:lang w:eastAsia="ru-RU"/>
              </w:rPr>
              <w:t>РАЗДЕЛ 2. ПРАВОВАЯ ОТВЕТСТВЕННОСТЬ ТРАКТОРИСТА</w:t>
            </w:r>
          </w:p>
        </w:tc>
      </w:tr>
      <w:tr w:rsidR="007A3A33" w:rsidRPr="007A3A33" w14:paraId="648BEE6E" w14:textId="77777777" w:rsidTr="007A3A33">
        <w:tc>
          <w:tcPr>
            <w:tcW w:w="0" w:type="auto"/>
            <w:tcBorders>
              <w:top w:val="nil"/>
              <w:left w:val="nil"/>
              <w:bottom w:val="nil"/>
              <w:right w:val="nil"/>
            </w:tcBorders>
            <w:vAlign w:val="bottom"/>
            <w:hideMark/>
          </w:tcPr>
          <w:p w14:paraId="6ABE170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95" w:name="100496"/>
            <w:bookmarkEnd w:id="495"/>
            <w:r w:rsidRPr="007A3A33">
              <w:rPr>
                <w:rFonts w:ascii="inherit" w:eastAsia="Times New Roman" w:hAnsi="inherit" w:cs="Times New Roman"/>
                <w:sz w:val="24"/>
                <w:szCs w:val="24"/>
                <w:lang w:eastAsia="ru-RU"/>
              </w:rPr>
              <w:t>2.1</w:t>
            </w:r>
          </w:p>
        </w:tc>
        <w:tc>
          <w:tcPr>
            <w:tcW w:w="0" w:type="auto"/>
            <w:tcBorders>
              <w:top w:val="nil"/>
              <w:left w:val="nil"/>
              <w:bottom w:val="nil"/>
              <w:right w:val="nil"/>
            </w:tcBorders>
            <w:vAlign w:val="bottom"/>
            <w:hideMark/>
          </w:tcPr>
          <w:p w14:paraId="1986C27C"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96" w:name="100497"/>
            <w:bookmarkEnd w:id="496"/>
            <w:r w:rsidRPr="007A3A33">
              <w:rPr>
                <w:rFonts w:ascii="inherit" w:eastAsia="Times New Roman" w:hAnsi="inherit" w:cs="Times New Roman"/>
                <w:sz w:val="24"/>
                <w:szCs w:val="24"/>
                <w:lang w:eastAsia="ru-RU"/>
              </w:rPr>
              <w:t>Административная ответственность</w:t>
            </w:r>
          </w:p>
        </w:tc>
        <w:tc>
          <w:tcPr>
            <w:tcW w:w="0" w:type="auto"/>
            <w:tcBorders>
              <w:top w:val="nil"/>
              <w:left w:val="nil"/>
              <w:bottom w:val="nil"/>
              <w:right w:val="nil"/>
            </w:tcBorders>
            <w:vAlign w:val="bottom"/>
            <w:hideMark/>
          </w:tcPr>
          <w:p w14:paraId="61DFDF7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97" w:name="100498"/>
            <w:bookmarkEnd w:id="497"/>
            <w:r w:rsidRPr="007A3A33">
              <w:rPr>
                <w:rFonts w:ascii="inherit" w:eastAsia="Times New Roman" w:hAnsi="inherit" w:cs="Times New Roman"/>
                <w:sz w:val="24"/>
                <w:szCs w:val="24"/>
                <w:lang w:eastAsia="ru-RU"/>
              </w:rPr>
              <w:t>2</w:t>
            </w:r>
          </w:p>
        </w:tc>
      </w:tr>
      <w:tr w:rsidR="007A3A33" w:rsidRPr="007A3A33" w14:paraId="33A254F2" w14:textId="77777777" w:rsidTr="007A3A33">
        <w:tc>
          <w:tcPr>
            <w:tcW w:w="0" w:type="auto"/>
            <w:tcBorders>
              <w:top w:val="nil"/>
              <w:left w:val="nil"/>
              <w:bottom w:val="nil"/>
              <w:right w:val="nil"/>
            </w:tcBorders>
            <w:vAlign w:val="bottom"/>
            <w:hideMark/>
          </w:tcPr>
          <w:p w14:paraId="6746DFE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498" w:name="100499"/>
            <w:bookmarkEnd w:id="498"/>
            <w:r w:rsidRPr="007A3A33">
              <w:rPr>
                <w:rFonts w:ascii="inherit" w:eastAsia="Times New Roman" w:hAnsi="inherit" w:cs="Times New Roman"/>
                <w:sz w:val="24"/>
                <w:szCs w:val="24"/>
                <w:lang w:eastAsia="ru-RU"/>
              </w:rPr>
              <w:t>2.2</w:t>
            </w:r>
          </w:p>
        </w:tc>
        <w:tc>
          <w:tcPr>
            <w:tcW w:w="0" w:type="auto"/>
            <w:tcBorders>
              <w:top w:val="nil"/>
              <w:left w:val="nil"/>
              <w:bottom w:val="nil"/>
              <w:right w:val="nil"/>
            </w:tcBorders>
            <w:vAlign w:val="bottom"/>
            <w:hideMark/>
          </w:tcPr>
          <w:p w14:paraId="2507A67D"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499" w:name="100500"/>
            <w:bookmarkEnd w:id="499"/>
            <w:r w:rsidRPr="007A3A33">
              <w:rPr>
                <w:rFonts w:ascii="inherit" w:eastAsia="Times New Roman" w:hAnsi="inherit" w:cs="Times New Roman"/>
                <w:sz w:val="24"/>
                <w:szCs w:val="24"/>
                <w:lang w:eastAsia="ru-RU"/>
              </w:rPr>
              <w:t>Уголовная ответственность</w:t>
            </w:r>
          </w:p>
        </w:tc>
        <w:tc>
          <w:tcPr>
            <w:tcW w:w="0" w:type="auto"/>
            <w:tcBorders>
              <w:top w:val="nil"/>
              <w:left w:val="nil"/>
              <w:bottom w:val="nil"/>
              <w:right w:val="nil"/>
            </w:tcBorders>
            <w:vAlign w:val="bottom"/>
            <w:hideMark/>
          </w:tcPr>
          <w:p w14:paraId="318AC48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00" w:name="100501"/>
            <w:bookmarkEnd w:id="500"/>
            <w:r w:rsidRPr="007A3A33">
              <w:rPr>
                <w:rFonts w:ascii="inherit" w:eastAsia="Times New Roman" w:hAnsi="inherit" w:cs="Times New Roman"/>
                <w:sz w:val="24"/>
                <w:szCs w:val="24"/>
                <w:lang w:eastAsia="ru-RU"/>
              </w:rPr>
              <w:t>2</w:t>
            </w:r>
          </w:p>
        </w:tc>
      </w:tr>
      <w:tr w:rsidR="007A3A33" w:rsidRPr="007A3A33" w14:paraId="7B91EF5A" w14:textId="77777777" w:rsidTr="007A3A33">
        <w:tc>
          <w:tcPr>
            <w:tcW w:w="0" w:type="auto"/>
            <w:tcBorders>
              <w:top w:val="nil"/>
              <w:left w:val="nil"/>
              <w:bottom w:val="nil"/>
              <w:right w:val="nil"/>
            </w:tcBorders>
            <w:vAlign w:val="bottom"/>
            <w:hideMark/>
          </w:tcPr>
          <w:p w14:paraId="75A1A2F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01" w:name="100502"/>
            <w:bookmarkEnd w:id="501"/>
            <w:r w:rsidRPr="007A3A33">
              <w:rPr>
                <w:rFonts w:ascii="inherit" w:eastAsia="Times New Roman" w:hAnsi="inherit" w:cs="Times New Roman"/>
                <w:sz w:val="24"/>
                <w:szCs w:val="24"/>
                <w:lang w:eastAsia="ru-RU"/>
              </w:rPr>
              <w:t>2.3</w:t>
            </w:r>
          </w:p>
        </w:tc>
        <w:tc>
          <w:tcPr>
            <w:tcW w:w="0" w:type="auto"/>
            <w:tcBorders>
              <w:top w:val="nil"/>
              <w:left w:val="nil"/>
              <w:bottom w:val="nil"/>
              <w:right w:val="nil"/>
            </w:tcBorders>
            <w:vAlign w:val="bottom"/>
            <w:hideMark/>
          </w:tcPr>
          <w:p w14:paraId="54F538B7"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502" w:name="100503"/>
            <w:bookmarkEnd w:id="502"/>
            <w:r w:rsidRPr="007A3A33">
              <w:rPr>
                <w:rFonts w:ascii="inherit" w:eastAsia="Times New Roman" w:hAnsi="inherit" w:cs="Times New Roman"/>
                <w:sz w:val="24"/>
                <w:szCs w:val="24"/>
                <w:lang w:eastAsia="ru-RU"/>
              </w:rPr>
              <w:t>Гражданская ответственность</w:t>
            </w:r>
          </w:p>
        </w:tc>
        <w:tc>
          <w:tcPr>
            <w:tcW w:w="0" w:type="auto"/>
            <w:tcBorders>
              <w:top w:val="nil"/>
              <w:left w:val="nil"/>
              <w:bottom w:val="nil"/>
              <w:right w:val="nil"/>
            </w:tcBorders>
            <w:vAlign w:val="bottom"/>
            <w:hideMark/>
          </w:tcPr>
          <w:p w14:paraId="5E8DA8CF"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03" w:name="100504"/>
            <w:bookmarkEnd w:id="503"/>
            <w:r w:rsidRPr="007A3A33">
              <w:rPr>
                <w:rFonts w:ascii="inherit" w:eastAsia="Times New Roman" w:hAnsi="inherit" w:cs="Times New Roman"/>
                <w:sz w:val="24"/>
                <w:szCs w:val="24"/>
                <w:lang w:eastAsia="ru-RU"/>
              </w:rPr>
              <w:t>2</w:t>
            </w:r>
          </w:p>
        </w:tc>
      </w:tr>
      <w:tr w:rsidR="007A3A33" w:rsidRPr="007A3A33" w14:paraId="5AAABFB6" w14:textId="77777777" w:rsidTr="007A3A33">
        <w:tc>
          <w:tcPr>
            <w:tcW w:w="0" w:type="auto"/>
            <w:tcBorders>
              <w:top w:val="nil"/>
              <w:left w:val="nil"/>
              <w:bottom w:val="nil"/>
              <w:right w:val="nil"/>
            </w:tcBorders>
            <w:vAlign w:val="bottom"/>
            <w:hideMark/>
          </w:tcPr>
          <w:p w14:paraId="28984DF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04" w:name="100505"/>
            <w:bookmarkEnd w:id="504"/>
            <w:r w:rsidRPr="007A3A33">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14:paraId="75F33FA9"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505" w:name="100506"/>
            <w:bookmarkEnd w:id="505"/>
            <w:r w:rsidRPr="007A3A33">
              <w:rPr>
                <w:rFonts w:ascii="inherit" w:eastAsia="Times New Roman" w:hAnsi="inherit" w:cs="Times New Roman"/>
                <w:sz w:val="24"/>
                <w:szCs w:val="24"/>
                <w:lang w:eastAsia="ru-RU"/>
              </w:rPr>
              <w:t>Правовые основы охраны природы</w:t>
            </w:r>
          </w:p>
        </w:tc>
        <w:tc>
          <w:tcPr>
            <w:tcW w:w="0" w:type="auto"/>
            <w:tcBorders>
              <w:top w:val="nil"/>
              <w:left w:val="nil"/>
              <w:bottom w:val="nil"/>
              <w:right w:val="nil"/>
            </w:tcBorders>
            <w:vAlign w:val="bottom"/>
            <w:hideMark/>
          </w:tcPr>
          <w:p w14:paraId="0FDE352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06" w:name="100507"/>
            <w:bookmarkEnd w:id="506"/>
            <w:r w:rsidRPr="007A3A33">
              <w:rPr>
                <w:rFonts w:ascii="inherit" w:eastAsia="Times New Roman" w:hAnsi="inherit" w:cs="Times New Roman"/>
                <w:sz w:val="24"/>
                <w:szCs w:val="24"/>
                <w:lang w:eastAsia="ru-RU"/>
              </w:rPr>
              <w:t>2</w:t>
            </w:r>
          </w:p>
        </w:tc>
      </w:tr>
      <w:tr w:rsidR="007A3A33" w:rsidRPr="007A3A33" w14:paraId="5393E56D" w14:textId="77777777" w:rsidTr="007A3A33">
        <w:tc>
          <w:tcPr>
            <w:tcW w:w="0" w:type="auto"/>
            <w:tcBorders>
              <w:top w:val="nil"/>
              <w:left w:val="nil"/>
              <w:bottom w:val="nil"/>
              <w:right w:val="nil"/>
            </w:tcBorders>
            <w:vAlign w:val="bottom"/>
            <w:hideMark/>
          </w:tcPr>
          <w:p w14:paraId="6389841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07" w:name="100508"/>
            <w:bookmarkEnd w:id="507"/>
            <w:r w:rsidRPr="007A3A33">
              <w:rPr>
                <w:rFonts w:ascii="inherit" w:eastAsia="Times New Roman" w:hAnsi="inherit" w:cs="Times New Roman"/>
                <w:sz w:val="24"/>
                <w:szCs w:val="24"/>
                <w:lang w:eastAsia="ru-RU"/>
              </w:rPr>
              <w:t>2.5</w:t>
            </w:r>
          </w:p>
        </w:tc>
        <w:tc>
          <w:tcPr>
            <w:tcW w:w="0" w:type="auto"/>
            <w:tcBorders>
              <w:top w:val="nil"/>
              <w:left w:val="nil"/>
              <w:bottom w:val="nil"/>
              <w:right w:val="nil"/>
            </w:tcBorders>
            <w:vAlign w:val="bottom"/>
            <w:hideMark/>
          </w:tcPr>
          <w:p w14:paraId="2D9CE0BD"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508" w:name="100509"/>
            <w:bookmarkEnd w:id="508"/>
            <w:r w:rsidRPr="007A3A33">
              <w:rPr>
                <w:rFonts w:ascii="inherit" w:eastAsia="Times New Roman" w:hAnsi="inherit" w:cs="Times New Roman"/>
                <w:sz w:val="24"/>
                <w:szCs w:val="24"/>
                <w:lang w:eastAsia="ru-RU"/>
              </w:rPr>
              <w:t>Право собственности на трактор</w:t>
            </w:r>
          </w:p>
        </w:tc>
        <w:tc>
          <w:tcPr>
            <w:tcW w:w="0" w:type="auto"/>
            <w:tcBorders>
              <w:top w:val="nil"/>
              <w:left w:val="nil"/>
              <w:bottom w:val="nil"/>
              <w:right w:val="nil"/>
            </w:tcBorders>
            <w:vAlign w:val="bottom"/>
            <w:hideMark/>
          </w:tcPr>
          <w:p w14:paraId="7666749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09" w:name="100510"/>
            <w:bookmarkEnd w:id="509"/>
            <w:r w:rsidRPr="007A3A33">
              <w:rPr>
                <w:rFonts w:ascii="inherit" w:eastAsia="Times New Roman" w:hAnsi="inherit" w:cs="Times New Roman"/>
                <w:sz w:val="24"/>
                <w:szCs w:val="24"/>
                <w:lang w:eastAsia="ru-RU"/>
              </w:rPr>
              <w:t>1</w:t>
            </w:r>
          </w:p>
        </w:tc>
      </w:tr>
      <w:tr w:rsidR="007A3A33" w:rsidRPr="007A3A33" w14:paraId="145EB85F" w14:textId="77777777" w:rsidTr="007A3A33">
        <w:tc>
          <w:tcPr>
            <w:tcW w:w="0" w:type="auto"/>
            <w:tcBorders>
              <w:top w:val="nil"/>
              <w:left w:val="nil"/>
              <w:bottom w:val="nil"/>
              <w:right w:val="nil"/>
            </w:tcBorders>
            <w:vAlign w:val="bottom"/>
            <w:hideMark/>
          </w:tcPr>
          <w:p w14:paraId="6BD56A5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10" w:name="100511"/>
            <w:bookmarkEnd w:id="510"/>
            <w:r w:rsidRPr="007A3A33">
              <w:rPr>
                <w:rFonts w:ascii="inherit" w:eastAsia="Times New Roman" w:hAnsi="inherit" w:cs="Times New Roman"/>
                <w:sz w:val="24"/>
                <w:szCs w:val="24"/>
                <w:lang w:eastAsia="ru-RU"/>
              </w:rPr>
              <w:t>2.6</w:t>
            </w:r>
          </w:p>
        </w:tc>
        <w:tc>
          <w:tcPr>
            <w:tcW w:w="0" w:type="auto"/>
            <w:tcBorders>
              <w:top w:val="nil"/>
              <w:left w:val="nil"/>
              <w:bottom w:val="nil"/>
              <w:right w:val="nil"/>
            </w:tcBorders>
            <w:vAlign w:val="bottom"/>
            <w:hideMark/>
          </w:tcPr>
          <w:p w14:paraId="755CE949"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511" w:name="100512"/>
            <w:bookmarkEnd w:id="511"/>
            <w:r w:rsidRPr="007A3A33">
              <w:rPr>
                <w:rFonts w:ascii="inherit" w:eastAsia="Times New Roman" w:hAnsi="inherit" w:cs="Times New Roman"/>
                <w:sz w:val="24"/>
                <w:szCs w:val="24"/>
                <w:lang w:eastAsia="ru-RU"/>
              </w:rPr>
              <w:t>Страхование тракториста и трактора</w:t>
            </w:r>
          </w:p>
        </w:tc>
        <w:tc>
          <w:tcPr>
            <w:tcW w:w="0" w:type="auto"/>
            <w:tcBorders>
              <w:top w:val="nil"/>
              <w:left w:val="nil"/>
              <w:bottom w:val="nil"/>
              <w:right w:val="nil"/>
            </w:tcBorders>
            <w:vAlign w:val="bottom"/>
            <w:hideMark/>
          </w:tcPr>
          <w:p w14:paraId="086E8E8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12" w:name="100513"/>
            <w:bookmarkEnd w:id="512"/>
            <w:r w:rsidRPr="007A3A33">
              <w:rPr>
                <w:rFonts w:ascii="inherit" w:eastAsia="Times New Roman" w:hAnsi="inherit" w:cs="Times New Roman"/>
                <w:sz w:val="24"/>
                <w:szCs w:val="24"/>
                <w:lang w:eastAsia="ru-RU"/>
              </w:rPr>
              <w:t>1</w:t>
            </w:r>
          </w:p>
        </w:tc>
      </w:tr>
      <w:tr w:rsidR="007A3A33" w:rsidRPr="007A3A33" w14:paraId="7EB62D9F" w14:textId="77777777" w:rsidTr="007A3A33">
        <w:tc>
          <w:tcPr>
            <w:tcW w:w="0" w:type="auto"/>
            <w:tcBorders>
              <w:top w:val="nil"/>
              <w:left w:val="nil"/>
              <w:bottom w:val="nil"/>
              <w:right w:val="nil"/>
            </w:tcBorders>
            <w:vAlign w:val="bottom"/>
            <w:hideMark/>
          </w:tcPr>
          <w:p w14:paraId="10D3DA7F"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A7206A4"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513" w:name="100514"/>
            <w:bookmarkEnd w:id="513"/>
            <w:r w:rsidRPr="007A3A33">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7375868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14" w:name="100515"/>
            <w:bookmarkEnd w:id="514"/>
            <w:r w:rsidRPr="007A3A33">
              <w:rPr>
                <w:rFonts w:ascii="inherit" w:eastAsia="Times New Roman" w:hAnsi="inherit" w:cs="Times New Roman"/>
                <w:sz w:val="24"/>
                <w:szCs w:val="24"/>
                <w:lang w:eastAsia="ru-RU"/>
              </w:rPr>
              <w:t>10</w:t>
            </w:r>
          </w:p>
        </w:tc>
      </w:tr>
      <w:tr w:rsidR="007A3A33" w:rsidRPr="007A3A33" w14:paraId="77393A68" w14:textId="77777777" w:rsidTr="007A3A33">
        <w:tc>
          <w:tcPr>
            <w:tcW w:w="0" w:type="auto"/>
            <w:tcBorders>
              <w:top w:val="nil"/>
              <w:left w:val="nil"/>
              <w:bottom w:val="nil"/>
              <w:right w:val="nil"/>
            </w:tcBorders>
            <w:vAlign w:val="bottom"/>
            <w:hideMark/>
          </w:tcPr>
          <w:p w14:paraId="2E012B78"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7DED540F"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515" w:name="100516"/>
            <w:bookmarkEnd w:id="515"/>
            <w:r w:rsidRPr="007A3A33">
              <w:rPr>
                <w:rFonts w:ascii="inherit" w:eastAsia="Times New Roman" w:hAnsi="inherit" w:cs="Times New Roman"/>
                <w:sz w:val="24"/>
                <w:szCs w:val="24"/>
                <w:lang w:eastAsia="ru-RU"/>
              </w:rPr>
              <w:t>Всего</w:t>
            </w:r>
          </w:p>
        </w:tc>
        <w:tc>
          <w:tcPr>
            <w:tcW w:w="0" w:type="auto"/>
            <w:tcBorders>
              <w:top w:val="nil"/>
              <w:left w:val="nil"/>
              <w:bottom w:val="nil"/>
              <w:right w:val="nil"/>
            </w:tcBorders>
            <w:vAlign w:val="bottom"/>
            <w:hideMark/>
          </w:tcPr>
          <w:p w14:paraId="14BECFD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16" w:name="100517"/>
            <w:bookmarkEnd w:id="516"/>
            <w:r w:rsidRPr="007A3A33">
              <w:rPr>
                <w:rFonts w:ascii="inherit" w:eastAsia="Times New Roman" w:hAnsi="inherit" w:cs="Times New Roman"/>
                <w:sz w:val="24"/>
                <w:szCs w:val="24"/>
                <w:lang w:eastAsia="ru-RU"/>
              </w:rPr>
              <w:t>46</w:t>
            </w:r>
          </w:p>
        </w:tc>
      </w:tr>
    </w:tbl>
    <w:p w14:paraId="6982A1E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17" w:name="100518"/>
      <w:bookmarkEnd w:id="517"/>
      <w:r w:rsidRPr="007A3A33">
        <w:rPr>
          <w:rFonts w:ascii="inherit" w:eastAsia="Times New Roman" w:hAnsi="inherit" w:cs="Open Sans"/>
          <w:color w:val="000000"/>
          <w:sz w:val="23"/>
          <w:szCs w:val="23"/>
          <w:lang w:eastAsia="ru-RU"/>
        </w:rPr>
        <w:t>Программа</w:t>
      </w:r>
    </w:p>
    <w:p w14:paraId="538A6AD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18" w:name="100519"/>
      <w:bookmarkEnd w:id="518"/>
      <w:r w:rsidRPr="007A3A33">
        <w:rPr>
          <w:rFonts w:ascii="inherit" w:eastAsia="Times New Roman" w:hAnsi="inherit" w:cs="Open Sans"/>
          <w:color w:val="000000"/>
          <w:sz w:val="23"/>
          <w:szCs w:val="23"/>
          <w:lang w:eastAsia="ru-RU"/>
        </w:rPr>
        <w:t>РАЗДЕЛ 1. ОСНОВЫ УПРАВЛЕНИЯ ТРАКТОРАМИ</w:t>
      </w:r>
    </w:p>
    <w:p w14:paraId="0031BC5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19" w:name="100520"/>
      <w:bookmarkEnd w:id="519"/>
      <w:r w:rsidRPr="007A3A33">
        <w:rPr>
          <w:rFonts w:ascii="inherit" w:eastAsia="Times New Roman" w:hAnsi="inherit" w:cs="Open Sans"/>
          <w:color w:val="000000"/>
          <w:sz w:val="23"/>
          <w:szCs w:val="23"/>
          <w:lang w:eastAsia="ru-RU"/>
        </w:rPr>
        <w:t>ТЕМА 1.1. Техника управления трактором</w:t>
      </w:r>
    </w:p>
    <w:p w14:paraId="0F12D6E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20" w:name="100521"/>
      <w:bookmarkEnd w:id="520"/>
      <w:r w:rsidRPr="007A3A33">
        <w:rPr>
          <w:rFonts w:ascii="inherit" w:eastAsia="Times New Roman" w:hAnsi="inherit" w:cs="Open Sans"/>
          <w:color w:val="000000"/>
          <w:sz w:val="23"/>
          <w:szCs w:val="23"/>
          <w:lang w:eastAsia="ru-RU"/>
        </w:rPr>
        <w:lastRenderedPageBreak/>
        <w:t>Посадка тракториста.</w:t>
      </w:r>
    </w:p>
    <w:p w14:paraId="60CA52F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21" w:name="100522"/>
      <w:bookmarkEnd w:id="521"/>
      <w:r w:rsidRPr="007A3A33">
        <w:rPr>
          <w:rFonts w:ascii="inherit" w:eastAsia="Times New Roman" w:hAnsi="inherit" w:cs="Open Sans"/>
          <w:color w:val="000000"/>
          <w:sz w:val="23"/>
          <w:szCs w:val="23"/>
          <w:lang w:eastAsia="ru-RU"/>
        </w:rPr>
        <w:t>Оптимальная рабочая поза. Типичные ошибки при выборе рабочей позы. Использование регулировок положения сидения и органов управления для принятия оптимальной рабочей позы. Назначение органов управления, приборов и индикаторов. Подача сигналов, включение систем очистки стекол, аварийной сигнализации, регулирование системы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w:t>
      </w:r>
    </w:p>
    <w:p w14:paraId="4CDD1AF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22" w:name="100523"/>
      <w:bookmarkEnd w:id="522"/>
      <w:r w:rsidRPr="007A3A33">
        <w:rPr>
          <w:rFonts w:ascii="inherit" w:eastAsia="Times New Roman" w:hAnsi="inherit" w:cs="Open Sans"/>
          <w:color w:val="000000"/>
          <w:sz w:val="23"/>
          <w:szCs w:val="23"/>
          <w:lang w:eastAsia="ru-RU"/>
        </w:rPr>
        <w:t>Приемы действия органами управления.</w:t>
      </w:r>
    </w:p>
    <w:p w14:paraId="5961186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23" w:name="100524"/>
      <w:bookmarkEnd w:id="523"/>
      <w:r w:rsidRPr="007A3A33">
        <w:rPr>
          <w:rFonts w:ascii="inherit" w:eastAsia="Times New Roman" w:hAnsi="inherit" w:cs="Open Sans"/>
          <w:color w:val="000000"/>
          <w:sz w:val="23"/>
          <w:szCs w:val="23"/>
          <w:lang w:eastAsia="ru-RU"/>
        </w:rPr>
        <w:t>Скорость движения и дистанция. Изменение скорости на поворотах, разворотах и в ограниченных проездах.</w:t>
      </w:r>
    </w:p>
    <w:p w14:paraId="7CF10B1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24" w:name="100525"/>
      <w:bookmarkEnd w:id="524"/>
      <w:r w:rsidRPr="007A3A33">
        <w:rPr>
          <w:rFonts w:ascii="inherit" w:eastAsia="Times New Roman" w:hAnsi="inherit" w:cs="Open Sans"/>
          <w:color w:val="000000"/>
          <w:sz w:val="23"/>
          <w:szCs w:val="23"/>
          <w:lang w:eastAsia="ru-RU"/>
        </w:rPr>
        <w:t>Встречный разъезд на улицах с небольшим и интенсивным движением.</w:t>
      </w:r>
    </w:p>
    <w:p w14:paraId="46445B7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25" w:name="100526"/>
      <w:bookmarkEnd w:id="525"/>
      <w:r w:rsidRPr="007A3A33">
        <w:rPr>
          <w:rFonts w:ascii="inherit" w:eastAsia="Times New Roman" w:hAnsi="inherit" w:cs="Open Sans"/>
          <w:color w:val="000000"/>
          <w:sz w:val="23"/>
          <w:szCs w:val="23"/>
          <w:lang w:eastAsia="ru-RU"/>
        </w:rPr>
        <w:t>Проезд железнодорожных переездов.</w:t>
      </w:r>
    </w:p>
    <w:p w14:paraId="477678F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26" w:name="100527"/>
      <w:bookmarkEnd w:id="526"/>
      <w:r w:rsidRPr="007A3A33">
        <w:rPr>
          <w:rFonts w:ascii="inherit" w:eastAsia="Times New Roman" w:hAnsi="inherit" w:cs="Open Sans"/>
          <w:color w:val="000000"/>
          <w:sz w:val="23"/>
          <w:szCs w:val="23"/>
          <w:lang w:eastAsia="ru-RU"/>
        </w:rPr>
        <w:t>ТЕМА 1.2. Дорожное движение</w:t>
      </w:r>
    </w:p>
    <w:p w14:paraId="270A87A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27" w:name="100528"/>
      <w:bookmarkEnd w:id="527"/>
      <w:r w:rsidRPr="007A3A33">
        <w:rPr>
          <w:rFonts w:ascii="inherit" w:eastAsia="Times New Roman" w:hAnsi="inherit" w:cs="Open Sans"/>
          <w:color w:val="000000"/>
          <w:sz w:val="23"/>
          <w:szCs w:val="23"/>
          <w:lang w:eastAsia="ru-RU"/>
        </w:rPr>
        <w:t>Эффективность, безопасность и экологичность дорожно-транспортного процесса. Факторы,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w:t>
      </w:r>
    </w:p>
    <w:p w14:paraId="5A03AE5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28" w:name="100529"/>
      <w:bookmarkEnd w:id="528"/>
      <w:r w:rsidRPr="007A3A33">
        <w:rPr>
          <w:rFonts w:ascii="inherit" w:eastAsia="Times New Roman" w:hAnsi="inherit" w:cs="Open Sans"/>
          <w:color w:val="000000"/>
          <w:sz w:val="23"/>
          <w:szCs w:val="23"/>
          <w:lang w:eastAsia="ru-RU"/>
        </w:rPr>
        <w:t>Обеспечение безопасности и экологичности дорожного движения.</w:t>
      </w:r>
    </w:p>
    <w:p w14:paraId="5A435BA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29" w:name="100530"/>
      <w:bookmarkEnd w:id="529"/>
      <w:r w:rsidRPr="007A3A33">
        <w:rPr>
          <w:rFonts w:ascii="inherit" w:eastAsia="Times New Roman" w:hAnsi="inherit" w:cs="Open Sans"/>
          <w:color w:val="000000"/>
          <w:sz w:val="23"/>
          <w:szCs w:val="23"/>
          <w:lang w:eastAsia="ru-RU"/>
        </w:rPr>
        <w:t>Требования по безопасности движения, предъявляемые к самоходной машине.</w:t>
      </w:r>
    </w:p>
    <w:p w14:paraId="651FE3A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30" w:name="100531"/>
      <w:bookmarkEnd w:id="530"/>
      <w:r w:rsidRPr="007A3A33">
        <w:rPr>
          <w:rFonts w:ascii="inherit" w:eastAsia="Times New Roman" w:hAnsi="inherit" w:cs="Open Sans"/>
          <w:color w:val="000000"/>
          <w:sz w:val="23"/>
          <w:szCs w:val="23"/>
          <w:lang w:eastAsia="ru-RU"/>
        </w:rPr>
        <w:t>ТЕМА 1.3. Психофизиологические и психические качества тракториста</w:t>
      </w:r>
    </w:p>
    <w:p w14:paraId="136DF45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31" w:name="100532"/>
      <w:bookmarkEnd w:id="531"/>
      <w:r w:rsidRPr="007A3A33">
        <w:rPr>
          <w:rFonts w:ascii="inherit" w:eastAsia="Times New Roman" w:hAnsi="inherit" w:cs="Open Sans"/>
          <w:color w:val="000000"/>
          <w:sz w:val="23"/>
          <w:szCs w:val="23"/>
          <w:lang w:eastAsia="ru-RU"/>
        </w:rPr>
        <w:t>Зрительное восприятие. Поле зрения. Восприятия расстояния и скорости самоходной машины.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w:t>
      </w:r>
    </w:p>
    <w:p w14:paraId="7C43393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32" w:name="100533"/>
      <w:bookmarkEnd w:id="532"/>
      <w:r w:rsidRPr="007A3A33">
        <w:rPr>
          <w:rFonts w:ascii="inherit" w:eastAsia="Times New Roman" w:hAnsi="inherit" w:cs="Open Sans"/>
          <w:color w:val="000000"/>
          <w:sz w:val="23"/>
          <w:szCs w:val="23"/>
          <w:lang w:eastAsia="ru-RU"/>
        </w:rPr>
        <w:t>Восприятие линейных ускорений, угловых скоростей и ускорений. Суставные ощущения. Восприятие сопротивлений и перемещений органов управления.</w:t>
      </w:r>
    </w:p>
    <w:p w14:paraId="39F6F91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33" w:name="100534"/>
      <w:bookmarkEnd w:id="533"/>
      <w:r w:rsidRPr="007A3A33">
        <w:rPr>
          <w:rFonts w:ascii="inherit" w:eastAsia="Times New Roman" w:hAnsi="inherit" w:cs="Open Sans"/>
          <w:color w:val="000000"/>
          <w:sz w:val="23"/>
          <w:szCs w:val="23"/>
          <w:lang w:eastAsia="ru-RU"/>
        </w:rPr>
        <w:t>Время переработки информации. Зависимость амплитуды движения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w:t>
      </w:r>
    </w:p>
    <w:p w14:paraId="52BF39A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34" w:name="100535"/>
      <w:bookmarkEnd w:id="534"/>
      <w:r w:rsidRPr="007A3A33">
        <w:rPr>
          <w:rFonts w:ascii="inherit" w:eastAsia="Times New Roman" w:hAnsi="inherit" w:cs="Open Sans"/>
          <w:color w:val="000000"/>
          <w:sz w:val="23"/>
          <w:szCs w:val="23"/>
          <w:lang w:eastAsia="ru-RU"/>
        </w:rPr>
        <w:t>Мышление. Прогнозирование развития дорожно-транспортной ситуации.</w:t>
      </w:r>
    </w:p>
    <w:p w14:paraId="0D149CE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35" w:name="100536"/>
      <w:bookmarkEnd w:id="535"/>
      <w:r w:rsidRPr="007A3A33">
        <w:rPr>
          <w:rFonts w:ascii="inherit" w:eastAsia="Times New Roman" w:hAnsi="inherit" w:cs="Open Sans"/>
          <w:color w:val="000000"/>
          <w:sz w:val="23"/>
          <w:szCs w:val="23"/>
          <w:lang w:eastAsia="ru-RU"/>
        </w:rPr>
        <w:t>Подготовленность тракториста: знания, умения, навыки.</w:t>
      </w:r>
    </w:p>
    <w:p w14:paraId="6AD3475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36" w:name="100537"/>
      <w:bookmarkEnd w:id="536"/>
      <w:r w:rsidRPr="007A3A33">
        <w:rPr>
          <w:rFonts w:ascii="inherit" w:eastAsia="Times New Roman" w:hAnsi="inherit" w:cs="Open Sans"/>
          <w:color w:val="000000"/>
          <w:sz w:val="23"/>
          <w:szCs w:val="23"/>
          <w:lang w:eastAsia="ru-RU"/>
        </w:rPr>
        <w:t>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w:t>
      </w:r>
      <w:hyperlink r:id="rId9" w:anchor="100015" w:history="1">
        <w:r w:rsidRPr="007A3A33">
          <w:rPr>
            <w:rFonts w:ascii="inherit" w:eastAsia="Times New Roman" w:hAnsi="inherit" w:cs="Open Sans"/>
            <w:color w:val="005EA5"/>
            <w:sz w:val="23"/>
            <w:szCs w:val="23"/>
            <w:u w:val="single"/>
            <w:bdr w:val="none" w:sz="0" w:space="0" w:color="auto" w:frame="1"/>
            <w:lang w:eastAsia="ru-RU"/>
          </w:rPr>
          <w:t>Правил</w:t>
        </w:r>
      </w:hyperlink>
      <w:r w:rsidRPr="007A3A33">
        <w:rPr>
          <w:rFonts w:ascii="inherit" w:eastAsia="Times New Roman" w:hAnsi="inherit" w:cs="Open Sans"/>
          <w:color w:val="000000"/>
          <w:sz w:val="23"/>
          <w:szCs w:val="23"/>
          <w:lang w:eastAsia="ru-RU"/>
        </w:rPr>
        <w:t> другими участниками дорожного движения. Взаимоотношения с другими участниками дорожного движения, представителями органов милиции и гостехнадзора.</w:t>
      </w:r>
    </w:p>
    <w:p w14:paraId="4663D7A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37" w:name="100538"/>
      <w:bookmarkEnd w:id="537"/>
      <w:r w:rsidRPr="007A3A33">
        <w:rPr>
          <w:rFonts w:ascii="inherit" w:eastAsia="Times New Roman" w:hAnsi="inherit" w:cs="Open Sans"/>
          <w:color w:val="000000"/>
          <w:sz w:val="23"/>
          <w:szCs w:val="23"/>
          <w:lang w:eastAsia="ru-RU"/>
        </w:rPr>
        <w:t>ТЕМА 1.4. Эксплуатационные показатели тракторов</w:t>
      </w:r>
    </w:p>
    <w:p w14:paraId="7F53EFD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38" w:name="100539"/>
      <w:bookmarkEnd w:id="538"/>
      <w:r w:rsidRPr="007A3A33">
        <w:rPr>
          <w:rFonts w:ascii="inherit" w:eastAsia="Times New Roman" w:hAnsi="inherit" w:cs="Open Sans"/>
          <w:color w:val="000000"/>
          <w:sz w:val="23"/>
          <w:szCs w:val="23"/>
          <w:lang w:eastAsia="ru-RU"/>
        </w:rPr>
        <w:t>Показатели эффективного и безопасного выполнения транспортной работы: габаритные размеры, параметры массы, скоростные и тормозные свойства, устойчивость против опрокидывания, топливная экономичность, приспособленность к различным условиям эксплуатации, надежность.</w:t>
      </w:r>
    </w:p>
    <w:p w14:paraId="5225C9D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39" w:name="100540"/>
      <w:bookmarkEnd w:id="539"/>
      <w:r w:rsidRPr="007A3A33">
        <w:rPr>
          <w:rFonts w:ascii="inherit" w:eastAsia="Times New Roman" w:hAnsi="inherit" w:cs="Open Sans"/>
          <w:color w:val="000000"/>
          <w:sz w:val="23"/>
          <w:szCs w:val="23"/>
          <w:lang w:eastAsia="ru-RU"/>
        </w:rPr>
        <w:lastRenderedPageBreak/>
        <w:t>ТЕМА 1.5. Действие тракториста в штатных и нештатных (критических) режимах движения</w:t>
      </w:r>
    </w:p>
    <w:p w14:paraId="0EBD7EA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40" w:name="100541"/>
      <w:bookmarkEnd w:id="540"/>
      <w:r w:rsidRPr="007A3A33">
        <w:rPr>
          <w:rFonts w:ascii="inherit" w:eastAsia="Times New Roman" w:hAnsi="inherit" w:cs="Open Sans"/>
          <w:color w:val="000000"/>
          <w:sz w:val="23"/>
          <w:szCs w:val="23"/>
          <w:lang w:eastAsia="ru-RU"/>
        </w:rPr>
        <w:t>Действия тракториста при отказе рабочего тормоза, разрыве шины в движении, отрыве колеса и привода рулевого управления, при заносе.</w:t>
      </w:r>
    </w:p>
    <w:p w14:paraId="16B0609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41" w:name="100542"/>
      <w:bookmarkEnd w:id="541"/>
      <w:r w:rsidRPr="007A3A33">
        <w:rPr>
          <w:rFonts w:ascii="inherit" w:eastAsia="Times New Roman" w:hAnsi="inherit" w:cs="Open Sans"/>
          <w:color w:val="000000"/>
          <w:sz w:val="23"/>
          <w:szCs w:val="23"/>
          <w:lang w:eastAsia="ru-RU"/>
        </w:rPr>
        <w:t>Действия тракториста при возгорании трактора, при падении в воду, попадании провода электролинии высокого напряжения на трактор, при ударе молнии.</w:t>
      </w:r>
    </w:p>
    <w:p w14:paraId="0776B39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42" w:name="100543"/>
      <w:bookmarkEnd w:id="542"/>
      <w:r w:rsidRPr="007A3A33">
        <w:rPr>
          <w:rFonts w:ascii="inherit" w:eastAsia="Times New Roman" w:hAnsi="inherit" w:cs="Open Sans"/>
          <w:color w:val="000000"/>
          <w:sz w:val="23"/>
          <w:szCs w:val="23"/>
          <w:lang w:eastAsia="ru-RU"/>
        </w:rPr>
        <w:t>Понятие об эффективности управления. Безопасность - условие эффективной работы трактора.</w:t>
      </w:r>
    </w:p>
    <w:p w14:paraId="6FD356F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43" w:name="100544"/>
      <w:bookmarkEnd w:id="543"/>
      <w:r w:rsidRPr="007A3A33">
        <w:rPr>
          <w:rFonts w:ascii="inherit" w:eastAsia="Times New Roman" w:hAnsi="inherit" w:cs="Open Sans"/>
          <w:color w:val="000000"/>
          <w:sz w:val="23"/>
          <w:szCs w:val="23"/>
          <w:lang w:eastAsia="ru-RU"/>
        </w:rPr>
        <w:t>ТЕМА 1.6. Дорожные условия и безопасность движения</w:t>
      </w:r>
    </w:p>
    <w:p w14:paraId="19BBBEF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44" w:name="100545"/>
      <w:bookmarkEnd w:id="544"/>
      <w:r w:rsidRPr="007A3A33">
        <w:rPr>
          <w:rFonts w:ascii="inherit" w:eastAsia="Times New Roman" w:hAnsi="inherit" w:cs="Open Sans"/>
          <w:color w:val="000000"/>
          <w:sz w:val="23"/>
          <w:szCs w:val="23"/>
          <w:lang w:eastAsia="ru-RU"/>
        </w:rPr>
        <w:t>Влияние дорожных условий на безопасность движения.</w:t>
      </w:r>
    </w:p>
    <w:p w14:paraId="5299A1A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45" w:name="100546"/>
      <w:bookmarkEnd w:id="545"/>
      <w:r w:rsidRPr="007A3A33">
        <w:rPr>
          <w:rFonts w:ascii="inherit" w:eastAsia="Times New Roman" w:hAnsi="inherit" w:cs="Open Sans"/>
          <w:color w:val="000000"/>
          <w:sz w:val="23"/>
          <w:szCs w:val="23"/>
          <w:lang w:eastAsia="ru-RU"/>
        </w:rPr>
        <w:t>Пользование дорогами в осенний и весенний периоды. Пользование зимними дорогами (зимниками). Движение по ледяным перевалам.</w:t>
      </w:r>
    </w:p>
    <w:p w14:paraId="6ADA9B8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46" w:name="100547"/>
      <w:bookmarkEnd w:id="546"/>
      <w:r w:rsidRPr="007A3A33">
        <w:rPr>
          <w:rFonts w:ascii="inherit" w:eastAsia="Times New Roman" w:hAnsi="inherit" w:cs="Open Sans"/>
          <w:color w:val="000000"/>
          <w:sz w:val="23"/>
          <w:szCs w:val="23"/>
          <w:lang w:eastAsia="ru-RU"/>
        </w:rPr>
        <w:t>Меры предосторожности при движении по ремонтируемым участкам дорог; применяемые при этом ограждения, предупредительные и световые сигналы.</w:t>
      </w:r>
    </w:p>
    <w:p w14:paraId="5F8D04B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47" w:name="100548"/>
      <w:bookmarkEnd w:id="547"/>
      <w:r w:rsidRPr="007A3A33">
        <w:rPr>
          <w:rFonts w:ascii="inherit" w:eastAsia="Times New Roman" w:hAnsi="inherit" w:cs="Open Sans"/>
          <w:color w:val="000000"/>
          <w:sz w:val="23"/>
          <w:szCs w:val="23"/>
          <w:lang w:eastAsia="ru-RU"/>
        </w:rPr>
        <w:t>ТЕМА 1.7. Дорожно-транспортные происшествия</w:t>
      </w:r>
    </w:p>
    <w:p w14:paraId="3FFB0B1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48" w:name="100549"/>
      <w:bookmarkEnd w:id="548"/>
      <w:r w:rsidRPr="007A3A33">
        <w:rPr>
          <w:rFonts w:ascii="inherit" w:eastAsia="Times New Roman" w:hAnsi="inherit" w:cs="Open Sans"/>
          <w:color w:val="000000"/>
          <w:sz w:val="23"/>
          <w:szCs w:val="23"/>
          <w:lang w:eastAsia="ru-RU"/>
        </w:rPr>
        <w:t>Понятия о дорожно-транспортной ситуации и дорожно-транспортном происшествии. Классификация дорожно-транспортных происшествий. Аварийность на загородных дорогах, в сельской местности.</w:t>
      </w:r>
    </w:p>
    <w:p w14:paraId="1CE5620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49" w:name="100550"/>
      <w:bookmarkEnd w:id="549"/>
      <w:r w:rsidRPr="007A3A33">
        <w:rPr>
          <w:rFonts w:ascii="inherit" w:eastAsia="Times New Roman" w:hAnsi="inherit" w:cs="Open Sans"/>
          <w:color w:val="000000"/>
          <w:sz w:val="23"/>
          <w:szCs w:val="23"/>
          <w:lang w:eastAsia="ru-RU"/>
        </w:rPr>
        <w:t>Причины возникновения дорожно-транспортных происшествий: нарушения </w:t>
      </w:r>
      <w:hyperlink r:id="rId10" w:anchor="100015" w:history="1">
        <w:r w:rsidRPr="007A3A33">
          <w:rPr>
            <w:rFonts w:ascii="inherit" w:eastAsia="Times New Roman" w:hAnsi="inherit" w:cs="Open Sans"/>
            <w:color w:val="005EA5"/>
            <w:sz w:val="23"/>
            <w:szCs w:val="23"/>
            <w:u w:val="single"/>
            <w:bdr w:val="none" w:sz="0" w:space="0" w:color="auto" w:frame="1"/>
            <w:lang w:eastAsia="ru-RU"/>
          </w:rPr>
          <w:t>Правил</w:t>
        </w:r>
      </w:hyperlink>
      <w:r w:rsidRPr="007A3A33">
        <w:rPr>
          <w:rFonts w:ascii="inherit" w:eastAsia="Times New Roman" w:hAnsi="inherit" w:cs="Open Sans"/>
          <w:color w:val="000000"/>
          <w:sz w:val="23"/>
          <w:szCs w:val="23"/>
          <w:lang w:eastAsia="ru-RU"/>
        </w:rPr>
        <w:t>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переутомление, сон за рулем, несоблюдение режима труда и отдыха.</w:t>
      </w:r>
    </w:p>
    <w:p w14:paraId="26EF476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50" w:name="100551"/>
      <w:bookmarkEnd w:id="550"/>
      <w:r w:rsidRPr="007A3A33">
        <w:rPr>
          <w:rFonts w:ascii="inherit" w:eastAsia="Times New Roman" w:hAnsi="inherit" w:cs="Open Sans"/>
          <w:color w:val="000000"/>
          <w:sz w:val="23"/>
          <w:szCs w:val="23"/>
          <w:lang w:eastAsia="ru-RU"/>
        </w:rPr>
        <w:t>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 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w:t>
      </w:r>
    </w:p>
    <w:p w14:paraId="4492A9C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51" w:name="100552"/>
      <w:bookmarkEnd w:id="551"/>
      <w:r w:rsidRPr="007A3A33">
        <w:rPr>
          <w:rFonts w:ascii="inherit" w:eastAsia="Times New Roman" w:hAnsi="inherit" w:cs="Open Sans"/>
          <w:color w:val="000000"/>
          <w:sz w:val="23"/>
          <w:szCs w:val="23"/>
          <w:lang w:eastAsia="ru-RU"/>
        </w:rPr>
        <w:t>Активная, пассивная и экологическая безопасность самоходной машины, государственный контроль за безопасностью дорожного движения.</w:t>
      </w:r>
    </w:p>
    <w:p w14:paraId="4988516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52" w:name="100553"/>
      <w:bookmarkEnd w:id="552"/>
      <w:r w:rsidRPr="007A3A33">
        <w:rPr>
          <w:rFonts w:ascii="inherit" w:eastAsia="Times New Roman" w:hAnsi="inherit" w:cs="Open Sans"/>
          <w:color w:val="000000"/>
          <w:sz w:val="23"/>
          <w:szCs w:val="23"/>
          <w:lang w:eastAsia="ru-RU"/>
        </w:rPr>
        <w:t>ТЕМА 1.8. Безопасная эксплуатация тракторов</w:t>
      </w:r>
    </w:p>
    <w:p w14:paraId="0DA8681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53" w:name="100554"/>
      <w:bookmarkEnd w:id="553"/>
      <w:r w:rsidRPr="007A3A33">
        <w:rPr>
          <w:rFonts w:ascii="inherit" w:eastAsia="Times New Roman" w:hAnsi="inherit" w:cs="Open Sans"/>
          <w:color w:val="000000"/>
          <w:sz w:val="23"/>
          <w:szCs w:val="23"/>
          <w:lang w:eastAsia="ru-RU"/>
        </w:rPr>
        <w:t>Безопасная эксплуатация трактора и ее зависимость от технического состояния механизмов и сборочных единиц машины.</w:t>
      </w:r>
    </w:p>
    <w:p w14:paraId="10AD00C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54" w:name="100555"/>
      <w:bookmarkEnd w:id="554"/>
      <w:r w:rsidRPr="007A3A33">
        <w:rPr>
          <w:rFonts w:ascii="inherit" w:eastAsia="Times New Roman" w:hAnsi="inherit" w:cs="Open Sans"/>
          <w:color w:val="000000"/>
          <w:sz w:val="23"/>
          <w:szCs w:val="23"/>
          <w:lang w:eastAsia="ru-RU"/>
        </w:rPr>
        <w:t>Требования к безопасному пуску двигателя. Устройство и работа блокировки пуска двигателя при включенной передаче.</w:t>
      </w:r>
    </w:p>
    <w:p w14:paraId="5802EF3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55" w:name="100556"/>
      <w:bookmarkEnd w:id="555"/>
      <w:r w:rsidRPr="007A3A33">
        <w:rPr>
          <w:rFonts w:ascii="inherit" w:eastAsia="Times New Roman" w:hAnsi="inherit" w:cs="Open Sans"/>
          <w:color w:val="000000"/>
          <w:sz w:val="23"/>
          <w:szCs w:val="23"/>
          <w:lang w:eastAsia="ru-RU"/>
        </w:rPr>
        <w:t>Требования к состоянию рулевого управления при эксплуатации.</w:t>
      </w:r>
    </w:p>
    <w:p w14:paraId="03A0CC0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56" w:name="100557"/>
      <w:bookmarkEnd w:id="556"/>
      <w:r w:rsidRPr="007A3A33">
        <w:rPr>
          <w:rFonts w:ascii="inherit" w:eastAsia="Times New Roman" w:hAnsi="inherit" w:cs="Open Sans"/>
          <w:color w:val="000000"/>
          <w:sz w:val="23"/>
          <w:szCs w:val="23"/>
          <w:lang w:eastAsia="ru-RU"/>
        </w:rPr>
        <w:t>Требования к состоянию тормозной системы и ходовой части при эксплуатации. Требования к состоянию системы электрооборудования.</w:t>
      </w:r>
    </w:p>
    <w:p w14:paraId="4AC1073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57" w:name="100558"/>
      <w:bookmarkEnd w:id="557"/>
      <w:r w:rsidRPr="007A3A33">
        <w:rPr>
          <w:rFonts w:ascii="inherit" w:eastAsia="Times New Roman" w:hAnsi="inherit" w:cs="Open Sans"/>
          <w:color w:val="000000"/>
          <w:sz w:val="23"/>
          <w:szCs w:val="23"/>
          <w:lang w:eastAsia="ru-RU"/>
        </w:rPr>
        <w:t>Требования к техническому состоянию двигателя, обеспечивающие безопасную эксплуатацию.</w:t>
      </w:r>
    </w:p>
    <w:p w14:paraId="6A3E591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58" w:name="100559"/>
      <w:bookmarkEnd w:id="558"/>
      <w:r w:rsidRPr="007A3A33">
        <w:rPr>
          <w:rFonts w:ascii="inherit" w:eastAsia="Times New Roman" w:hAnsi="inherit" w:cs="Open Sans"/>
          <w:color w:val="000000"/>
          <w:sz w:val="23"/>
          <w:szCs w:val="23"/>
          <w:lang w:eastAsia="ru-RU"/>
        </w:rPr>
        <w:t>Требования к состоянию рабочих органов. Экологическая безопасность.</w:t>
      </w:r>
    </w:p>
    <w:p w14:paraId="74ECA33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59" w:name="100560"/>
      <w:bookmarkEnd w:id="559"/>
      <w:r w:rsidRPr="007A3A33">
        <w:rPr>
          <w:rFonts w:ascii="inherit" w:eastAsia="Times New Roman" w:hAnsi="inherit" w:cs="Open Sans"/>
          <w:color w:val="000000"/>
          <w:sz w:val="23"/>
          <w:szCs w:val="23"/>
          <w:lang w:eastAsia="ru-RU"/>
        </w:rPr>
        <w:t>Правила производства работ при перевозке грузов.</w:t>
      </w:r>
    </w:p>
    <w:p w14:paraId="353E695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60" w:name="100561"/>
      <w:bookmarkEnd w:id="560"/>
      <w:r w:rsidRPr="007A3A33">
        <w:rPr>
          <w:rFonts w:ascii="inherit" w:eastAsia="Times New Roman" w:hAnsi="inherit" w:cs="Open Sans"/>
          <w:color w:val="000000"/>
          <w:sz w:val="23"/>
          <w:szCs w:val="23"/>
          <w:lang w:eastAsia="ru-RU"/>
        </w:rPr>
        <w:t>РАЗДЕЛ 2. ПРАВОВАЯ ОТВЕТСТВЕННОСТЬ ТРАКТОРИСТА</w:t>
      </w:r>
    </w:p>
    <w:p w14:paraId="365C324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61" w:name="100562"/>
      <w:bookmarkEnd w:id="561"/>
      <w:r w:rsidRPr="007A3A33">
        <w:rPr>
          <w:rFonts w:ascii="inherit" w:eastAsia="Times New Roman" w:hAnsi="inherit" w:cs="Open Sans"/>
          <w:color w:val="000000"/>
          <w:sz w:val="23"/>
          <w:szCs w:val="23"/>
          <w:lang w:eastAsia="ru-RU"/>
        </w:rPr>
        <w:t>ТЕМА 2.1. Административная ответственность</w:t>
      </w:r>
    </w:p>
    <w:p w14:paraId="0A00C6E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62" w:name="100563"/>
      <w:bookmarkEnd w:id="562"/>
      <w:r w:rsidRPr="007A3A33">
        <w:rPr>
          <w:rFonts w:ascii="inherit" w:eastAsia="Times New Roman" w:hAnsi="inherit" w:cs="Open Sans"/>
          <w:color w:val="000000"/>
          <w:sz w:val="23"/>
          <w:szCs w:val="23"/>
          <w:lang w:eastAsia="ru-RU"/>
        </w:rPr>
        <w:lastRenderedPageBreak/>
        <w:t>Понятие об административной ответственности.</w:t>
      </w:r>
    </w:p>
    <w:p w14:paraId="5ADC275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63" w:name="100564"/>
      <w:bookmarkEnd w:id="563"/>
      <w:r w:rsidRPr="007A3A33">
        <w:rPr>
          <w:rFonts w:ascii="inherit" w:eastAsia="Times New Roman" w:hAnsi="inherit" w:cs="Open Sans"/>
          <w:color w:val="000000"/>
          <w:sz w:val="23"/>
          <w:szCs w:val="23"/>
          <w:lang w:eastAsia="ru-RU"/>
        </w:rPr>
        <w:t>Административные правонарушения. Виды административных правонарушений.</w:t>
      </w:r>
    </w:p>
    <w:p w14:paraId="4ADF46F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64" w:name="100565"/>
      <w:bookmarkEnd w:id="564"/>
      <w:r w:rsidRPr="007A3A33">
        <w:rPr>
          <w:rFonts w:ascii="inherit" w:eastAsia="Times New Roman" w:hAnsi="inherit" w:cs="Open Sans"/>
          <w:color w:val="000000"/>
          <w:sz w:val="23"/>
          <w:szCs w:val="23"/>
          <w:lang w:eastAsia="ru-RU"/>
        </w:rPr>
        <w:t>Понятие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w:t>
      </w:r>
    </w:p>
    <w:p w14:paraId="72B281A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65" w:name="100566"/>
      <w:bookmarkEnd w:id="565"/>
      <w:r w:rsidRPr="007A3A33">
        <w:rPr>
          <w:rFonts w:ascii="inherit" w:eastAsia="Times New Roman" w:hAnsi="inherit" w:cs="Open Sans"/>
          <w:color w:val="000000"/>
          <w:sz w:val="23"/>
          <w:szCs w:val="23"/>
          <w:lang w:eastAsia="ru-RU"/>
        </w:rPr>
        <w:t>ТЕМА 2.2. Уголовная ответственность</w:t>
      </w:r>
    </w:p>
    <w:p w14:paraId="4525545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66" w:name="100567"/>
      <w:bookmarkEnd w:id="566"/>
      <w:r w:rsidRPr="007A3A33">
        <w:rPr>
          <w:rFonts w:ascii="inherit" w:eastAsia="Times New Roman" w:hAnsi="inherit" w:cs="Open Sans"/>
          <w:color w:val="000000"/>
          <w:sz w:val="23"/>
          <w:szCs w:val="23"/>
          <w:lang w:eastAsia="ru-RU"/>
        </w:rPr>
        <w:t>Понятие об уголовной ответственности.</w:t>
      </w:r>
    </w:p>
    <w:p w14:paraId="4421519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67" w:name="100568"/>
      <w:bookmarkEnd w:id="567"/>
      <w:r w:rsidRPr="007A3A33">
        <w:rPr>
          <w:rFonts w:ascii="inherit" w:eastAsia="Times New Roman" w:hAnsi="inherit" w:cs="Open Sans"/>
          <w:color w:val="000000"/>
          <w:sz w:val="23"/>
          <w:szCs w:val="23"/>
          <w:lang w:eastAsia="ru-RU"/>
        </w:rPr>
        <w:t>Понятие и виды транспортных преступлений. Характеристика транспортных преступлений.</w:t>
      </w:r>
    </w:p>
    <w:p w14:paraId="4D42F7D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68" w:name="100569"/>
      <w:bookmarkEnd w:id="568"/>
      <w:r w:rsidRPr="007A3A33">
        <w:rPr>
          <w:rFonts w:ascii="inherit" w:eastAsia="Times New Roman" w:hAnsi="inherit" w:cs="Open Sans"/>
          <w:color w:val="000000"/>
          <w:sz w:val="23"/>
          <w:szCs w:val="23"/>
          <w:lang w:eastAsia="ru-RU"/>
        </w:rPr>
        <w:t>Состав преступления.</w:t>
      </w:r>
    </w:p>
    <w:p w14:paraId="1D2B274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69" w:name="100570"/>
      <w:bookmarkEnd w:id="569"/>
      <w:r w:rsidRPr="007A3A33">
        <w:rPr>
          <w:rFonts w:ascii="inherit" w:eastAsia="Times New Roman" w:hAnsi="inherit" w:cs="Open Sans"/>
          <w:color w:val="000000"/>
          <w:sz w:val="23"/>
          <w:szCs w:val="23"/>
          <w:lang w:eastAsia="ru-RU"/>
        </w:rPr>
        <w:t>Обстоятельства, смягчающие и отягчающие ответственность.</w:t>
      </w:r>
    </w:p>
    <w:p w14:paraId="1B8FD59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70" w:name="100571"/>
      <w:bookmarkEnd w:id="570"/>
      <w:r w:rsidRPr="007A3A33">
        <w:rPr>
          <w:rFonts w:ascii="inherit" w:eastAsia="Times New Roman" w:hAnsi="inherit" w:cs="Open Sans"/>
          <w:color w:val="000000"/>
          <w:sz w:val="23"/>
          <w:szCs w:val="23"/>
          <w:lang w:eastAsia="ru-RU"/>
        </w:rPr>
        <w:t>Виды наказаний. Уголовная ответственность за преступления при эксплуатации трактора. Условия наступления уголовной ответственности.</w:t>
      </w:r>
    </w:p>
    <w:p w14:paraId="7802F90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71" w:name="100572"/>
      <w:bookmarkEnd w:id="571"/>
      <w:r w:rsidRPr="007A3A33">
        <w:rPr>
          <w:rFonts w:ascii="inherit" w:eastAsia="Times New Roman" w:hAnsi="inherit" w:cs="Open Sans"/>
          <w:color w:val="000000"/>
          <w:sz w:val="23"/>
          <w:szCs w:val="23"/>
          <w:lang w:eastAsia="ru-RU"/>
        </w:rPr>
        <w:t>ТЕМА 2.3. Гражданская ответственность</w:t>
      </w:r>
    </w:p>
    <w:p w14:paraId="251820D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72" w:name="100573"/>
      <w:bookmarkEnd w:id="572"/>
      <w:r w:rsidRPr="007A3A33">
        <w:rPr>
          <w:rFonts w:ascii="inherit" w:eastAsia="Times New Roman" w:hAnsi="inherit" w:cs="Open Sans"/>
          <w:color w:val="000000"/>
          <w:sz w:val="23"/>
          <w:szCs w:val="23"/>
          <w:lang w:eastAsia="ru-RU"/>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14:paraId="29B1956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73" w:name="100574"/>
      <w:bookmarkEnd w:id="573"/>
      <w:r w:rsidRPr="007A3A33">
        <w:rPr>
          <w:rFonts w:ascii="inherit" w:eastAsia="Times New Roman" w:hAnsi="inherit" w:cs="Open Sans"/>
          <w:color w:val="000000"/>
          <w:sz w:val="23"/>
          <w:szCs w:val="23"/>
          <w:lang w:eastAsia="ru-RU"/>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14:paraId="1CBE59F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74" w:name="100575"/>
      <w:bookmarkEnd w:id="574"/>
      <w:r w:rsidRPr="007A3A33">
        <w:rPr>
          <w:rFonts w:ascii="inherit" w:eastAsia="Times New Roman" w:hAnsi="inherit" w:cs="Open Sans"/>
          <w:color w:val="000000"/>
          <w:sz w:val="23"/>
          <w:szCs w:val="23"/>
          <w:lang w:eastAsia="ru-RU"/>
        </w:rPr>
        <w:t>ТЕМА 2.4. Правовые основы охраны природы</w:t>
      </w:r>
    </w:p>
    <w:p w14:paraId="4D8DB9E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75" w:name="100576"/>
      <w:bookmarkEnd w:id="575"/>
      <w:r w:rsidRPr="007A3A33">
        <w:rPr>
          <w:rFonts w:ascii="inherit" w:eastAsia="Times New Roman" w:hAnsi="inherit" w:cs="Open Sans"/>
          <w:color w:val="000000"/>
          <w:sz w:val="23"/>
          <w:szCs w:val="23"/>
          <w:lang w:eastAsia="ru-RU"/>
        </w:rPr>
        <w:t>Понятие и значение охраны природы. Законодательство об охране природы.</w:t>
      </w:r>
    </w:p>
    <w:p w14:paraId="5122ECE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76" w:name="100577"/>
      <w:bookmarkEnd w:id="576"/>
      <w:r w:rsidRPr="007A3A33">
        <w:rPr>
          <w:rFonts w:ascii="inherit" w:eastAsia="Times New Roman" w:hAnsi="inherit" w:cs="Open Sans"/>
          <w:color w:val="000000"/>
          <w:sz w:val="23"/>
          <w:szCs w:val="23"/>
          <w:lang w:eastAsia="ru-RU"/>
        </w:rPr>
        <w:t>Объекты природы, подлежащие правовой охране: земля, недра, вода, флора, атмосферный воздух, заповедные природные объекты.</w:t>
      </w:r>
    </w:p>
    <w:p w14:paraId="43E8178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77" w:name="100578"/>
      <w:bookmarkEnd w:id="577"/>
      <w:r w:rsidRPr="007A3A33">
        <w:rPr>
          <w:rFonts w:ascii="inherit" w:eastAsia="Times New Roman" w:hAnsi="inherit" w:cs="Open Sans"/>
          <w:color w:val="000000"/>
          <w:sz w:val="23"/>
          <w:szCs w:val="23"/>
          <w:lang w:eastAsia="ru-RU"/>
        </w:rPr>
        <w:t>Органы, регулирующие отношения по правовой охране природы, их компетенции, права и обязанности.</w:t>
      </w:r>
    </w:p>
    <w:p w14:paraId="39DBE20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78" w:name="100579"/>
      <w:bookmarkEnd w:id="578"/>
      <w:r w:rsidRPr="007A3A33">
        <w:rPr>
          <w:rFonts w:ascii="inherit" w:eastAsia="Times New Roman" w:hAnsi="inherit" w:cs="Open Sans"/>
          <w:color w:val="000000"/>
          <w:sz w:val="23"/>
          <w:szCs w:val="23"/>
          <w:lang w:eastAsia="ru-RU"/>
        </w:rPr>
        <w:t>Ответственность за нарушение законодательства об охране природы.</w:t>
      </w:r>
    </w:p>
    <w:p w14:paraId="4379DDC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79" w:name="100580"/>
      <w:bookmarkEnd w:id="579"/>
      <w:r w:rsidRPr="007A3A33">
        <w:rPr>
          <w:rFonts w:ascii="inherit" w:eastAsia="Times New Roman" w:hAnsi="inherit" w:cs="Open Sans"/>
          <w:color w:val="000000"/>
          <w:sz w:val="23"/>
          <w:szCs w:val="23"/>
          <w:lang w:eastAsia="ru-RU"/>
        </w:rPr>
        <w:t>ТЕМА 2.5. Право собственности на самоходную машину</w:t>
      </w:r>
    </w:p>
    <w:p w14:paraId="353F36C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80" w:name="100581"/>
      <w:bookmarkEnd w:id="580"/>
      <w:r w:rsidRPr="007A3A33">
        <w:rPr>
          <w:rFonts w:ascii="inherit" w:eastAsia="Times New Roman" w:hAnsi="inherit" w:cs="Open Sans"/>
          <w:color w:val="000000"/>
          <w:sz w:val="23"/>
          <w:szCs w:val="23"/>
          <w:lang w:eastAsia="ru-RU"/>
        </w:rPr>
        <w:t>Право собственности, субъекты права собственности. Право собственности на трактор.</w:t>
      </w:r>
    </w:p>
    <w:p w14:paraId="55261FD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81" w:name="100582"/>
      <w:bookmarkEnd w:id="581"/>
      <w:r w:rsidRPr="007A3A33">
        <w:rPr>
          <w:rFonts w:ascii="inherit" w:eastAsia="Times New Roman" w:hAnsi="inherit" w:cs="Open Sans"/>
          <w:color w:val="000000"/>
          <w:sz w:val="23"/>
          <w:szCs w:val="23"/>
          <w:lang w:eastAsia="ru-RU"/>
        </w:rPr>
        <w:t>Налог с владельца трактора.</w:t>
      </w:r>
    </w:p>
    <w:p w14:paraId="329FDB3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82" w:name="100583"/>
      <w:bookmarkEnd w:id="582"/>
      <w:r w:rsidRPr="007A3A33">
        <w:rPr>
          <w:rFonts w:ascii="inherit" w:eastAsia="Times New Roman" w:hAnsi="inherit" w:cs="Open Sans"/>
          <w:color w:val="000000"/>
          <w:sz w:val="23"/>
          <w:szCs w:val="23"/>
          <w:lang w:eastAsia="ru-RU"/>
        </w:rPr>
        <w:t>Документация на трактор.</w:t>
      </w:r>
    </w:p>
    <w:p w14:paraId="39A88BB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83" w:name="100584"/>
      <w:bookmarkEnd w:id="583"/>
      <w:r w:rsidRPr="007A3A33">
        <w:rPr>
          <w:rFonts w:ascii="inherit" w:eastAsia="Times New Roman" w:hAnsi="inherit" w:cs="Open Sans"/>
          <w:color w:val="000000"/>
          <w:sz w:val="23"/>
          <w:szCs w:val="23"/>
          <w:lang w:eastAsia="ru-RU"/>
        </w:rPr>
        <w:t>ТЕМА 2.6. Страхование тракториста и трактора</w:t>
      </w:r>
    </w:p>
    <w:p w14:paraId="1205C08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84" w:name="100585"/>
      <w:bookmarkEnd w:id="584"/>
      <w:r w:rsidRPr="007A3A33">
        <w:rPr>
          <w:rFonts w:ascii="inherit" w:eastAsia="Times New Roman" w:hAnsi="inherit" w:cs="Open Sans"/>
          <w:color w:val="000000"/>
          <w:sz w:val="23"/>
          <w:szCs w:val="23"/>
          <w:lang w:eastAsia="ru-RU"/>
        </w:rPr>
        <w:t>Порядок страхования. Порядок заключения договора о страховании.</w:t>
      </w:r>
    </w:p>
    <w:p w14:paraId="01B8DAD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85" w:name="100586"/>
      <w:bookmarkEnd w:id="585"/>
      <w:r w:rsidRPr="007A3A33">
        <w:rPr>
          <w:rFonts w:ascii="inherit" w:eastAsia="Times New Roman" w:hAnsi="inherit" w:cs="Open Sans"/>
          <w:color w:val="000000"/>
          <w:sz w:val="23"/>
          <w:szCs w:val="23"/>
          <w:lang w:eastAsia="ru-RU"/>
        </w:rPr>
        <w:t>Страховой случай. Основание и порядок выплаты страховой суммы.</w:t>
      </w:r>
    </w:p>
    <w:p w14:paraId="2BAFEFA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586" w:name="100587"/>
      <w:bookmarkEnd w:id="586"/>
      <w:r w:rsidRPr="007A3A33">
        <w:rPr>
          <w:rFonts w:ascii="inherit" w:eastAsia="Times New Roman" w:hAnsi="inherit" w:cs="Open Sans"/>
          <w:color w:val="000000"/>
          <w:sz w:val="23"/>
          <w:szCs w:val="23"/>
          <w:lang w:eastAsia="ru-RU"/>
        </w:rPr>
        <w:t>Понятие "потеря товарного вида".</w:t>
      </w:r>
    </w:p>
    <w:p w14:paraId="17899E15"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587" w:name="100588"/>
      <w:bookmarkEnd w:id="587"/>
      <w:r w:rsidRPr="007A3A33">
        <w:rPr>
          <w:rFonts w:ascii="inherit" w:eastAsia="Times New Roman" w:hAnsi="inherit" w:cs="Open Sans"/>
          <w:color w:val="000000"/>
          <w:sz w:val="23"/>
          <w:szCs w:val="23"/>
          <w:lang w:eastAsia="ru-RU"/>
        </w:rPr>
        <w:t>ПРИМЕРНЫЕ ТЕМАТИЧЕСКИЙ ПЛАН И ПРОГРАММА</w:t>
      </w:r>
    </w:p>
    <w:p w14:paraId="15824FE4"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ПРЕДМЕТА "ОКАЗАНИЕ ПЕРВОЙ МЕДИЦИНСКОЙ ПОМОЩИ"</w:t>
      </w:r>
    </w:p>
    <w:p w14:paraId="433FA383"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588" w:name="100589"/>
      <w:bookmarkEnd w:id="588"/>
      <w:r w:rsidRPr="007A3A33">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465"/>
        <w:gridCol w:w="6476"/>
        <w:gridCol w:w="605"/>
        <w:gridCol w:w="805"/>
        <w:gridCol w:w="1004"/>
      </w:tblGrid>
      <w:tr w:rsidR="007A3A33" w:rsidRPr="007A3A33" w14:paraId="061CC00C" w14:textId="77777777" w:rsidTr="007A3A33">
        <w:tc>
          <w:tcPr>
            <w:tcW w:w="0" w:type="auto"/>
            <w:tcBorders>
              <w:top w:val="nil"/>
              <w:left w:val="nil"/>
              <w:bottom w:val="nil"/>
              <w:right w:val="nil"/>
            </w:tcBorders>
            <w:vAlign w:val="bottom"/>
            <w:hideMark/>
          </w:tcPr>
          <w:p w14:paraId="7B70AF9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89" w:name="100590"/>
            <w:bookmarkEnd w:id="589"/>
            <w:r w:rsidRPr="007A3A33">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2D0CBC8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90" w:name="100591"/>
            <w:bookmarkEnd w:id="590"/>
            <w:r w:rsidRPr="007A3A33">
              <w:rPr>
                <w:rFonts w:ascii="inherit" w:eastAsia="Times New Roman" w:hAnsi="inherit" w:cs="Times New Roman"/>
                <w:sz w:val="24"/>
                <w:szCs w:val="24"/>
                <w:lang w:eastAsia="ru-RU"/>
              </w:rPr>
              <w:t>Наименование разделов и тем занятий</w:t>
            </w:r>
          </w:p>
        </w:tc>
        <w:tc>
          <w:tcPr>
            <w:tcW w:w="0" w:type="auto"/>
            <w:gridSpan w:val="3"/>
            <w:tcBorders>
              <w:top w:val="nil"/>
              <w:left w:val="nil"/>
              <w:bottom w:val="nil"/>
              <w:right w:val="nil"/>
            </w:tcBorders>
            <w:vAlign w:val="bottom"/>
            <w:hideMark/>
          </w:tcPr>
          <w:p w14:paraId="5CAA236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91" w:name="100592"/>
            <w:bookmarkEnd w:id="591"/>
            <w:r w:rsidRPr="007A3A33">
              <w:rPr>
                <w:rFonts w:ascii="inherit" w:eastAsia="Times New Roman" w:hAnsi="inherit" w:cs="Times New Roman"/>
                <w:sz w:val="24"/>
                <w:szCs w:val="24"/>
                <w:lang w:eastAsia="ru-RU"/>
              </w:rPr>
              <w:t>Количество часов</w:t>
            </w:r>
          </w:p>
        </w:tc>
      </w:tr>
      <w:tr w:rsidR="007A3A33" w:rsidRPr="007A3A33" w14:paraId="62EBAF49" w14:textId="77777777" w:rsidTr="007A3A33">
        <w:tc>
          <w:tcPr>
            <w:tcW w:w="0" w:type="auto"/>
            <w:tcBorders>
              <w:top w:val="nil"/>
              <w:left w:val="nil"/>
              <w:bottom w:val="nil"/>
              <w:right w:val="nil"/>
            </w:tcBorders>
            <w:vAlign w:val="bottom"/>
            <w:hideMark/>
          </w:tcPr>
          <w:p w14:paraId="1800447C"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D4FFE65"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60DF4F1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92" w:name="100593"/>
            <w:bookmarkEnd w:id="592"/>
            <w:r w:rsidRPr="007A3A33">
              <w:rPr>
                <w:rFonts w:ascii="inherit" w:eastAsia="Times New Roman" w:hAnsi="inherit" w:cs="Times New Roman"/>
                <w:sz w:val="24"/>
                <w:szCs w:val="24"/>
                <w:lang w:eastAsia="ru-RU"/>
              </w:rPr>
              <w:t>Всего</w:t>
            </w:r>
          </w:p>
        </w:tc>
        <w:tc>
          <w:tcPr>
            <w:tcW w:w="0" w:type="auto"/>
            <w:gridSpan w:val="2"/>
            <w:tcBorders>
              <w:top w:val="nil"/>
              <w:left w:val="nil"/>
              <w:bottom w:val="nil"/>
              <w:right w:val="nil"/>
            </w:tcBorders>
            <w:vAlign w:val="bottom"/>
            <w:hideMark/>
          </w:tcPr>
          <w:p w14:paraId="71EB175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93" w:name="100594"/>
            <w:bookmarkEnd w:id="593"/>
            <w:r w:rsidRPr="007A3A33">
              <w:rPr>
                <w:rFonts w:ascii="inherit" w:eastAsia="Times New Roman" w:hAnsi="inherit" w:cs="Times New Roman"/>
                <w:sz w:val="24"/>
                <w:szCs w:val="24"/>
                <w:lang w:eastAsia="ru-RU"/>
              </w:rPr>
              <w:t>из них на занятия</w:t>
            </w:r>
          </w:p>
        </w:tc>
      </w:tr>
      <w:tr w:rsidR="007A3A33" w:rsidRPr="007A3A33" w14:paraId="193B6CE6" w14:textId="77777777" w:rsidTr="007A3A33">
        <w:tc>
          <w:tcPr>
            <w:tcW w:w="0" w:type="auto"/>
            <w:tcBorders>
              <w:top w:val="nil"/>
              <w:left w:val="nil"/>
              <w:bottom w:val="nil"/>
              <w:right w:val="nil"/>
            </w:tcBorders>
            <w:vAlign w:val="bottom"/>
            <w:hideMark/>
          </w:tcPr>
          <w:p w14:paraId="06B06A66"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8EE8D97"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32BABF16" w14:textId="77777777" w:rsidR="007A3A33" w:rsidRPr="007A3A33" w:rsidRDefault="007A3A33" w:rsidP="007A3A3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414171A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94" w:name="100595"/>
            <w:bookmarkEnd w:id="594"/>
            <w:r w:rsidRPr="007A3A33">
              <w:rPr>
                <w:rFonts w:ascii="inherit" w:eastAsia="Times New Roman" w:hAnsi="inherit" w:cs="Times New Roman"/>
                <w:sz w:val="24"/>
                <w:szCs w:val="24"/>
                <w:lang w:eastAsia="ru-RU"/>
              </w:rPr>
              <w:t>теория</w:t>
            </w:r>
          </w:p>
        </w:tc>
        <w:tc>
          <w:tcPr>
            <w:tcW w:w="0" w:type="auto"/>
            <w:tcBorders>
              <w:top w:val="nil"/>
              <w:left w:val="nil"/>
              <w:bottom w:val="nil"/>
              <w:right w:val="nil"/>
            </w:tcBorders>
            <w:vAlign w:val="bottom"/>
            <w:hideMark/>
          </w:tcPr>
          <w:p w14:paraId="06B2ED0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95" w:name="100596"/>
            <w:bookmarkEnd w:id="595"/>
            <w:r w:rsidRPr="007A3A33">
              <w:rPr>
                <w:rFonts w:ascii="inherit" w:eastAsia="Times New Roman" w:hAnsi="inherit" w:cs="Times New Roman"/>
                <w:sz w:val="24"/>
                <w:szCs w:val="24"/>
                <w:lang w:eastAsia="ru-RU"/>
              </w:rPr>
              <w:t>практик.</w:t>
            </w:r>
          </w:p>
        </w:tc>
      </w:tr>
      <w:tr w:rsidR="007A3A33" w:rsidRPr="007A3A33" w14:paraId="38A12ADA" w14:textId="77777777" w:rsidTr="007A3A33">
        <w:tc>
          <w:tcPr>
            <w:tcW w:w="0" w:type="auto"/>
            <w:tcBorders>
              <w:top w:val="nil"/>
              <w:left w:val="nil"/>
              <w:bottom w:val="nil"/>
              <w:right w:val="nil"/>
            </w:tcBorders>
            <w:vAlign w:val="bottom"/>
            <w:hideMark/>
          </w:tcPr>
          <w:p w14:paraId="17CD811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96" w:name="100597"/>
            <w:bookmarkEnd w:id="596"/>
            <w:r w:rsidRPr="007A3A33">
              <w:rPr>
                <w:rFonts w:ascii="inherit" w:eastAsia="Times New Roman" w:hAnsi="inherit" w:cs="Times New Roman"/>
                <w:sz w:val="24"/>
                <w:szCs w:val="24"/>
                <w:lang w:eastAsia="ru-RU"/>
              </w:rPr>
              <w:lastRenderedPageBreak/>
              <w:t>1.</w:t>
            </w:r>
          </w:p>
        </w:tc>
        <w:tc>
          <w:tcPr>
            <w:tcW w:w="0" w:type="auto"/>
            <w:tcBorders>
              <w:top w:val="nil"/>
              <w:left w:val="nil"/>
              <w:bottom w:val="nil"/>
              <w:right w:val="nil"/>
            </w:tcBorders>
            <w:vAlign w:val="bottom"/>
            <w:hideMark/>
          </w:tcPr>
          <w:p w14:paraId="41DEC293"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597" w:name="100598"/>
            <w:bookmarkEnd w:id="597"/>
            <w:r w:rsidRPr="007A3A33">
              <w:rPr>
                <w:rFonts w:ascii="inherit" w:eastAsia="Times New Roman" w:hAnsi="inherit" w:cs="Times New Roman"/>
                <w:sz w:val="24"/>
                <w:szCs w:val="24"/>
                <w:lang w:eastAsia="ru-RU"/>
              </w:rPr>
              <w:t>Основы анатомии и физиологии человека</w:t>
            </w:r>
          </w:p>
        </w:tc>
        <w:tc>
          <w:tcPr>
            <w:tcW w:w="0" w:type="auto"/>
            <w:tcBorders>
              <w:top w:val="nil"/>
              <w:left w:val="nil"/>
              <w:bottom w:val="nil"/>
              <w:right w:val="nil"/>
            </w:tcBorders>
            <w:vAlign w:val="bottom"/>
            <w:hideMark/>
          </w:tcPr>
          <w:p w14:paraId="19DB4C1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98" w:name="100599"/>
            <w:bookmarkEnd w:id="598"/>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0D03855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599" w:name="100600"/>
            <w:bookmarkEnd w:id="599"/>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5B1E68A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00" w:name="100601"/>
            <w:bookmarkEnd w:id="600"/>
            <w:r w:rsidRPr="007A3A33">
              <w:rPr>
                <w:rFonts w:ascii="inherit" w:eastAsia="Times New Roman" w:hAnsi="inherit" w:cs="Times New Roman"/>
                <w:sz w:val="24"/>
                <w:szCs w:val="24"/>
                <w:lang w:eastAsia="ru-RU"/>
              </w:rPr>
              <w:t>-</w:t>
            </w:r>
          </w:p>
        </w:tc>
      </w:tr>
      <w:tr w:rsidR="007A3A33" w:rsidRPr="007A3A33" w14:paraId="692159FD" w14:textId="77777777" w:rsidTr="007A3A33">
        <w:tc>
          <w:tcPr>
            <w:tcW w:w="0" w:type="auto"/>
            <w:tcBorders>
              <w:top w:val="nil"/>
              <w:left w:val="nil"/>
              <w:bottom w:val="nil"/>
              <w:right w:val="nil"/>
            </w:tcBorders>
            <w:vAlign w:val="bottom"/>
            <w:hideMark/>
          </w:tcPr>
          <w:p w14:paraId="19F5CDC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01" w:name="100602"/>
            <w:bookmarkEnd w:id="601"/>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5E42A4E"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02" w:name="100603"/>
            <w:bookmarkEnd w:id="602"/>
            <w:r w:rsidRPr="007A3A33">
              <w:rPr>
                <w:rFonts w:ascii="inherit" w:eastAsia="Times New Roman" w:hAnsi="inherit" w:cs="Times New Roman"/>
                <w:sz w:val="24"/>
                <w:szCs w:val="24"/>
                <w:lang w:eastAsia="ru-RU"/>
              </w:rPr>
              <w:t>Структура дорожно-транспортного травматизма. Наиболее частые повреждения при ДТП и способы их диагностики</w:t>
            </w:r>
          </w:p>
        </w:tc>
        <w:tc>
          <w:tcPr>
            <w:tcW w:w="0" w:type="auto"/>
            <w:tcBorders>
              <w:top w:val="nil"/>
              <w:left w:val="nil"/>
              <w:bottom w:val="nil"/>
              <w:right w:val="nil"/>
            </w:tcBorders>
            <w:vAlign w:val="bottom"/>
            <w:hideMark/>
          </w:tcPr>
          <w:p w14:paraId="1D37B21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03" w:name="100604"/>
            <w:bookmarkEnd w:id="603"/>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7CB85906"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04" w:name="100605"/>
            <w:bookmarkEnd w:id="604"/>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473C234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05" w:name="100606"/>
            <w:bookmarkEnd w:id="605"/>
            <w:r w:rsidRPr="007A3A33">
              <w:rPr>
                <w:rFonts w:ascii="inherit" w:eastAsia="Times New Roman" w:hAnsi="inherit" w:cs="Times New Roman"/>
                <w:sz w:val="24"/>
                <w:szCs w:val="24"/>
                <w:lang w:eastAsia="ru-RU"/>
              </w:rPr>
              <w:t>-</w:t>
            </w:r>
          </w:p>
        </w:tc>
      </w:tr>
      <w:tr w:rsidR="007A3A33" w:rsidRPr="007A3A33" w14:paraId="3C94693B" w14:textId="77777777" w:rsidTr="007A3A33">
        <w:tc>
          <w:tcPr>
            <w:tcW w:w="0" w:type="auto"/>
            <w:tcBorders>
              <w:top w:val="nil"/>
              <w:left w:val="nil"/>
              <w:bottom w:val="nil"/>
              <w:right w:val="nil"/>
            </w:tcBorders>
            <w:vAlign w:val="bottom"/>
            <w:hideMark/>
          </w:tcPr>
          <w:p w14:paraId="3F8635E6"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06" w:name="100607"/>
            <w:bookmarkEnd w:id="606"/>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1ACE7D1E"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07" w:name="100608"/>
            <w:bookmarkEnd w:id="607"/>
            <w:r w:rsidRPr="007A3A33">
              <w:rPr>
                <w:rFonts w:ascii="inherit" w:eastAsia="Times New Roman" w:hAnsi="inherit" w:cs="Times New Roman"/>
                <w:sz w:val="24"/>
                <w:szCs w:val="24"/>
                <w:lang w:eastAsia="ru-RU"/>
              </w:rPr>
              <w:t>Угрожающие жизни состояния при механических и термических поражениях</w:t>
            </w:r>
          </w:p>
        </w:tc>
        <w:tc>
          <w:tcPr>
            <w:tcW w:w="0" w:type="auto"/>
            <w:tcBorders>
              <w:top w:val="nil"/>
              <w:left w:val="nil"/>
              <w:bottom w:val="nil"/>
              <w:right w:val="nil"/>
            </w:tcBorders>
            <w:vAlign w:val="bottom"/>
            <w:hideMark/>
          </w:tcPr>
          <w:p w14:paraId="7EA2A31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08" w:name="100609"/>
            <w:bookmarkEnd w:id="608"/>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4057963A"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09" w:name="100610"/>
            <w:bookmarkEnd w:id="609"/>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7B2B060F"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10" w:name="100611"/>
            <w:bookmarkEnd w:id="610"/>
            <w:r w:rsidRPr="007A3A33">
              <w:rPr>
                <w:rFonts w:ascii="inherit" w:eastAsia="Times New Roman" w:hAnsi="inherit" w:cs="Times New Roman"/>
                <w:sz w:val="24"/>
                <w:szCs w:val="24"/>
                <w:lang w:eastAsia="ru-RU"/>
              </w:rPr>
              <w:t>-</w:t>
            </w:r>
          </w:p>
        </w:tc>
      </w:tr>
      <w:tr w:rsidR="007A3A33" w:rsidRPr="007A3A33" w14:paraId="5D642484" w14:textId="77777777" w:rsidTr="007A3A33">
        <w:tc>
          <w:tcPr>
            <w:tcW w:w="0" w:type="auto"/>
            <w:tcBorders>
              <w:top w:val="nil"/>
              <w:left w:val="nil"/>
              <w:bottom w:val="nil"/>
              <w:right w:val="nil"/>
            </w:tcBorders>
            <w:vAlign w:val="bottom"/>
            <w:hideMark/>
          </w:tcPr>
          <w:p w14:paraId="2495D8F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11" w:name="100612"/>
            <w:bookmarkEnd w:id="611"/>
            <w:r w:rsidRPr="007A3A33">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23B18873"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12" w:name="100613"/>
            <w:bookmarkEnd w:id="612"/>
            <w:r w:rsidRPr="007A3A33">
              <w:rPr>
                <w:rFonts w:ascii="inherit" w:eastAsia="Times New Roman" w:hAnsi="inherit" w:cs="Times New Roman"/>
                <w:sz w:val="24"/>
                <w:szCs w:val="24"/>
                <w:lang w:eastAsia="ru-RU"/>
              </w:rPr>
              <w:t>Психические реакции при авариях. Острые психозы. Особенности оказания первой помощи пострадавшим в состоянии неадекватности</w:t>
            </w:r>
          </w:p>
        </w:tc>
        <w:tc>
          <w:tcPr>
            <w:tcW w:w="0" w:type="auto"/>
            <w:tcBorders>
              <w:top w:val="nil"/>
              <w:left w:val="nil"/>
              <w:bottom w:val="nil"/>
              <w:right w:val="nil"/>
            </w:tcBorders>
            <w:vAlign w:val="bottom"/>
            <w:hideMark/>
          </w:tcPr>
          <w:p w14:paraId="6CCC5BE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13" w:name="100614"/>
            <w:bookmarkEnd w:id="613"/>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76EE624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14" w:name="100615"/>
            <w:bookmarkEnd w:id="614"/>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323CB12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15" w:name="100616"/>
            <w:bookmarkEnd w:id="615"/>
            <w:r w:rsidRPr="007A3A33">
              <w:rPr>
                <w:rFonts w:ascii="inherit" w:eastAsia="Times New Roman" w:hAnsi="inherit" w:cs="Times New Roman"/>
                <w:sz w:val="24"/>
                <w:szCs w:val="24"/>
                <w:lang w:eastAsia="ru-RU"/>
              </w:rPr>
              <w:t>-</w:t>
            </w:r>
          </w:p>
        </w:tc>
      </w:tr>
      <w:tr w:rsidR="007A3A33" w:rsidRPr="007A3A33" w14:paraId="758ECD0B" w14:textId="77777777" w:rsidTr="007A3A33">
        <w:tc>
          <w:tcPr>
            <w:tcW w:w="0" w:type="auto"/>
            <w:tcBorders>
              <w:top w:val="nil"/>
              <w:left w:val="nil"/>
              <w:bottom w:val="nil"/>
              <w:right w:val="nil"/>
            </w:tcBorders>
            <w:vAlign w:val="bottom"/>
            <w:hideMark/>
          </w:tcPr>
          <w:p w14:paraId="65D9BA8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16" w:name="100617"/>
            <w:bookmarkEnd w:id="616"/>
            <w:r w:rsidRPr="007A3A33">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6CD51645"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17" w:name="100618"/>
            <w:bookmarkEnd w:id="617"/>
            <w:r w:rsidRPr="007A3A33">
              <w:rPr>
                <w:rFonts w:ascii="inherit" w:eastAsia="Times New Roman" w:hAnsi="inherit" w:cs="Times New Roman"/>
                <w:sz w:val="24"/>
                <w:szCs w:val="24"/>
                <w:lang w:eastAsia="ru-RU"/>
              </w:rPr>
              <w:t>Термические поражения</w:t>
            </w:r>
          </w:p>
        </w:tc>
        <w:tc>
          <w:tcPr>
            <w:tcW w:w="0" w:type="auto"/>
            <w:tcBorders>
              <w:top w:val="nil"/>
              <w:left w:val="nil"/>
              <w:bottom w:val="nil"/>
              <w:right w:val="nil"/>
            </w:tcBorders>
            <w:vAlign w:val="bottom"/>
            <w:hideMark/>
          </w:tcPr>
          <w:p w14:paraId="45C4375F"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18" w:name="100619"/>
            <w:bookmarkEnd w:id="618"/>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138D1D5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19" w:name="100620"/>
            <w:bookmarkEnd w:id="619"/>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27AB66A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20" w:name="100621"/>
            <w:bookmarkEnd w:id="620"/>
            <w:r w:rsidRPr="007A3A33">
              <w:rPr>
                <w:rFonts w:ascii="inherit" w:eastAsia="Times New Roman" w:hAnsi="inherit" w:cs="Times New Roman"/>
                <w:sz w:val="24"/>
                <w:szCs w:val="24"/>
                <w:lang w:eastAsia="ru-RU"/>
              </w:rPr>
              <w:t>-</w:t>
            </w:r>
          </w:p>
        </w:tc>
      </w:tr>
      <w:tr w:rsidR="007A3A33" w:rsidRPr="007A3A33" w14:paraId="27313A1D" w14:textId="77777777" w:rsidTr="007A3A33">
        <w:tc>
          <w:tcPr>
            <w:tcW w:w="0" w:type="auto"/>
            <w:tcBorders>
              <w:top w:val="nil"/>
              <w:left w:val="nil"/>
              <w:bottom w:val="nil"/>
              <w:right w:val="nil"/>
            </w:tcBorders>
            <w:vAlign w:val="bottom"/>
            <w:hideMark/>
          </w:tcPr>
          <w:p w14:paraId="025D02C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21" w:name="100622"/>
            <w:bookmarkEnd w:id="621"/>
            <w:r w:rsidRPr="007A3A33">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45414A37"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22" w:name="100623"/>
            <w:bookmarkEnd w:id="622"/>
            <w:r w:rsidRPr="007A3A33">
              <w:rPr>
                <w:rFonts w:ascii="inherit" w:eastAsia="Times New Roman" w:hAnsi="inherit" w:cs="Times New Roman"/>
                <w:sz w:val="24"/>
                <w:szCs w:val="24"/>
                <w:lang w:eastAsia="ru-RU"/>
              </w:rPr>
              <w:t>Организационно-правовые аспекты оказания помощи пострадавшим при ДТП</w:t>
            </w:r>
          </w:p>
        </w:tc>
        <w:tc>
          <w:tcPr>
            <w:tcW w:w="0" w:type="auto"/>
            <w:tcBorders>
              <w:top w:val="nil"/>
              <w:left w:val="nil"/>
              <w:bottom w:val="nil"/>
              <w:right w:val="nil"/>
            </w:tcBorders>
            <w:vAlign w:val="bottom"/>
            <w:hideMark/>
          </w:tcPr>
          <w:p w14:paraId="74C8EE5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23" w:name="100624"/>
            <w:bookmarkEnd w:id="623"/>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5B6D09C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24" w:name="100625"/>
            <w:bookmarkEnd w:id="624"/>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011BEBC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25" w:name="100626"/>
            <w:bookmarkEnd w:id="625"/>
            <w:r w:rsidRPr="007A3A33">
              <w:rPr>
                <w:rFonts w:ascii="inherit" w:eastAsia="Times New Roman" w:hAnsi="inherit" w:cs="Times New Roman"/>
                <w:sz w:val="24"/>
                <w:szCs w:val="24"/>
                <w:lang w:eastAsia="ru-RU"/>
              </w:rPr>
              <w:t>-</w:t>
            </w:r>
          </w:p>
        </w:tc>
      </w:tr>
      <w:tr w:rsidR="007A3A33" w:rsidRPr="007A3A33" w14:paraId="5DB9B77F" w14:textId="77777777" w:rsidTr="007A3A33">
        <w:tc>
          <w:tcPr>
            <w:tcW w:w="0" w:type="auto"/>
            <w:tcBorders>
              <w:top w:val="nil"/>
              <w:left w:val="nil"/>
              <w:bottom w:val="nil"/>
              <w:right w:val="nil"/>
            </w:tcBorders>
            <w:vAlign w:val="bottom"/>
            <w:hideMark/>
          </w:tcPr>
          <w:p w14:paraId="268F37F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26" w:name="100627"/>
            <w:bookmarkEnd w:id="626"/>
            <w:r w:rsidRPr="007A3A33">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14:paraId="5F61C984"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27" w:name="100628"/>
            <w:bookmarkEnd w:id="627"/>
            <w:r w:rsidRPr="007A3A33">
              <w:rPr>
                <w:rFonts w:ascii="inherit" w:eastAsia="Times New Roman" w:hAnsi="inherit" w:cs="Times New Roman"/>
                <w:sz w:val="24"/>
                <w:szCs w:val="24"/>
                <w:lang w:eastAsia="ru-RU"/>
              </w:rPr>
              <w:t>Острые, угрожающие жизни терапевтические состояния</w:t>
            </w:r>
          </w:p>
        </w:tc>
        <w:tc>
          <w:tcPr>
            <w:tcW w:w="0" w:type="auto"/>
            <w:tcBorders>
              <w:top w:val="nil"/>
              <w:left w:val="nil"/>
              <w:bottom w:val="nil"/>
              <w:right w:val="nil"/>
            </w:tcBorders>
            <w:vAlign w:val="bottom"/>
            <w:hideMark/>
          </w:tcPr>
          <w:p w14:paraId="457CAE8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28" w:name="100629"/>
            <w:bookmarkEnd w:id="628"/>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5B410E1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29" w:name="100630"/>
            <w:bookmarkEnd w:id="629"/>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69C5A0E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30" w:name="100631"/>
            <w:bookmarkEnd w:id="630"/>
            <w:r w:rsidRPr="007A3A33">
              <w:rPr>
                <w:rFonts w:ascii="inherit" w:eastAsia="Times New Roman" w:hAnsi="inherit" w:cs="Times New Roman"/>
                <w:sz w:val="24"/>
                <w:szCs w:val="24"/>
                <w:lang w:eastAsia="ru-RU"/>
              </w:rPr>
              <w:t>-</w:t>
            </w:r>
          </w:p>
        </w:tc>
      </w:tr>
      <w:tr w:rsidR="007A3A33" w:rsidRPr="007A3A33" w14:paraId="4ECF55CA" w14:textId="77777777" w:rsidTr="007A3A33">
        <w:tc>
          <w:tcPr>
            <w:tcW w:w="0" w:type="auto"/>
            <w:tcBorders>
              <w:top w:val="nil"/>
              <w:left w:val="nil"/>
              <w:bottom w:val="nil"/>
              <w:right w:val="nil"/>
            </w:tcBorders>
            <w:vAlign w:val="bottom"/>
            <w:hideMark/>
          </w:tcPr>
          <w:p w14:paraId="38C1623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31" w:name="100632"/>
            <w:bookmarkEnd w:id="631"/>
            <w:r w:rsidRPr="007A3A33">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6DE1EB70"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32" w:name="100633"/>
            <w:bookmarkEnd w:id="632"/>
            <w:r w:rsidRPr="007A3A33">
              <w:rPr>
                <w:rFonts w:ascii="inherit" w:eastAsia="Times New Roman" w:hAnsi="inherit" w:cs="Times New Roman"/>
                <w:sz w:val="24"/>
                <w:szCs w:val="24"/>
                <w:lang w:eastAsia="ru-RU"/>
              </w:rPr>
              <w:t>Проведение сердечно-легочной реанимации, устранение асфиксии при оказании первой медицинской помощи пострадавшим в ДТП</w:t>
            </w:r>
          </w:p>
        </w:tc>
        <w:tc>
          <w:tcPr>
            <w:tcW w:w="0" w:type="auto"/>
            <w:tcBorders>
              <w:top w:val="nil"/>
              <w:left w:val="nil"/>
              <w:bottom w:val="nil"/>
              <w:right w:val="nil"/>
            </w:tcBorders>
            <w:vAlign w:val="bottom"/>
            <w:hideMark/>
          </w:tcPr>
          <w:p w14:paraId="0F12138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33" w:name="100634"/>
            <w:bookmarkEnd w:id="633"/>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43834AC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34" w:name="100635"/>
            <w:bookmarkEnd w:id="634"/>
            <w:r w:rsidRPr="007A3A33">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1ED7908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35" w:name="100636"/>
            <w:bookmarkEnd w:id="635"/>
            <w:r w:rsidRPr="007A3A33">
              <w:rPr>
                <w:rFonts w:ascii="inherit" w:eastAsia="Times New Roman" w:hAnsi="inherit" w:cs="Times New Roman"/>
                <w:sz w:val="24"/>
                <w:szCs w:val="24"/>
                <w:lang w:eastAsia="ru-RU"/>
              </w:rPr>
              <w:t>3</w:t>
            </w:r>
          </w:p>
        </w:tc>
      </w:tr>
      <w:tr w:rsidR="007A3A33" w:rsidRPr="007A3A33" w14:paraId="74BBCFEC" w14:textId="77777777" w:rsidTr="007A3A33">
        <w:tc>
          <w:tcPr>
            <w:tcW w:w="0" w:type="auto"/>
            <w:tcBorders>
              <w:top w:val="nil"/>
              <w:left w:val="nil"/>
              <w:bottom w:val="nil"/>
              <w:right w:val="nil"/>
            </w:tcBorders>
            <w:vAlign w:val="bottom"/>
            <w:hideMark/>
          </w:tcPr>
          <w:p w14:paraId="031B17A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36" w:name="100637"/>
            <w:bookmarkEnd w:id="636"/>
            <w:r w:rsidRPr="007A3A33">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14:paraId="416813E6"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37" w:name="100638"/>
            <w:bookmarkEnd w:id="637"/>
            <w:r w:rsidRPr="007A3A33">
              <w:rPr>
                <w:rFonts w:ascii="inherit" w:eastAsia="Times New Roman" w:hAnsi="inherit" w:cs="Times New Roman"/>
                <w:sz w:val="24"/>
                <w:szCs w:val="24"/>
                <w:lang w:eastAsia="ru-RU"/>
              </w:rPr>
              <w:t>Остановка наружного кровотечения</w:t>
            </w:r>
          </w:p>
        </w:tc>
        <w:tc>
          <w:tcPr>
            <w:tcW w:w="0" w:type="auto"/>
            <w:tcBorders>
              <w:top w:val="nil"/>
              <w:left w:val="nil"/>
              <w:bottom w:val="nil"/>
              <w:right w:val="nil"/>
            </w:tcBorders>
            <w:vAlign w:val="bottom"/>
            <w:hideMark/>
          </w:tcPr>
          <w:p w14:paraId="50D0466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38" w:name="100639"/>
            <w:bookmarkEnd w:id="638"/>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6129EB2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39" w:name="100640"/>
            <w:bookmarkEnd w:id="639"/>
            <w:r w:rsidRPr="007A3A33">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2030370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40" w:name="100641"/>
            <w:bookmarkEnd w:id="640"/>
            <w:r w:rsidRPr="007A3A33">
              <w:rPr>
                <w:rFonts w:ascii="inherit" w:eastAsia="Times New Roman" w:hAnsi="inherit" w:cs="Times New Roman"/>
                <w:sz w:val="24"/>
                <w:szCs w:val="24"/>
                <w:lang w:eastAsia="ru-RU"/>
              </w:rPr>
              <w:t>3</w:t>
            </w:r>
          </w:p>
        </w:tc>
      </w:tr>
      <w:tr w:rsidR="007A3A33" w:rsidRPr="007A3A33" w14:paraId="69F39E58" w14:textId="77777777" w:rsidTr="007A3A33">
        <w:tc>
          <w:tcPr>
            <w:tcW w:w="0" w:type="auto"/>
            <w:tcBorders>
              <w:top w:val="nil"/>
              <w:left w:val="nil"/>
              <w:bottom w:val="nil"/>
              <w:right w:val="nil"/>
            </w:tcBorders>
            <w:vAlign w:val="bottom"/>
            <w:hideMark/>
          </w:tcPr>
          <w:p w14:paraId="64247C6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41" w:name="100642"/>
            <w:bookmarkEnd w:id="641"/>
            <w:r w:rsidRPr="007A3A33">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66C57C5E"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42" w:name="100643"/>
            <w:bookmarkEnd w:id="642"/>
            <w:r w:rsidRPr="007A3A33">
              <w:rPr>
                <w:rFonts w:ascii="inherit" w:eastAsia="Times New Roman" w:hAnsi="inherit" w:cs="Times New Roman"/>
                <w:sz w:val="24"/>
                <w:szCs w:val="24"/>
                <w:lang w:eastAsia="ru-RU"/>
              </w:rPr>
              <w:t>Транспортная иммобилизация</w:t>
            </w:r>
          </w:p>
        </w:tc>
        <w:tc>
          <w:tcPr>
            <w:tcW w:w="0" w:type="auto"/>
            <w:tcBorders>
              <w:top w:val="nil"/>
              <w:left w:val="nil"/>
              <w:bottom w:val="nil"/>
              <w:right w:val="nil"/>
            </w:tcBorders>
            <w:vAlign w:val="bottom"/>
            <w:hideMark/>
          </w:tcPr>
          <w:p w14:paraId="4141132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43" w:name="100644"/>
            <w:bookmarkEnd w:id="643"/>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7888229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44" w:name="100645"/>
            <w:bookmarkEnd w:id="644"/>
            <w:r w:rsidRPr="007A3A33">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19A4FFB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45" w:name="100646"/>
            <w:bookmarkEnd w:id="645"/>
            <w:r w:rsidRPr="007A3A33">
              <w:rPr>
                <w:rFonts w:ascii="inherit" w:eastAsia="Times New Roman" w:hAnsi="inherit" w:cs="Times New Roman"/>
                <w:sz w:val="24"/>
                <w:szCs w:val="24"/>
                <w:lang w:eastAsia="ru-RU"/>
              </w:rPr>
              <w:t>3</w:t>
            </w:r>
          </w:p>
        </w:tc>
      </w:tr>
      <w:tr w:rsidR="007A3A33" w:rsidRPr="007A3A33" w14:paraId="0590C65F" w14:textId="77777777" w:rsidTr="007A3A33">
        <w:tc>
          <w:tcPr>
            <w:tcW w:w="0" w:type="auto"/>
            <w:tcBorders>
              <w:top w:val="nil"/>
              <w:left w:val="nil"/>
              <w:bottom w:val="nil"/>
              <w:right w:val="nil"/>
            </w:tcBorders>
            <w:vAlign w:val="bottom"/>
            <w:hideMark/>
          </w:tcPr>
          <w:p w14:paraId="420E880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46" w:name="100647"/>
            <w:bookmarkEnd w:id="646"/>
            <w:r w:rsidRPr="007A3A33">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14:paraId="4284A019"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47" w:name="100648"/>
            <w:bookmarkEnd w:id="647"/>
            <w:r w:rsidRPr="007A3A33">
              <w:rPr>
                <w:rFonts w:ascii="inherit" w:eastAsia="Times New Roman" w:hAnsi="inherit" w:cs="Times New Roman"/>
                <w:sz w:val="24"/>
                <w:szCs w:val="24"/>
                <w:lang w:eastAsia="ru-RU"/>
              </w:rPr>
              <w:t>Методы высвобождения пострадавших, извлечения из машины; их транспортировка, погрузка в транспорт</w:t>
            </w:r>
          </w:p>
        </w:tc>
        <w:tc>
          <w:tcPr>
            <w:tcW w:w="0" w:type="auto"/>
            <w:tcBorders>
              <w:top w:val="nil"/>
              <w:left w:val="nil"/>
              <w:bottom w:val="nil"/>
              <w:right w:val="nil"/>
            </w:tcBorders>
            <w:vAlign w:val="bottom"/>
            <w:hideMark/>
          </w:tcPr>
          <w:p w14:paraId="74FEC41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48" w:name="100649"/>
            <w:bookmarkEnd w:id="648"/>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6CB5542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49" w:name="100650"/>
            <w:bookmarkEnd w:id="649"/>
            <w:r w:rsidRPr="007A3A33">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03699BF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50" w:name="100651"/>
            <w:bookmarkEnd w:id="650"/>
            <w:r w:rsidRPr="007A3A33">
              <w:rPr>
                <w:rFonts w:ascii="inherit" w:eastAsia="Times New Roman" w:hAnsi="inherit" w:cs="Times New Roman"/>
                <w:sz w:val="24"/>
                <w:szCs w:val="24"/>
                <w:lang w:eastAsia="ru-RU"/>
              </w:rPr>
              <w:t>2</w:t>
            </w:r>
          </w:p>
        </w:tc>
      </w:tr>
      <w:tr w:rsidR="007A3A33" w:rsidRPr="007A3A33" w14:paraId="60812FD2" w14:textId="77777777" w:rsidTr="007A3A33">
        <w:tc>
          <w:tcPr>
            <w:tcW w:w="0" w:type="auto"/>
            <w:tcBorders>
              <w:top w:val="nil"/>
              <w:left w:val="nil"/>
              <w:bottom w:val="nil"/>
              <w:right w:val="nil"/>
            </w:tcBorders>
            <w:vAlign w:val="bottom"/>
            <w:hideMark/>
          </w:tcPr>
          <w:p w14:paraId="1E16DF1D"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51" w:name="100652"/>
            <w:bookmarkEnd w:id="651"/>
            <w:r w:rsidRPr="007A3A33">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6E7A22A4"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52" w:name="100653"/>
            <w:bookmarkEnd w:id="652"/>
            <w:r w:rsidRPr="007A3A33">
              <w:rPr>
                <w:rFonts w:ascii="inherit" w:eastAsia="Times New Roman" w:hAnsi="inherit" w:cs="Times New Roman"/>
                <w:sz w:val="24"/>
                <w:szCs w:val="24"/>
                <w:lang w:eastAsia="ru-RU"/>
              </w:rPr>
              <w:t>Обработка ран. Десмургия</w:t>
            </w:r>
          </w:p>
        </w:tc>
        <w:tc>
          <w:tcPr>
            <w:tcW w:w="0" w:type="auto"/>
            <w:tcBorders>
              <w:top w:val="nil"/>
              <w:left w:val="nil"/>
              <w:bottom w:val="nil"/>
              <w:right w:val="nil"/>
            </w:tcBorders>
            <w:vAlign w:val="bottom"/>
            <w:hideMark/>
          </w:tcPr>
          <w:p w14:paraId="5E8FD5E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53" w:name="100654"/>
            <w:bookmarkEnd w:id="653"/>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4F0CEC9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54" w:name="100655"/>
            <w:bookmarkEnd w:id="654"/>
            <w:r w:rsidRPr="007A3A33">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3DDCF3C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55" w:name="100656"/>
            <w:bookmarkEnd w:id="655"/>
            <w:r w:rsidRPr="007A3A33">
              <w:rPr>
                <w:rFonts w:ascii="inherit" w:eastAsia="Times New Roman" w:hAnsi="inherit" w:cs="Times New Roman"/>
                <w:sz w:val="24"/>
                <w:szCs w:val="24"/>
                <w:lang w:eastAsia="ru-RU"/>
              </w:rPr>
              <w:t>3</w:t>
            </w:r>
          </w:p>
        </w:tc>
      </w:tr>
      <w:tr w:rsidR="007A3A33" w:rsidRPr="007A3A33" w14:paraId="364863AD" w14:textId="77777777" w:rsidTr="007A3A33">
        <w:tc>
          <w:tcPr>
            <w:tcW w:w="0" w:type="auto"/>
            <w:tcBorders>
              <w:top w:val="nil"/>
              <w:left w:val="nil"/>
              <w:bottom w:val="nil"/>
              <w:right w:val="nil"/>
            </w:tcBorders>
            <w:vAlign w:val="bottom"/>
            <w:hideMark/>
          </w:tcPr>
          <w:p w14:paraId="57148845"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56" w:name="100657"/>
            <w:bookmarkEnd w:id="656"/>
            <w:r w:rsidRPr="007A3A33">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14:paraId="49BC9802"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57" w:name="100658"/>
            <w:bookmarkEnd w:id="657"/>
            <w:r w:rsidRPr="007A3A33">
              <w:rPr>
                <w:rFonts w:ascii="inherit" w:eastAsia="Times New Roman" w:hAnsi="inherit" w:cs="Times New Roman"/>
                <w:sz w:val="24"/>
                <w:szCs w:val="24"/>
                <w:lang w:eastAsia="ru-RU"/>
              </w:rPr>
              <w:t>Пользование индивидуальной аптечкой</w:t>
            </w:r>
          </w:p>
        </w:tc>
        <w:tc>
          <w:tcPr>
            <w:tcW w:w="0" w:type="auto"/>
            <w:tcBorders>
              <w:top w:val="nil"/>
              <w:left w:val="nil"/>
              <w:bottom w:val="nil"/>
              <w:right w:val="nil"/>
            </w:tcBorders>
            <w:vAlign w:val="bottom"/>
            <w:hideMark/>
          </w:tcPr>
          <w:p w14:paraId="63204F81"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58" w:name="100659"/>
            <w:bookmarkEnd w:id="658"/>
            <w:r w:rsidRPr="007A3A33">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6996EC5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59" w:name="100660"/>
            <w:bookmarkEnd w:id="659"/>
            <w:r w:rsidRPr="007A3A33">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5DF5B5B2"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60" w:name="100661"/>
            <w:bookmarkEnd w:id="660"/>
            <w:r w:rsidRPr="007A3A33">
              <w:rPr>
                <w:rFonts w:ascii="inherit" w:eastAsia="Times New Roman" w:hAnsi="inherit" w:cs="Times New Roman"/>
                <w:sz w:val="24"/>
                <w:szCs w:val="24"/>
                <w:lang w:eastAsia="ru-RU"/>
              </w:rPr>
              <w:t>2</w:t>
            </w:r>
          </w:p>
        </w:tc>
      </w:tr>
      <w:tr w:rsidR="007A3A33" w:rsidRPr="007A3A33" w14:paraId="6B7A0DEB" w14:textId="77777777" w:rsidTr="007A3A33">
        <w:tc>
          <w:tcPr>
            <w:tcW w:w="0" w:type="auto"/>
            <w:tcBorders>
              <w:top w:val="nil"/>
              <w:left w:val="nil"/>
              <w:bottom w:val="nil"/>
              <w:right w:val="nil"/>
            </w:tcBorders>
            <w:vAlign w:val="bottom"/>
            <w:hideMark/>
          </w:tcPr>
          <w:p w14:paraId="1224C0E9"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709750D"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661" w:name="100662"/>
            <w:bookmarkEnd w:id="661"/>
            <w:r w:rsidRPr="007A3A33">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30DC355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62" w:name="100663"/>
            <w:bookmarkEnd w:id="662"/>
            <w:r w:rsidRPr="007A3A33">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14:paraId="0AF7E8C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63" w:name="100664"/>
            <w:bookmarkEnd w:id="663"/>
            <w:r w:rsidRPr="007A3A33">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63A92840"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664" w:name="100665"/>
            <w:bookmarkEnd w:id="664"/>
            <w:r w:rsidRPr="007A3A33">
              <w:rPr>
                <w:rFonts w:ascii="inherit" w:eastAsia="Times New Roman" w:hAnsi="inherit" w:cs="Times New Roman"/>
                <w:sz w:val="24"/>
                <w:szCs w:val="24"/>
                <w:lang w:eastAsia="ru-RU"/>
              </w:rPr>
              <w:t>16</w:t>
            </w:r>
          </w:p>
        </w:tc>
      </w:tr>
    </w:tbl>
    <w:p w14:paraId="4474D51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65" w:name="100666"/>
      <w:bookmarkEnd w:id="665"/>
      <w:r w:rsidRPr="007A3A33">
        <w:rPr>
          <w:rFonts w:ascii="inherit" w:eastAsia="Times New Roman" w:hAnsi="inherit" w:cs="Open Sans"/>
          <w:color w:val="000000"/>
          <w:sz w:val="23"/>
          <w:szCs w:val="23"/>
          <w:lang w:eastAsia="ru-RU"/>
        </w:rPr>
        <w:t>Программа</w:t>
      </w:r>
    </w:p>
    <w:p w14:paraId="511F188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66" w:name="100667"/>
      <w:bookmarkEnd w:id="666"/>
      <w:r w:rsidRPr="007A3A33">
        <w:rPr>
          <w:rFonts w:ascii="inherit" w:eastAsia="Times New Roman" w:hAnsi="inherit" w:cs="Open Sans"/>
          <w:color w:val="000000"/>
          <w:sz w:val="23"/>
          <w:szCs w:val="23"/>
          <w:lang w:eastAsia="ru-RU"/>
        </w:rPr>
        <w:t>ТЕМА 1. ОСНОВЫ АНАТОМИИ И ФИЗИОЛОГИИ ЧЕЛОВЕКА</w:t>
      </w:r>
    </w:p>
    <w:p w14:paraId="30FD296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67" w:name="100668"/>
      <w:bookmarkEnd w:id="667"/>
      <w:r w:rsidRPr="007A3A33">
        <w:rPr>
          <w:rFonts w:ascii="inherit" w:eastAsia="Times New Roman" w:hAnsi="inherit" w:cs="Open Sans"/>
          <w:color w:val="000000"/>
          <w:sz w:val="23"/>
          <w:szCs w:val="23"/>
          <w:lang w:eastAsia="ru-RU"/>
        </w:rPr>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14:paraId="7B2ACC0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68" w:name="100669"/>
      <w:bookmarkEnd w:id="668"/>
      <w:r w:rsidRPr="007A3A33">
        <w:rPr>
          <w:rFonts w:ascii="inherit" w:eastAsia="Times New Roman" w:hAnsi="inherit" w:cs="Open Sans"/>
          <w:color w:val="000000"/>
          <w:sz w:val="23"/>
          <w:szCs w:val="23"/>
          <w:lang w:eastAsia="ru-RU"/>
        </w:rPr>
        <w:t>ТЕМА 2. СТРУКТУРА ДОРОЖНО-ТРАНСПОРТНОГО ТРАВМАТИЗМА. НАИБОЛЕЕ ЧАСТЫЕ ПОВРЕЖДЕНИЯ ПРИ ДТП И СПОСОБЫ ИХ ДИАГНОСТИКИ</w:t>
      </w:r>
    </w:p>
    <w:p w14:paraId="33E31B4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69" w:name="100670"/>
      <w:bookmarkEnd w:id="669"/>
      <w:r w:rsidRPr="007A3A33">
        <w:rPr>
          <w:rFonts w:ascii="inherit" w:eastAsia="Times New Roman" w:hAnsi="inherit" w:cs="Open Sans"/>
          <w:color w:val="000000"/>
          <w:sz w:val="23"/>
          <w:szCs w:val="23"/>
          <w:lang w:eastAsia="ru-RU"/>
        </w:rPr>
        <w:t>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14:paraId="2A9AB66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70" w:name="100671"/>
      <w:bookmarkEnd w:id="670"/>
      <w:r w:rsidRPr="007A3A33">
        <w:rPr>
          <w:rFonts w:ascii="inherit" w:eastAsia="Times New Roman" w:hAnsi="inherit" w:cs="Open Sans"/>
          <w:color w:val="000000"/>
          <w:sz w:val="23"/>
          <w:szCs w:val="23"/>
          <w:lang w:eastAsia="ru-RU"/>
        </w:rPr>
        <w:t>Достоверные и вероятные признаки перелома, черепно-мозговой травмы, повреждения позвоночника, таза, открытого пневмоторакса.</w:t>
      </w:r>
    </w:p>
    <w:p w14:paraId="0C557DE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71" w:name="100672"/>
      <w:bookmarkEnd w:id="671"/>
      <w:r w:rsidRPr="007A3A33">
        <w:rPr>
          <w:rFonts w:ascii="inherit" w:eastAsia="Times New Roman" w:hAnsi="inherit" w:cs="Open Sans"/>
          <w:color w:val="000000"/>
          <w:sz w:val="23"/>
          <w:szCs w:val="23"/>
          <w:lang w:eastAsia="ru-RU"/>
        </w:rPr>
        <w:t>ТЕМА 3. УГРОЖАЮЩИЕ ЖИЗНИ СОСТОЯНИЯ ПРИ МЕХАНИЧЕСКИХ И ТЕРМИЧЕСКИХ ПОРАЖЕНИЯХ</w:t>
      </w:r>
    </w:p>
    <w:p w14:paraId="46CC5FA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72" w:name="100673"/>
      <w:bookmarkEnd w:id="672"/>
      <w:r w:rsidRPr="007A3A33">
        <w:rPr>
          <w:rFonts w:ascii="inherit" w:eastAsia="Times New Roman" w:hAnsi="inherit" w:cs="Open Sans"/>
          <w:color w:val="000000"/>
          <w:sz w:val="23"/>
          <w:szCs w:val="23"/>
          <w:lang w:eastAsia="ru-RU"/>
        </w:rPr>
        <w:t>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14:paraId="297FA91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73" w:name="100674"/>
      <w:bookmarkEnd w:id="673"/>
      <w:r w:rsidRPr="007A3A33">
        <w:rPr>
          <w:rFonts w:ascii="inherit" w:eastAsia="Times New Roman" w:hAnsi="inherit" w:cs="Open Sans"/>
          <w:color w:val="000000"/>
          <w:sz w:val="23"/>
          <w:szCs w:val="23"/>
          <w:lang w:eastAsia="ru-RU"/>
        </w:rPr>
        <w:lastRenderedPageBreak/>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14:paraId="2185F1F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74" w:name="100675"/>
      <w:bookmarkEnd w:id="674"/>
      <w:r w:rsidRPr="007A3A33">
        <w:rPr>
          <w:rFonts w:ascii="inherit" w:eastAsia="Times New Roman" w:hAnsi="inherit" w:cs="Open Sans"/>
          <w:color w:val="000000"/>
          <w:sz w:val="23"/>
          <w:szCs w:val="23"/>
          <w:lang w:eastAsia="ru-RU"/>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14:paraId="2AA0E6E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75" w:name="100676"/>
      <w:bookmarkEnd w:id="675"/>
      <w:r w:rsidRPr="007A3A33">
        <w:rPr>
          <w:rFonts w:ascii="inherit" w:eastAsia="Times New Roman" w:hAnsi="inherit" w:cs="Open Sans"/>
          <w:color w:val="000000"/>
          <w:sz w:val="23"/>
          <w:szCs w:val="23"/>
          <w:lang w:eastAsia="ru-RU"/>
        </w:rPr>
        <w:t>Синдром утраты сознания. Кома. Причины. Способы профилактики асфиксии при утрате сознания.</w:t>
      </w:r>
    </w:p>
    <w:p w14:paraId="79C5FE2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76" w:name="100677"/>
      <w:bookmarkEnd w:id="676"/>
      <w:r w:rsidRPr="007A3A33">
        <w:rPr>
          <w:rFonts w:ascii="inherit" w:eastAsia="Times New Roman" w:hAnsi="inherit" w:cs="Open Sans"/>
          <w:color w:val="000000"/>
          <w:sz w:val="23"/>
          <w:szCs w:val="23"/>
          <w:lang w:eastAsia="ru-RU"/>
        </w:rPr>
        <w:t>Особенности угрожающих жизни состояния у детей, стариков, беременных женщин.</w:t>
      </w:r>
    </w:p>
    <w:p w14:paraId="3BB43C1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77" w:name="100678"/>
      <w:bookmarkEnd w:id="677"/>
      <w:r w:rsidRPr="007A3A33">
        <w:rPr>
          <w:rFonts w:ascii="inherit" w:eastAsia="Times New Roman" w:hAnsi="inherit" w:cs="Open Sans"/>
          <w:color w:val="000000"/>
          <w:sz w:val="23"/>
          <w:szCs w:val="23"/>
          <w:lang w:eastAsia="ru-RU"/>
        </w:rPr>
        <w:t>ТЕМА 4. ПСИХИЧЕСКИЕ РЕАКЦИИ ПРИ АВАРИЯХ. ОСТРЫЕ ПСИХОЗЫ. ОСОБЕННОСТИ ОКАЗАНИЯ ПОМОЩИ ПОСТРАДАВШИМ В СОСТОЯНИИ НЕАДЕКВАТНОСТИ</w:t>
      </w:r>
    </w:p>
    <w:p w14:paraId="0C7320D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78" w:name="100679"/>
      <w:bookmarkEnd w:id="678"/>
      <w:r w:rsidRPr="007A3A33">
        <w:rPr>
          <w:rFonts w:ascii="inherit" w:eastAsia="Times New Roman" w:hAnsi="inherit" w:cs="Open Sans"/>
          <w:color w:val="000000"/>
          <w:sz w:val="23"/>
          <w:szCs w:val="23"/>
          <w:lang w:eastAsia="ru-RU"/>
        </w:rPr>
        <w:t>Психотические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14:paraId="37BFBF0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79" w:name="100680"/>
      <w:bookmarkEnd w:id="679"/>
      <w:r w:rsidRPr="007A3A33">
        <w:rPr>
          <w:rFonts w:ascii="inherit" w:eastAsia="Times New Roman" w:hAnsi="inherit" w:cs="Open Sans"/>
          <w:color w:val="000000"/>
          <w:sz w:val="23"/>
          <w:szCs w:val="23"/>
          <w:lang w:eastAsia="ru-RU"/>
        </w:rPr>
        <w:t>ТЕМА 5. ТЕРМИЧЕСКИЕ ПОРАЖЕНИЯ</w:t>
      </w:r>
    </w:p>
    <w:p w14:paraId="52116BF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80" w:name="100681"/>
      <w:bookmarkEnd w:id="680"/>
      <w:r w:rsidRPr="007A3A33">
        <w:rPr>
          <w:rFonts w:ascii="inherit" w:eastAsia="Times New Roman" w:hAnsi="inherit" w:cs="Open Sans"/>
          <w:color w:val="000000"/>
          <w:sz w:val="23"/>
          <w:szCs w:val="23"/>
          <w:lang w:eastAsia="ru-RU"/>
        </w:rPr>
        <w:t>Термические ожоги. Клинические признаки, определение степени тяжести ожогового поражения, особенности наложения повязок, проведение иммобилизации при ожогах. Особенности оказания первой медицинской помощи пострадавшим с ожогами глаз, верхних дыхательных путей.</w:t>
      </w:r>
    </w:p>
    <w:p w14:paraId="016750C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81" w:name="100682"/>
      <w:bookmarkEnd w:id="681"/>
      <w:r w:rsidRPr="007A3A33">
        <w:rPr>
          <w:rFonts w:ascii="inherit" w:eastAsia="Times New Roman" w:hAnsi="inherit" w:cs="Open Sans"/>
          <w:color w:val="000000"/>
          <w:sz w:val="23"/>
          <w:szCs w:val="23"/>
          <w:lang w:eastAsia="ru-RU"/>
        </w:rPr>
        <w:t>Тепловой удар. Принципы оказания первой медицинской помощи. Холодовая травма. Отморожения, переохлаждения. Способы согревания при холодовой травме.</w:t>
      </w:r>
    </w:p>
    <w:p w14:paraId="739198C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82" w:name="100683"/>
      <w:bookmarkEnd w:id="682"/>
      <w:r w:rsidRPr="007A3A33">
        <w:rPr>
          <w:rFonts w:ascii="inherit" w:eastAsia="Times New Roman" w:hAnsi="inherit" w:cs="Open Sans"/>
          <w:color w:val="000000"/>
          <w:sz w:val="23"/>
          <w:szCs w:val="23"/>
          <w:lang w:eastAsia="ru-RU"/>
        </w:rPr>
        <w:t>ТЕМА 6. ОРГАНИЗАЦИОННО-ПРАВОВЫЕ АСПЕКТЫ ОКАЗАНИЯ ПОМОЩИ ПОСТРАДАВШИМ ПРИ ДОРОЖНО-ТРАНСПОРТНЫХ ПРОИСШЕСТВИЯХ</w:t>
      </w:r>
    </w:p>
    <w:p w14:paraId="33A02CD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83" w:name="100684"/>
      <w:bookmarkEnd w:id="683"/>
      <w:r w:rsidRPr="007A3A33">
        <w:rPr>
          <w:rFonts w:ascii="inherit" w:eastAsia="Times New Roman" w:hAnsi="inherit" w:cs="Open Sans"/>
          <w:color w:val="000000"/>
          <w:sz w:val="23"/>
          <w:szCs w:val="23"/>
          <w:lang w:eastAsia="ru-RU"/>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14:paraId="22E5323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84" w:name="100685"/>
      <w:bookmarkEnd w:id="684"/>
      <w:r w:rsidRPr="007A3A33">
        <w:rPr>
          <w:rFonts w:ascii="inherit" w:eastAsia="Times New Roman" w:hAnsi="inherit" w:cs="Open Sans"/>
          <w:color w:val="000000"/>
          <w:sz w:val="23"/>
          <w:szCs w:val="23"/>
          <w:lang w:eastAsia="ru-RU"/>
        </w:rPr>
        <w:t>ТЕМА 7. ОСТРЫЕ, УГРОЖАЮЩИЕ ЖИЗНИ ТЕРАПЕВТИЧЕСКИЕ СОСТОЯНИЯ</w:t>
      </w:r>
    </w:p>
    <w:p w14:paraId="4DC40FF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85" w:name="100686"/>
      <w:bookmarkEnd w:id="685"/>
      <w:r w:rsidRPr="007A3A33">
        <w:rPr>
          <w:rFonts w:ascii="inherit" w:eastAsia="Times New Roman" w:hAnsi="inherit" w:cs="Open Sans"/>
          <w:color w:val="000000"/>
          <w:sz w:val="23"/>
          <w:szCs w:val="23"/>
          <w:lang w:eastAsia="ru-RU"/>
        </w:rPr>
        <w:t>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w:t>
      </w:r>
    </w:p>
    <w:p w14:paraId="75A65CF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86" w:name="100687"/>
      <w:bookmarkEnd w:id="686"/>
      <w:r w:rsidRPr="007A3A33">
        <w:rPr>
          <w:rFonts w:ascii="inherit" w:eastAsia="Times New Roman" w:hAnsi="inherit" w:cs="Open Sans"/>
          <w:color w:val="000000"/>
          <w:sz w:val="23"/>
          <w:szCs w:val="23"/>
          <w:lang w:eastAsia="ru-RU"/>
        </w:rPr>
        <w:t>ТЕМА 8. ПРОВЕДЕНИЕ СЕРДЕЧНО-ЛЕГОЧНОЙ РЕАНИМАЦИИ. УСТРАНЕНИЕ АСФИКСИИ ПРИ ОКАЗАНИИ ПЕРВОЙ МЕДИЦИНСКОЙ ПОМОЩИ ПОСТРАДАВШИМ В ДТП</w:t>
      </w:r>
    </w:p>
    <w:p w14:paraId="0A49337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87" w:name="100688"/>
      <w:bookmarkEnd w:id="687"/>
      <w:r w:rsidRPr="007A3A33">
        <w:rPr>
          <w:rFonts w:ascii="inherit" w:eastAsia="Times New Roman" w:hAnsi="inherit" w:cs="Open Sans"/>
          <w:color w:val="000000"/>
          <w:sz w:val="23"/>
          <w:szCs w:val="23"/>
          <w:lang w:eastAsia="ru-RU"/>
        </w:rPr>
        <w:t>(Практические навыки - см. приложение </w:t>
      </w:r>
      <w:hyperlink r:id="rId11" w:anchor="100709" w:history="1">
        <w:r w:rsidRPr="007A3A33">
          <w:rPr>
            <w:rFonts w:ascii="inherit" w:eastAsia="Times New Roman" w:hAnsi="inherit" w:cs="Open Sans"/>
            <w:color w:val="005EA5"/>
            <w:sz w:val="23"/>
            <w:szCs w:val="23"/>
            <w:u w:val="single"/>
            <w:bdr w:val="none" w:sz="0" w:space="0" w:color="auto" w:frame="1"/>
            <w:lang w:eastAsia="ru-RU"/>
          </w:rPr>
          <w:t>пп. 1</w:t>
        </w:r>
      </w:hyperlink>
      <w:r w:rsidRPr="007A3A33">
        <w:rPr>
          <w:rFonts w:ascii="inherit" w:eastAsia="Times New Roman" w:hAnsi="inherit" w:cs="Open Sans"/>
          <w:color w:val="000000"/>
          <w:sz w:val="23"/>
          <w:szCs w:val="23"/>
          <w:lang w:eastAsia="ru-RU"/>
        </w:rPr>
        <w:t> - </w:t>
      </w:r>
      <w:hyperlink r:id="rId12" w:anchor="100723" w:history="1">
        <w:r w:rsidRPr="007A3A33">
          <w:rPr>
            <w:rFonts w:ascii="inherit" w:eastAsia="Times New Roman" w:hAnsi="inherit" w:cs="Open Sans"/>
            <w:color w:val="005EA5"/>
            <w:sz w:val="23"/>
            <w:szCs w:val="23"/>
            <w:u w:val="single"/>
            <w:bdr w:val="none" w:sz="0" w:space="0" w:color="auto" w:frame="1"/>
            <w:lang w:eastAsia="ru-RU"/>
          </w:rPr>
          <w:t>8</w:t>
        </w:r>
      </w:hyperlink>
      <w:r w:rsidRPr="007A3A33">
        <w:rPr>
          <w:rFonts w:ascii="inherit" w:eastAsia="Times New Roman" w:hAnsi="inherit" w:cs="Open Sans"/>
          <w:color w:val="000000"/>
          <w:sz w:val="23"/>
          <w:szCs w:val="23"/>
          <w:lang w:eastAsia="ru-RU"/>
        </w:rPr>
        <w:t>; </w:t>
      </w:r>
      <w:hyperlink r:id="rId13" w:anchor="100781" w:history="1">
        <w:r w:rsidRPr="007A3A33">
          <w:rPr>
            <w:rFonts w:ascii="inherit" w:eastAsia="Times New Roman" w:hAnsi="inherit" w:cs="Open Sans"/>
            <w:color w:val="005EA5"/>
            <w:sz w:val="23"/>
            <w:szCs w:val="23"/>
            <w:u w:val="single"/>
            <w:bdr w:val="none" w:sz="0" w:space="0" w:color="auto" w:frame="1"/>
            <w:lang w:eastAsia="ru-RU"/>
          </w:rPr>
          <w:t>26</w:t>
        </w:r>
      </w:hyperlink>
      <w:r w:rsidRPr="007A3A33">
        <w:rPr>
          <w:rFonts w:ascii="inherit" w:eastAsia="Times New Roman" w:hAnsi="inherit" w:cs="Open Sans"/>
          <w:color w:val="000000"/>
          <w:sz w:val="23"/>
          <w:szCs w:val="23"/>
          <w:lang w:eastAsia="ru-RU"/>
        </w:rPr>
        <w:t>)</w:t>
      </w:r>
    </w:p>
    <w:p w14:paraId="35483DD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88" w:name="100689"/>
      <w:bookmarkEnd w:id="688"/>
      <w:r w:rsidRPr="007A3A33">
        <w:rPr>
          <w:rFonts w:ascii="inherit" w:eastAsia="Times New Roman" w:hAnsi="inherit" w:cs="Open Sans"/>
          <w:color w:val="000000"/>
          <w:sz w:val="23"/>
          <w:szCs w:val="23"/>
          <w:lang w:eastAsia="ru-RU"/>
        </w:rPr>
        <w:t>Оценка тяжести состояния пострадавшего и определение показаний к проведению сердечно-легочной реанимации.</w:t>
      </w:r>
    </w:p>
    <w:p w14:paraId="2F7A14C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89" w:name="100690"/>
      <w:bookmarkEnd w:id="689"/>
      <w:r w:rsidRPr="007A3A33">
        <w:rPr>
          <w:rFonts w:ascii="inherit" w:eastAsia="Times New Roman" w:hAnsi="inherit" w:cs="Open Sans"/>
          <w:color w:val="000000"/>
          <w:sz w:val="23"/>
          <w:szCs w:val="23"/>
          <w:lang w:eastAsia="ru-RU"/>
        </w:rPr>
        <w:t>Восстановление функций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w:t>
      </w:r>
    </w:p>
    <w:p w14:paraId="797B4FA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90" w:name="100691"/>
      <w:bookmarkEnd w:id="690"/>
      <w:r w:rsidRPr="007A3A33">
        <w:rPr>
          <w:rFonts w:ascii="inherit" w:eastAsia="Times New Roman" w:hAnsi="inherit" w:cs="Open Sans"/>
          <w:color w:val="000000"/>
          <w:sz w:val="23"/>
          <w:szCs w:val="23"/>
          <w:lang w:eastAsia="ru-RU"/>
        </w:rPr>
        <w:lastRenderedPageBreak/>
        <w:t>Особенности проведения сердечно-легочной реанимации детям. Устранение механической асфиксии у детей.</w:t>
      </w:r>
    </w:p>
    <w:p w14:paraId="0AAAEF0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91" w:name="100692"/>
      <w:bookmarkEnd w:id="691"/>
      <w:r w:rsidRPr="007A3A33">
        <w:rPr>
          <w:rFonts w:ascii="inherit" w:eastAsia="Times New Roman" w:hAnsi="inherit" w:cs="Open Sans"/>
          <w:color w:val="000000"/>
          <w:sz w:val="23"/>
          <w:szCs w:val="23"/>
          <w:lang w:eastAsia="ru-RU"/>
        </w:rPr>
        <w:t>ТЕМА 9. ОСТАНОВКА НАРУЖНОГО КРОВОТЕЧЕНИЯ</w:t>
      </w:r>
    </w:p>
    <w:p w14:paraId="5AA12FC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92" w:name="100693"/>
      <w:bookmarkEnd w:id="692"/>
      <w:r w:rsidRPr="007A3A33">
        <w:rPr>
          <w:rFonts w:ascii="inherit" w:eastAsia="Times New Roman" w:hAnsi="inherit" w:cs="Open Sans"/>
          <w:color w:val="000000"/>
          <w:sz w:val="23"/>
          <w:szCs w:val="23"/>
          <w:lang w:eastAsia="ru-RU"/>
        </w:rPr>
        <w:t>(Практические навыки - см. приложение </w:t>
      </w:r>
      <w:hyperlink r:id="rId14" w:anchor="100724" w:history="1">
        <w:r w:rsidRPr="007A3A33">
          <w:rPr>
            <w:rFonts w:ascii="inherit" w:eastAsia="Times New Roman" w:hAnsi="inherit" w:cs="Open Sans"/>
            <w:color w:val="005EA5"/>
            <w:sz w:val="23"/>
            <w:szCs w:val="23"/>
            <w:u w:val="single"/>
            <w:bdr w:val="none" w:sz="0" w:space="0" w:color="auto" w:frame="1"/>
            <w:lang w:eastAsia="ru-RU"/>
          </w:rPr>
          <w:t>п. 9</w:t>
        </w:r>
      </w:hyperlink>
      <w:r w:rsidRPr="007A3A33">
        <w:rPr>
          <w:rFonts w:ascii="inherit" w:eastAsia="Times New Roman" w:hAnsi="inherit" w:cs="Open Sans"/>
          <w:color w:val="000000"/>
          <w:sz w:val="23"/>
          <w:szCs w:val="23"/>
          <w:lang w:eastAsia="ru-RU"/>
        </w:rPr>
        <w:t>)</w:t>
      </w:r>
    </w:p>
    <w:p w14:paraId="74B269F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93" w:name="100694"/>
      <w:bookmarkEnd w:id="693"/>
      <w:r w:rsidRPr="007A3A33">
        <w:rPr>
          <w:rFonts w:ascii="inherit" w:eastAsia="Times New Roman" w:hAnsi="inherit" w:cs="Open Sans"/>
          <w:color w:val="000000"/>
          <w:sz w:val="23"/>
          <w:szCs w:val="23"/>
          <w:lang w:eastAsia="ru-RU"/>
        </w:rPr>
        <w:t>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кровохарканье, кровавой рвоте, подозрении на внутрибрюшное кровотечение.</w:t>
      </w:r>
    </w:p>
    <w:p w14:paraId="7B97001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94" w:name="100695"/>
      <w:bookmarkEnd w:id="694"/>
      <w:r w:rsidRPr="007A3A33">
        <w:rPr>
          <w:rFonts w:ascii="inherit" w:eastAsia="Times New Roman" w:hAnsi="inherit" w:cs="Open Sans"/>
          <w:color w:val="000000"/>
          <w:sz w:val="23"/>
          <w:szCs w:val="23"/>
          <w:lang w:eastAsia="ru-RU"/>
        </w:rPr>
        <w:t>Тема 10. ТРАНСПОРТНАЯ ИММОБИЛИЗАЦИЯ</w:t>
      </w:r>
    </w:p>
    <w:p w14:paraId="6AEA6AF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95" w:name="100696"/>
      <w:bookmarkEnd w:id="695"/>
      <w:r w:rsidRPr="007A3A33">
        <w:rPr>
          <w:rFonts w:ascii="inherit" w:eastAsia="Times New Roman" w:hAnsi="inherit" w:cs="Open Sans"/>
          <w:color w:val="000000"/>
          <w:sz w:val="23"/>
          <w:szCs w:val="23"/>
          <w:lang w:eastAsia="ru-RU"/>
        </w:rPr>
        <w:t>(Практические навыки - см. приложение </w:t>
      </w:r>
      <w:hyperlink r:id="rId15" w:anchor="100744" w:history="1">
        <w:r w:rsidRPr="007A3A33">
          <w:rPr>
            <w:rFonts w:ascii="inherit" w:eastAsia="Times New Roman" w:hAnsi="inherit" w:cs="Open Sans"/>
            <w:color w:val="005EA5"/>
            <w:sz w:val="23"/>
            <w:szCs w:val="23"/>
            <w:u w:val="single"/>
            <w:bdr w:val="none" w:sz="0" w:space="0" w:color="auto" w:frame="1"/>
            <w:lang w:eastAsia="ru-RU"/>
          </w:rPr>
          <w:t>пп. 15</w:t>
        </w:r>
      </w:hyperlink>
      <w:r w:rsidRPr="007A3A33">
        <w:rPr>
          <w:rFonts w:ascii="inherit" w:eastAsia="Times New Roman" w:hAnsi="inherit" w:cs="Open Sans"/>
          <w:color w:val="000000"/>
          <w:sz w:val="23"/>
          <w:szCs w:val="23"/>
          <w:lang w:eastAsia="ru-RU"/>
        </w:rPr>
        <w:t>, </w:t>
      </w:r>
      <w:hyperlink r:id="rId16" w:anchor="100752" w:history="1">
        <w:r w:rsidRPr="007A3A33">
          <w:rPr>
            <w:rFonts w:ascii="inherit" w:eastAsia="Times New Roman" w:hAnsi="inherit" w:cs="Open Sans"/>
            <w:color w:val="005EA5"/>
            <w:sz w:val="23"/>
            <w:szCs w:val="23"/>
            <w:u w:val="single"/>
            <w:bdr w:val="none" w:sz="0" w:space="0" w:color="auto" w:frame="1"/>
            <w:lang w:eastAsia="ru-RU"/>
          </w:rPr>
          <w:t>16</w:t>
        </w:r>
      </w:hyperlink>
      <w:r w:rsidRPr="007A3A33">
        <w:rPr>
          <w:rFonts w:ascii="inherit" w:eastAsia="Times New Roman" w:hAnsi="inherit" w:cs="Open Sans"/>
          <w:color w:val="000000"/>
          <w:sz w:val="23"/>
          <w:szCs w:val="23"/>
          <w:lang w:eastAsia="ru-RU"/>
        </w:rPr>
        <w:t>)</w:t>
      </w:r>
    </w:p>
    <w:p w14:paraId="3E1630A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96" w:name="100697"/>
      <w:bookmarkEnd w:id="696"/>
      <w:r w:rsidRPr="007A3A33">
        <w:rPr>
          <w:rFonts w:ascii="inherit" w:eastAsia="Times New Roman" w:hAnsi="inherit" w:cs="Open Sans"/>
          <w:color w:val="000000"/>
          <w:sz w:val="23"/>
          <w:szCs w:val="23"/>
          <w:lang w:eastAsia="ru-RU"/>
        </w:rPr>
        <w:t>Общие принципы транспортной иммобилизации. Иммобилизация подручными средствами (импровизированными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w:t>
      </w:r>
    </w:p>
    <w:p w14:paraId="7455C6B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97" w:name="100698"/>
      <w:bookmarkEnd w:id="697"/>
      <w:r w:rsidRPr="007A3A33">
        <w:rPr>
          <w:rFonts w:ascii="inherit" w:eastAsia="Times New Roman" w:hAnsi="inherit" w:cs="Open Sans"/>
          <w:color w:val="000000"/>
          <w:sz w:val="23"/>
          <w:szCs w:val="23"/>
          <w:lang w:eastAsia="ru-RU"/>
        </w:rPr>
        <w:t>ТЕМА 11. МЕТОДЫ ВЫСВОБОЖДЕНИЯ ПОСТРАДАВШИХ, ИЗВЛЕЧЕНИЯ ИЗ МАШИНЫ; ИХ ТРАНСПОРТИРОВКА, ПОГРУЗКА В ТРАНСПОРТ</w:t>
      </w:r>
    </w:p>
    <w:p w14:paraId="19B650D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98" w:name="100699"/>
      <w:bookmarkEnd w:id="698"/>
      <w:r w:rsidRPr="007A3A33">
        <w:rPr>
          <w:rFonts w:ascii="inherit" w:eastAsia="Times New Roman" w:hAnsi="inherit" w:cs="Open Sans"/>
          <w:color w:val="000000"/>
          <w:sz w:val="23"/>
          <w:szCs w:val="23"/>
          <w:lang w:eastAsia="ru-RU"/>
        </w:rPr>
        <w:t>(Практические навыки - см. приложение </w:t>
      </w:r>
      <w:hyperlink r:id="rId17" w:anchor="100758" w:history="1">
        <w:r w:rsidRPr="007A3A33">
          <w:rPr>
            <w:rFonts w:ascii="inherit" w:eastAsia="Times New Roman" w:hAnsi="inherit" w:cs="Open Sans"/>
            <w:color w:val="005EA5"/>
            <w:sz w:val="23"/>
            <w:szCs w:val="23"/>
            <w:u w:val="single"/>
            <w:bdr w:val="none" w:sz="0" w:space="0" w:color="auto" w:frame="1"/>
            <w:lang w:eastAsia="ru-RU"/>
          </w:rPr>
          <w:t>пп. 17</w:t>
        </w:r>
      </w:hyperlink>
      <w:r w:rsidRPr="007A3A33">
        <w:rPr>
          <w:rFonts w:ascii="inherit" w:eastAsia="Times New Roman" w:hAnsi="inherit" w:cs="Open Sans"/>
          <w:color w:val="000000"/>
          <w:sz w:val="23"/>
          <w:szCs w:val="23"/>
          <w:lang w:eastAsia="ru-RU"/>
        </w:rPr>
        <w:t> - </w:t>
      </w:r>
      <w:hyperlink r:id="rId18" w:anchor="100772" w:history="1">
        <w:r w:rsidRPr="007A3A33">
          <w:rPr>
            <w:rFonts w:ascii="inherit" w:eastAsia="Times New Roman" w:hAnsi="inherit" w:cs="Open Sans"/>
            <w:color w:val="005EA5"/>
            <w:sz w:val="23"/>
            <w:szCs w:val="23"/>
            <w:u w:val="single"/>
            <w:bdr w:val="none" w:sz="0" w:space="0" w:color="auto" w:frame="1"/>
            <w:lang w:eastAsia="ru-RU"/>
          </w:rPr>
          <w:t>19</w:t>
        </w:r>
      </w:hyperlink>
      <w:r w:rsidRPr="007A3A33">
        <w:rPr>
          <w:rFonts w:ascii="inherit" w:eastAsia="Times New Roman" w:hAnsi="inherit" w:cs="Open Sans"/>
          <w:color w:val="000000"/>
          <w:sz w:val="23"/>
          <w:szCs w:val="23"/>
          <w:lang w:eastAsia="ru-RU"/>
        </w:rPr>
        <w:t>; </w:t>
      </w:r>
      <w:hyperlink r:id="rId19" w:anchor="100776" w:history="1">
        <w:r w:rsidRPr="007A3A33">
          <w:rPr>
            <w:rFonts w:ascii="inherit" w:eastAsia="Times New Roman" w:hAnsi="inherit" w:cs="Open Sans"/>
            <w:color w:val="005EA5"/>
            <w:sz w:val="23"/>
            <w:szCs w:val="23"/>
            <w:u w:val="single"/>
            <w:bdr w:val="none" w:sz="0" w:space="0" w:color="auto" w:frame="1"/>
            <w:lang w:eastAsia="ru-RU"/>
          </w:rPr>
          <w:t>21</w:t>
        </w:r>
      </w:hyperlink>
      <w:r w:rsidRPr="007A3A33">
        <w:rPr>
          <w:rFonts w:ascii="inherit" w:eastAsia="Times New Roman" w:hAnsi="inherit" w:cs="Open Sans"/>
          <w:color w:val="000000"/>
          <w:sz w:val="23"/>
          <w:szCs w:val="23"/>
          <w:lang w:eastAsia="ru-RU"/>
        </w:rPr>
        <w:t> - </w:t>
      </w:r>
      <w:hyperlink r:id="rId20" w:anchor="100777" w:history="1">
        <w:r w:rsidRPr="007A3A33">
          <w:rPr>
            <w:rFonts w:ascii="inherit" w:eastAsia="Times New Roman" w:hAnsi="inherit" w:cs="Open Sans"/>
            <w:color w:val="005EA5"/>
            <w:sz w:val="23"/>
            <w:szCs w:val="23"/>
            <w:u w:val="single"/>
            <w:bdr w:val="none" w:sz="0" w:space="0" w:color="auto" w:frame="1"/>
            <w:lang w:eastAsia="ru-RU"/>
          </w:rPr>
          <w:t>22</w:t>
        </w:r>
      </w:hyperlink>
      <w:r w:rsidRPr="007A3A33">
        <w:rPr>
          <w:rFonts w:ascii="inherit" w:eastAsia="Times New Roman" w:hAnsi="inherit" w:cs="Open Sans"/>
          <w:color w:val="000000"/>
          <w:sz w:val="23"/>
          <w:szCs w:val="23"/>
          <w:lang w:eastAsia="ru-RU"/>
        </w:rPr>
        <w:t>)</w:t>
      </w:r>
    </w:p>
    <w:p w14:paraId="0247746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699" w:name="100700"/>
      <w:bookmarkEnd w:id="699"/>
      <w:r w:rsidRPr="007A3A33">
        <w:rPr>
          <w:rFonts w:ascii="inherit" w:eastAsia="Times New Roman" w:hAnsi="inherit" w:cs="Open Sans"/>
          <w:color w:val="000000"/>
          <w:sz w:val="23"/>
          <w:szCs w:val="23"/>
          <w:lang w:eastAsia="ru-RU"/>
        </w:rPr>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(способы укладывания в легковой и грузовой автомобиль, автобус).</w:t>
      </w:r>
    </w:p>
    <w:p w14:paraId="0A49BE1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00" w:name="100701"/>
      <w:bookmarkEnd w:id="700"/>
      <w:r w:rsidRPr="007A3A33">
        <w:rPr>
          <w:rFonts w:ascii="inherit" w:eastAsia="Times New Roman" w:hAnsi="inherit" w:cs="Open Sans"/>
          <w:color w:val="000000"/>
          <w:sz w:val="23"/>
          <w:szCs w:val="23"/>
          <w:lang w:eastAsia="ru-RU"/>
        </w:rPr>
        <w:t>ТЕМА 12. ОБРАБОТКА РАН. ДЕСМУРГИЯ</w:t>
      </w:r>
    </w:p>
    <w:p w14:paraId="4A0EE31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01" w:name="100702"/>
      <w:bookmarkEnd w:id="701"/>
      <w:r w:rsidRPr="007A3A33">
        <w:rPr>
          <w:rFonts w:ascii="inherit" w:eastAsia="Times New Roman" w:hAnsi="inherit" w:cs="Open Sans"/>
          <w:color w:val="000000"/>
          <w:sz w:val="23"/>
          <w:szCs w:val="23"/>
          <w:lang w:eastAsia="ru-RU"/>
        </w:rPr>
        <w:t>(Практические навыки - см. приложение </w:t>
      </w:r>
      <w:hyperlink r:id="rId21" w:anchor="100731" w:history="1">
        <w:r w:rsidRPr="007A3A33">
          <w:rPr>
            <w:rFonts w:ascii="inherit" w:eastAsia="Times New Roman" w:hAnsi="inherit" w:cs="Open Sans"/>
            <w:color w:val="005EA5"/>
            <w:sz w:val="23"/>
            <w:szCs w:val="23"/>
            <w:u w:val="single"/>
            <w:bdr w:val="none" w:sz="0" w:space="0" w:color="auto" w:frame="1"/>
            <w:lang w:eastAsia="ru-RU"/>
          </w:rPr>
          <w:t>пп. 10</w:t>
        </w:r>
      </w:hyperlink>
      <w:r w:rsidRPr="007A3A33">
        <w:rPr>
          <w:rFonts w:ascii="inherit" w:eastAsia="Times New Roman" w:hAnsi="inherit" w:cs="Open Sans"/>
          <w:color w:val="000000"/>
          <w:sz w:val="23"/>
          <w:szCs w:val="23"/>
          <w:lang w:eastAsia="ru-RU"/>
        </w:rPr>
        <w:t> - </w:t>
      </w:r>
      <w:hyperlink r:id="rId22" w:anchor="100742" w:history="1">
        <w:r w:rsidRPr="007A3A33">
          <w:rPr>
            <w:rFonts w:ascii="inherit" w:eastAsia="Times New Roman" w:hAnsi="inherit" w:cs="Open Sans"/>
            <w:color w:val="005EA5"/>
            <w:sz w:val="23"/>
            <w:szCs w:val="23"/>
            <w:u w:val="single"/>
            <w:bdr w:val="none" w:sz="0" w:space="0" w:color="auto" w:frame="1"/>
            <w:lang w:eastAsia="ru-RU"/>
          </w:rPr>
          <w:t>13</w:t>
        </w:r>
      </w:hyperlink>
      <w:r w:rsidRPr="007A3A33">
        <w:rPr>
          <w:rFonts w:ascii="inherit" w:eastAsia="Times New Roman" w:hAnsi="inherit" w:cs="Open Sans"/>
          <w:color w:val="000000"/>
          <w:sz w:val="23"/>
          <w:szCs w:val="23"/>
          <w:lang w:eastAsia="ru-RU"/>
        </w:rPr>
        <w:t>; </w:t>
      </w:r>
      <w:hyperlink r:id="rId23" w:anchor="100780" w:history="1">
        <w:r w:rsidRPr="007A3A33">
          <w:rPr>
            <w:rFonts w:ascii="inherit" w:eastAsia="Times New Roman" w:hAnsi="inherit" w:cs="Open Sans"/>
            <w:color w:val="005EA5"/>
            <w:sz w:val="23"/>
            <w:szCs w:val="23"/>
            <w:u w:val="single"/>
            <w:bdr w:val="none" w:sz="0" w:space="0" w:color="auto" w:frame="1"/>
            <w:lang w:eastAsia="ru-RU"/>
          </w:rPr>
          <w:t>25</w:t>
        </w:r>
      </w:hyperlink>
      <w:r w:rsidRPr="007A3A33">
        <w:rPr>
          <w:rFonts w:ascii="inherit" w:eastAsia="Times New Roman" w:hAnsi="inherit" w:cs="Open Sans"/>
          <w:color w:val="000000"/>
          <w:sz w:val="23"/>
          <w:szCs w:val="23"/>
          <w:lang w:eastAsia="ru-RU"/>
        </w:rPr>
        <w:t>)</w:t>
      </w:r>
    </w:p>
    <w:p w14:paraId="382B76B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02" w:name="100703"/>
      <w:bookmarkEnd w:id="702"/>
      <w:r w:rsidRPr="007A3A33">
        <w:rPr>
          <w:rFonts w:ascii="inherit" w:eastAsia="Times New Roman" w:hAnsi="inherit" w:cs="Open Sans"/>
          <w:color w:val="000000"/>
          <w:sz w:val="23"/>
          <w:szCs w:val="23"/>
          <w:lang w:eastAsia="ru-RU"/>
        </w:rPr>
        <w:t>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эвентрацией внутренних органов. Использование подручных средств наложения повязок.</w:t>
      </w:r>
    </w:p>
    <w:p w14:paraId="767614F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03" w:name="100704"/>
      <w:bookmarkEnd w:id="703"/>
      <w:r w:rsidRPr="007A3A33">
        <w:rPr>
          <w:rFonts w:ascii="inherit" w:eastAsia="Times New Roman" w:hAnsi="inherit" w:cs="Open Sans"/>
          <w:color w:val="000000"/>
          <w:sz w:val="23"/>
          <w:szCs w:val="23"/>
          <w:lang w:eastAsia="ru-RU"/>
        </w:rPr>
        <w:t>ТЕМА 13. ПОЛЬЗОВАНИЕ ИНДИВИДУАЛЬНОЙ АПТЕЧКОЙ</w:t>
      </w:r>
    </w:p>
    <w:p w14:paraId="2B0EE9F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04" w:name="100705"/>
      <w:bookmarkEnd w:id="704"/>
      <w:r w:rsidRPr="007A3A33">
        <w:rPr>
          <w:rFonts w:ascii="inherit" w:eastAsia="Times New Roman" w:hAnsi="inherit" w:cs="Open Sans"/>
          <w:color w:val="000000"/>
          <w:sz w:val="23"/>
          <w:szCs w:val="23"/>
          <w:lang w:eastAsia="ru-RU"/>
        </w:rPr>
        <w:t>(Практические навыки - см. приложение </w:t>
      </w:r>
      <w:hyperlink r:id="rId24" w:anchor="100743" w:history="1">
        <w:r w:rsidRPr="007A3A33">
          <w:rPr>
            <w:rFonts w:ascii="inherit" w:eastAsia="Times New Roman" w:hAnsi="inherit" w:cs="Open Sans"/>
            <w:color w:val="005EA5"/>
            <w:sz w:val="23"/>
            <w:szCs w:val="23"/>
            <w:u w:val="single"/>
            <w:bdr w:val="none" w:sz="0" w:space="0" w:color="auto" w:frame="1"/>
            <w:lang w:eastAsia="ru-RU"/>
          </w:rPr>
          <w:t>пп. 14</w:t>
        </w:r>
      </w:hyperlink>
      <w:r w:rsidRPr="007A3A33">
        <w:rPr>
          <w:rFonts w:ascii="inherit" w:eastAsia="Times New Roman" w:hAnsi="inherit" w:cs="Open Sans"/>
          <w:color w:val="000000"/>
          <w:sz w:val="23"/>
          <w:szCs w:val="23"/>
          <w:lang w:eastAsia="ru-RU"/>
        </w:rPr>
        <w:t>, </w:t>
      </w:r>
      <w:hyperlink r:id="rId25" w:anchor="100775" w:history="1">
        <w:r w:rsidRPr="007A3A33">
          <w:rPr>
            <w:rFonts w:ascii="inherit" w:eastAsia="Times New Roman" w:hAnsi="inherit" w:cs="Open Sans"/>
            <w:color w:val="005EA5"/>
            <w:sz w:val="23"/>
            <w:szCs w:val="23"/>
            <w:u w:val="single"/>
            <w:bdr w:val="none" w:sz="0" w:space="0" w:color="auto" w:frame="1"/>
            <w:lang w:eastAsia="ru-RU"/>
          </w:rPr>
          <w:t>20</w:t>
        </w:r>
      </w:hyperlink>
      <w:r w:rsidRPr="007A3A33">
        <w:rPr>
          <w:rFonts w:ascii="inherit" w:eastAsia="Times New Roman" w:hAnsi="inherit" w:cs="Open Sans"/>
          <w:color w:val="000000"/>
          <w:sz w:val="23"/>
          <w:szCs w:val="23"/>
          <w:lang w:eastAsia="ru-RU"/>
        </w:rPr>
        <w:t>, </w:t>
      </w:r>
      <w:hyperlink r:id="rId26" w:anchor="100778" w:history="1">
        <w:r w:rsidRPr="007A3A33">
          <w:rPr>
            <w:rFonts w:ascii="inherit" w:eastAsia="Times New Roman" w:hAnsi="inherit" w:cs="Open Sans"/>
            <w:color w:val="005EA5"/>
            <w:sz w:val="23"/>
            <w:szCs w:val="23"/>
            <w:u w:val="single"/>
            <w:bdr w:val="none" w:sz="0" w:space="0" w:color="auto" w:frame="1"/>
            <w:lang w:eastAsia="ru-RU"/>
          </w:rPr>
          <w:t>23</w:t>
        </w:r>
      </w:hyperlink>
      <w:r w:rsidRPr="007A3A33">
        <w:rPr>
          <w:rFonts w:ascii="inherit" w:eastAsia="Times New Roman" w:hAnsi="inherit" w:cs="Open Sans"/>
          <w:color w:val="000000"/>
          <w:sz w:val="23"/>
          <w:szCs w:val="23"/>
          <w:lang w:eastAsia="ru-RU"/>
        </w:rPr>
        <w:t>, </w:t>
      </w:r>
      <w:hyperlink r:id="rId27" w:anchor="100779" w:history="1">
        <w:r w:rsidRPr="007A3A33">
          <w:rPr>
            <w:rFonts w:ascii="inherit" w:eastAsia="Times New Roman" w:hAnsi="inherit" w:cs="Open Sans"/>
            <w:color w:val="005EA5"/>
            <w:sz w:val="23"/>
            <w:szCs w:val="23"/>
            <w:u w:val="single"/>
            <w:bdr w:val="none" w:sz="0" w:space="0" w:color="auto" w:frame="1"/>
            <w:lang w:eastAsia="ru-RU"/>
          </w:rPr>
          <w:t>24</w:t>
        </w:r>
      </w:hyperlink>
      <w:r w:rsidRPr="007A3A33">
        <w:rPr>
          <w:rFonts w:ascii="inherit" w:eastAsia="Times New Roman" w:hAnsi="inherit" w:cs="Open Sans"/>
          <w:color w:val="000000"/>
          <w:sz w:val="23"/>
          <w:szCs w:val="23"/>
          <w:lang w:eastAsia="ru-RU"/>
        </w:rPr>
        <w:t>, </w:t>
      </w:r>
      <w:hyperlink r:id="rId28" w:anchor="100782" w:history="1">
        <w:r w:rsidRPr="007A3A33">
          <w:rPr>
            <w:rFonts w:ascii="inherit" w:eastAsia="Times New Roman" w:hAnsi="inherit" w:cs="Open Sans"/>
            <w:color w:val="005EA5"/>
            <w:sz w:val="23"/>
            <w:szCs w:val="23"/>
            <w:u w:val="single"/>
            <w:bdr w:val="none" w:sz="0" w:space="0" w:color="auto" w:frame="1"/>
            <w:lang w:eastAsia="ru-RU"/>
          </w:rPr>
          <w:t>27</w:t>
        </w:r>
      </w:hyperlink>
      <w:r w:rsidRPr="007A3A33">
        <w:rPr>
          <w:rFonts w:ascii="inherit" w:eastAsia="Times New Roman" w:hAnsi="inherit" w:cs="Open Sans"/>
          <w:color w:val="000000"/>
          <w:sz w:val="23"/>
          <w:szCs w:val="23"/>
          <w:lang w:eastAsia="ru-RU"/>
        </w:rPr>
        <w:t> - </w:t>
      </w:r>
      <w:hyperlink r:id="rId29" w:anchor="100784" w:history="1">
        <w:r w:rsidRPr="007A3A33">
          <w:rPr>
            <w:rFonts w:ascii="inherit" w:eastAsia="Times New Roman" w:hAnsi="inherit" w:cs="Open Sans"/>
            <w:color w:val="005EA5"/>
            <w:sz w:val="23"/>
            <w:szCs w:val="23"/>
            <w:u w:val="single"/>
            <w:bdr w:val="none" w:sz="0" w:space="0" w:color="auto" w:frame="1"/>
            <w:lang w:eastAsia="ru-RU"/>
          </w:rPr>
          <w:t>29</w:t>
        </w:r>
      </w:hyperlink>
      <w:r w:rsidRPr="007A3A33">
        <w:rPr>
          <w:rFonts w:ascii="inherit" w:eastAsia="Times New Roman" w:hAnsi="inherit" w:cs="Open Sans"/>
          <w:color w:val="000000"/>
          <w:sz w:val="23"/>
          <w:szCs w:val="23"/>
          <w:lang w:eastAsia="ru-RU"/>
        </w:rPr>
        <w:t>)</w:t>
      </w:r>
    </w:p>
    <w:p w14:paraId="7632CFB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05" w:name="100706"/>
      <w:bookmarkEnd w:id="705"/>
      <w:r w:rsidRPr="007A3A33">
        <w:rPr>
          <w:rFonts w:ascii="inherit" w:eastAsia="Times New Roman" w:hAnsi="inherit" w:cs="Open Sans"/>
          <w:color w:val="000000"/>
          <w:sz w:val="23"/>
          <w:szCs w:val="23"/>
          <w:lang w:eastAsia="ru-RU"/>
        </w:rPr>
        <w:t>Комплектация индивидуальной аптечки. Навыки применения ее содержимого.</w:t>
      </w:r>
    </w:p>
    <w:p w14:paraId="1658A782" w14:textId="77777777" w:rsidR="007A3A33" w:rsidRPr="007A3A33" w:rsidRDefault="007A3A33" w:rsidP="007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621EE6E3" w14:textId="77777777" w:rsidR="007A3A33" w:rsidRPr="007A3A33" w:rsidRDefault="007A3A33" w:rsidP="007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568C894D" w14:textId="77777777" w:rsidR="007A3A33" w:rsidRPr="007A3A33" w:rsidRDefault="007A3A33" w:rsidP="007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687C2BF5" w14:textId="77777777" w:rsidR="007A3A33" w:rsidRPr="007A3A33" w:rsidRDefault="007A3A33" w:rsidP="007A3A33">
      <w:pPr>
        <w:spacing w:after="0" w:line="330" w:lineRule="atLeast"/>
        <w:jc w:val="right"/>
        <w:textAlignment w:val="baseline"/>
        <w:rPr>
          <w:rFonts w:ascii="inherit" w:eastAsia="Times New Roman" w:hAnsi="inherit" w:cs="Open Sans"/>
          <w:color w:val="000000"/>
          <w:sz w:val="23"/>
          <w:szCs w:val="23"/>
          <w:lang w:eastAsia="ru-RU"/>
        </w:rPr>
      </w:pPr>
      <w:bookmarkStart w:id="706" w:name="100707"/>
      <w:bookmarkEnd w:id="706"/>
      <w:r w:rsidRPr="007A3A33">
        <w:rPr>
          <w:rFonts w:ascii="inherit" w:eastAsia="Times New Roman" w:hAnsi="inherit" w:cs="Open Sans"/>
          <w:color w:val="000000"/>
          <w:sz w:val="23"/>
          <w:szCs w:val="23"/>
          <w:lang w:eastAsia="ru-RU"/>
        </w:rPr>
        <w:t>Приложение</w:t>
      </w:r>
    </w:p>
    <w:p w14:paraId="7EAF3FCD"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707" w:name="100708"/>
      <w:bookmarkEnd w:id="707"/>
      <w:r w:rsidRPr="007A3A33">
        <w:rPr>
          <w:rFonts w:ascii="inherit" w:eastAsia="Times New Roman" w:hAnsi="inherit" w:cs="Open Sans"/>
          <w:color w:val="000000"/>
          <w:sz w:val="23"/>
          <w:szCs w:val="23"/>
          <w:lang w:eastAsia="ru-RU"/>
        </w:rPr>
        <w:t>ПЕРЕЧЕНЬ ОБЯЗАТЕЛЬНЫХ ПРАКТИЧЕСКИХ НАВЫКОВ И МАНИПУЛЯЦИЙ</w:t>
      </w:r>
    </w:p>
    <w:p w14:paraId="242F879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08" w:name="100709"/>
      <w:bookmarkEnd w:id="708"/>
      <w:r w:rsidRPr="007A3A33">
        <w:rPr>
          <w:rFonts w:ascii="inherit" w:eastAsia="Times New Roman" w:hAnsi="inherit" w:cs="Open Sans"/>
          <w:color w:val="000000"/>
          <w:sz w:val="23"/>
          <w:szCs w:val="23"/>
          <w:lang w:eastAsia="ru-RU"/>
        </w:rPr>
        <w:t>1. Техника очищения ротовой полости и восстановления проходимости верхних дыхательных путей.</w:t>
      </w:r>
    </w:p>
    <w:p w14:paraId="4E71B04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09" w:name="100710"/>
      <w:bookmarkEnd w:id="709"/>
      <w:r w:rsidRPr="007A3A33">
        <w:rPr>
          <w:rFonts w:ascii="inherit" w:eastAsia="Times New Roman" w:hAnsi="inherit" w:cs="Open Sans"/>
          <w:color w:val="000000"/>
          <w:sz w:val="23"/>
          <w:szCs w:val="23"/>
          <w:lang w:eastAsia="ru-RU"/>
        </w:rPr>
        <w:t>2. Искусственная вентиляция легких:</w:t>
      </w:r>
    </w:p>
    <w:p w14:paraId="7A8385E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10" w:name="100711"/>
      <w:bookmarkEnd w:id="710"/>
      <w:r w:rsidRPr="007A3A33">
        <w:rPr>
          <w:rFonts w:ascii="inherit" w:eastAsia="Times New Roman" w:hAnsi="inherit" w:cs="Open Sans"/>
          <w:color w:val="000000"/>
          <w:sz w:val="23"/>
          <w:szCs w:val="23"/>
          <w:lang w:eastAsia="ru-RU"/>
        </w:rPr>
        <w:lastRenderedPageBreak/>
        <w:t>- изо рта в рот (с применением и без применения "устройства для проведения искусственного дыхания");</w:t>
      </w:r>
    </w:p>
    <w:p w14:paraId="22B3E18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11" w:name="100712"/>
      <w:bookmarkEnd w:id="711"/>
      <w:r w:rsidRPr="007A3A33">
        <w:rPr>
          <w:rFonts w:ascii="inherit" w:eastAsia="Times New Roman" w:hAnsi="inherit" w:cs="Open Sans"/>
          <w:color w:val="000000"/>
          <w:sz w:val="23"/>
          <w:szCs w:val="23"/>
          <w:lang w:eastAsia="ru-RU"/>
        </w:rPr>
        <w:t>- изо рта в нос</w:t>
      </w:r>
    </w:p>
    <w:p w14:paraId="69DFDB5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12" w:name="100713"/>
      <w:bookmarkEnd w:id="712"/>
      <w:r w:rsidRPr="007A3A33">
        <w:rPr>
          <w:rFonts w:ascii="inherit" w:eastAsia="Times New Roman" w:hAnsi="inherit" w:cs="Open Sans"/>
          <w:color w:val="000000"/>
          <w:sz w:val="23"/>
          <w:szCs w:val="23"/>
          <w:lang w:eastAsia="ru-RU"/>
        </w:rPr>
        <w:t>3. Закрытый массаж сердца:</w:t>
      </w:r>
    </w:p>
    <w:p w14:paraId="4BEDCC7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13" w:name="100714"/>
      <w:bookmarkEnd w:id="713"/>
      <w:r w:rsidRPr="007A3A33">
        <w:rPr>
          <w:rFonts w:ascii="inherit" w:eastAsia="Times New Roman" w:hAnsi="inherit" w:cs="Open Sans"/>
          <w:color w:val="000000"/>
          <w:sz w:val="23"/>
          <w:szCs w:val="23"/>
          <w:lang w:eastAsia="ru-RU"/>
        </w:rPr>
        <w:t>- двумя руками</w:t>
      </w:r>
    </w:p>
    <w:p w14:paraId="7CCA4F8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14" w:name="100715"/>
      <w:bookmarkEnd w:id="714"/>
      <w:r w:rsidRPr="007A3A33">
        <w:rPr>
          <w:rFonts w:ascii="inherit" w:eastAsia="Times New Roman" w:hAnsi="inherit" w:cs="Open Sans"/>
          <w:color w:val="000000"/>
          <w:sz w:val="23"/>
          <w:szCs w:val="23"/>
          <w:lang w:eastAsia="ru-RU"/>
        </w:rPr>
        <w:t>- одной рукой</w:t>
      </w:r>
    </w:p>
    <w:p w14:paraId="785A5E8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15" w:name="100716"/>
      <w:bookmarkEnd w:id="715"/>
      <w:r w:rsidRPr="007A3A33">
        <w:rPr>
          <w:rFonts w:ascii="inherit" w:eastAsia="Times New Roman" w:hAnsi="inherit" w:cs="Open Sans"/>
          <w:color w:val="000000"/>
          <w:sz w:val="23"/>
          <w:szCs w:val="23"/>
          <w:lang w:eastAsia="ru-RU"/>
        </w:rPr>
        <w:t>4. Проведение реанимационных мероприятий одним спасателем</w:t>
      </w:r>
    </w:p>
    <w:p w14:paraId="3DEA96D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16" w:name="100717"/>
      <w:bookmarkEnd w:id="716"/>
      <w:r w:rsidRPr="007A3A33">
        <w:rPr>
          <w:rFonts w:ascii="inherit" w:eastAsia="Times New Roman" w:hAnsi="inherit" w:cs="Open Sans"/>
          <w:color w:val="000000"/>
          <w:sz w:val="23"/>
          <w:szCs w:val="23"/>
          <w:lang w:eastAsia="ru-RU"/>
        </w:rPr>
        <w:t>5. Проведение реанимационных мероприятий двумя спасателями</w:t>
      </w:r>
    </w:p>
    <w:p w14:paraId="6BA9E94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17" w:name="100718"/>
      <w:bookmarkEnd w:id="717"/>
      <w:r w:rsidRPr="007A3A33">
        <w:rPr>
          <w:rFonts w:ascii="inherit" w:eastAsia="Times New Roman" w:hAnsi="inherit" w:cs="Open Sans"/>
          <w:color w:val="000000"/>
          <w:sz w:val="23"/>
          <w:szCs w:val="23"/>
          <w:lang w:eastAsia="ru-RU"/>
        </w:rPr>
        <w:t>6. Определение пульса:</w:t>
      </w:r>
    </w:p>
    <w:p w14:paraId="70666E6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18" w:name="100719"/>
      <w:bookmarkEnd w:id="718"/>
      <w:r w:rsidRPr="007A3A33">
        <w:rPr>
          <w:rFonts w:ascii="inherit" w:eastAsia="Times New Roman" w:hAnsi="inherit" w:cs="Open Sans"/>
          <w:color w:val="000000"/>
          <w:sz w:val="23"/>
          <w:szCs w:val="23"/>
          <w:lang w:eastAsia="ru-RU"/>
        </w:rPr>
        <w:t>- на лучевой артерии</w:t>
      </w:r>
    </w:p>
    <w:p w14:paraId="24A749B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19" w:name="100720"/>
      <w:bookmarkEnd w:id="719"/>
      <w:r w:rsidRPr="007A3A33">
        <w:rPr>
          <w:rFonts w:ascii="inherit" w:eastAsia="Times New Roman" w:hAnsi="inherit" w:cs="Open Sans"/>
          <w:color w:val="000000"/>
          <w:sz w:val="23"/>
          <w:szCs w:val="23"/>
          <w:lang w:eastAsia="ru-RU"/>
        </w:rPr>
        <w:t>- на бедренной артерии</w:t>
      </w:r>
    </w:p>
    <w:p w14:paraId="40C34CD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20" w:name="100721"/>
      <w:bookmarkEnd w:id="720"/>
      <w:r w:rsidRPr="007A3A33">
        <w:rPr>
          <w:rFonts w:ascii="inherit" w:eastAsia="Times New Roman" w:hAnsi="inherit" w:cs="Open Sans"/>
          <w:color w:val="000000"/>
          <w:sz w:val="23"/>
          <w:szCs w:val="23"/>
          <w:lang w:eastAsia="ru-RU"/>
        </w:rPr>
        <w:t>- на сонной артерии</w:t>
      </w:r>
    </w:p>
    <w:p w14:paraId="1F67B4C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21" w:name="100722"/>
      <w:bookmarkEnd w:id="721"/>
      <w:r w:rsidRPr="007A3A33">
        <w:rPr>
          <w:rFonts w:ascii="inherit" w:eastAsia="Times New Roman" w:hAnsi="inherit" w:cs="Open Sans"/>
          <w:color w:val="000000"/>
          <w:sz w:val="23"/>
          <w:szCs w:val="23"/>
          <w:lang w:eastAsia="ru-RU"/>
        </w:rPr>
        <w:t>7. Определение частоты пульса и дыхания</w:t>
      </w:r>
    </w:p>
    <w:p w14:paraId="688E82D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22" w:name="100723"/>
      <w:bookmarkEnd w:id="722"/>
      <w:r w:rsidRPr="007A3A33">
        <w:rPr>
          <w:rFonts w:ascii="inherit" w:eastAsia="Times New Roman" w:hAnsi="inherit" w:cs="Open Sans"/>
          <w:color w:val="000000"/>
          <w:sz w:val="23"/>
          <w:szCs w:val="23"/>
          <w:lang w:eastAsia="ru-RU"/>
        </w:rPr>
        <w:t>8. Определение реакции зрачков</w:t>
      </w:r>
    </w:p>
    <w:p w14:paraId="3E3D6DE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23" w:name="100724"/>
      <w:bookmarkEnd w:id="723"/>
      <w:r w:rsidRPr="007A3A33">
        <w:rPr>
          <w:rFonts w:ascii="inherit" w:eastAsia="Times New Roman" w:hAnsi="inherit" w:cs="Open Sans"/>
          <w:color w:val="000000"/>
          <w:sz w:val="23"/>
          <w:szCs w:val="23"/>
          <w:lang w:eastAsia="ru-RU"/>
        </w:rPr>
        <w:t>9. Техника временной остановки кровотечения:</w:t>
      </w:r>
    </w:p>
    <w:p w14:paraId="55AF33C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24" w:name="100725"/>
      <w:bookmarkEnd w:id="724"/>
      <w:r w:rsidRPr="007A3A33">
        <w:rPr>
          <w:rFonts w:ascii="inherit" w:eastAsia="Times New Roman" w:hAnsi="inherit" w:cs="Open Sans"/>
          <w:color w:val="000000"/>
          <w:sz w:val="23"/>
          <w:szCs w:val="23"/>
          <w:lang w:eastAsia="ru-RU"/>
        </w:rPr>
        <w:t>- прижатие артерии: плечевой, подколенной, бедренной, сонной</w:t>
      </w:r>
    </w:p>
    <w:p w14:paraId="3D623DD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25" w:name="100726"/>
      <w:bookmarkEnd w:id="725"/>
      <w:r w:rsidRPr="007A3A33">
        <w:rPr>
          <w:rFonts w:ascii="inherit" w:eastAsia="Times New Roman" w:hAnsi="inherit" w:cs="Open Sans"/>
          <w:color w:val="000000"/>
          <w:sz w:val="23"/>
          <w:szCs w:val="23"/>
          <w:lang w:eastAsia="ru-RU"/>
        </w:rPr>
        <w:t>- наложение жгута-закрутки с использованием подручных средств</w:t>
      </w:r>
    </w:p>
    <w:p w14:paraId="7CEB7E8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26" w:name="100727"/>
      <w:bookmarkEnd w:id="726"/>
      <w:r w:rsidRPr="007A3A33">
        <w:rPr>
          <w:rFonts w:ascii="inherit" w:eastAsia="Times New Roman" w:hAnsi="inherit" w:cs="Open Sans"/>
          <w:color w:val="000000"/>
          <w:sz w:val="23"/>
          <w:szCs w:val="23"/>
          <w:lang w:eastAsia="ru-RU"/>
        </w:rPr>
        <w:t>- максимальное сгибание конечности в суставе (коленном, локтевом)</w:t>
      </w:r>
    </w:p>
    <w:p w14:paraId="7161F2E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27" w:name="100728"/>
      <w:bookmarkEnd w:id="727"/>
      <w:r w:rsidRPr="007A3A33">
        <w:rPr>
          <w:rFonts w:ascii="inherit" w:eastAsia="Times New Roman" w:hAnsi="inherit" w:cs="Open Sans"/>
          <w:color w:val="000000"/>
          <w:sz w:val="23"/>
          <w:szCs w:val="23"/>
          <w:lang w:eastAsia="ru-RU"/>
        </w:rPr>
        <w:t>- наложение резинового жгута</w:t>
      </w:r>
    </w:p>
    <w:p w14:paraId="55B1984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28" w:name="100729"/>
      <w:bookmarkEnd w:id="728"/>
      <w:r w:rsidRPr="007A3A33">
        <w:rPr>
          <w:rFonts w:ascii="inherit" w:eastAsia="Times New Roman" w:hAnsi="inherit" w:cs="Open Sans"/>
          <w:color w:val="000000"/>
          <w:sz w:val="23"/>
          <w:szCs w:val="23"/>
          <w:lang w:eastAsia="ru-RU"/>
        </w:rPr>
        <w:t>- передняя тампонада носа</w:t>
      </w:r>
    </w:p>
    <w:p w14:paraId="192B094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29" w:name="100730"/>
      <w:bookmarkEnd w:id="729"/>
      <w:r w:rsidRPr="007A3A33">
        <w:rPr>
          <w:rFonts w:ascii="inherit" w:eastAsia="Times New Roman" w:hAnsi="inherit" w:cs="Open Sans"/>
          <w:color w:val="000000"/>
          <w:sz w:val="23"/>
          <w:szCs w:val="23"/>
          <w:lang w:eastAsia="ru-RU"/>
        </w:rPr>
        <w:t>- использование порошка "Статин" и салфеток "Колетекс ГЕМ"</w:t>
      </w:r>
    </w:p>
    <w:p w14:paraId="231082F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30" w:name="100731"/>
      <w:bookmarkEnd w:id="730"/>
      <w:r w:rsidRPr="007A3A33">
        <w:rPr>
          <w:rFonts w:ascii="inherit" w:eastAsia="Times New Roman" w:hAnsi="inherit" w:cs="Open Sans"/>
          <w:color w:val="000000"/>
          <w:sz w:val="23"/>
          <w:szCs w:val="23"/>
          <w:lang w:eastAsia="ru-RU"/>
        </w:rPr>
        <w:t>10. Проведение туалета ран</w:t>
      </w:r>
    </w:p>
    <w:p w14:paraId="4B7D668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31" w:name="100732"/>
      <w:bookmarkEnd w:id="731"/>
      <w:r w:rsidRPr="007A3A33">
        <w:rPr>
          <w:rFonts w:ascii="inherit" w:eastAsia="Times New Roman" w:hAnsi="inherit" w:cs="Open Sans"/>
          <w:color w:val="000000"/>
          <w:sz w:val="23"/>
          <w:szCs w:val="23"/>
          <w:lang w:eastAsia="ru-RU"/>
        </w:rPr>
        <w:t>11. Наложение бинтовых повязок:</w:t>
      </w:r>
    </w:p>
    <w:p w14:paraId="24D3C56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32" w:name="100733"/>
      <w:bookmarkEnd w:id="732"/>
      <w:r w:rsidRPr="007A3A33">
        <w:rPr>
          <w:rFonts w:ascii="inherit" w:eastAsia="Times New Roman" w:hAnsi="inherit" w:cs="Open Sans"/>
          <w:color w:val="000000"/>
          <w:sz w:val="23"/>
          <w:szCs w:val="23"/>
          <w:lang w:eastAsia="ru-RU"/>
        </w:rPr>
        <w:t>- циркулярная на конечность,</w:t>
      </w:r>
    </w:p>
    <w:p w14:paraId="6B48D14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33" w:name="100734"/>
      <w:bookmarkEnd w:id="733"/>
      <w:r w:rsidRPr="007A3A33">
        <w:rPr>
          <w:rFonts w:ascii="inherit" w:eastAsia="Times New Roman" w:hAnsi="inherit" w:cs="Open Sans"/>
          <w:color w:val="000000"/>
          <w:sz w:val="23"/>
          <w:szCs w:val="23"/>
          <w:lang w:eastAsia="ru-RU"/>
        </w:rPr>
        <w:t>- колосовидная,</w:t>
      </w:r>
    </w:p>
    <w:p w14:paraId="6390F72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34" w:name="100735"/>
      <w:bookmarkEnd w:id="734"/>
      <w:r w:rsidRPr="007A3A33">
        <w:rPr>
          <w:rFonts w:ascii="inherit" w:eastAsia="Times New Roman" w:hAnsi="inherit" w:cs="Open Sans"/>
          <w:color w:val="000000"/>
          <w:sz w:val="23"/>
          <w:szCs w:val="23"/>
          <w:lang w:eastAsia="ru-RU"/>
        </w:rPr>
        <w:t>- "чепец",</w:t>
      </w:r>
    </w:p>
    <w:p w14:paraId="4B6701F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35" w:name="100736"/>
      <w:bookmarkEnd w:id="735"/>
      <w:r w:rsidRPr="007A3A33">
        <w:rPr>
          <w:rFonts w:ascii="inherit" w:eastAsia="Times New Roman" w:hAnsi="inherit" w:cs="Open Sans"/>
          <w:color w:val="000000"/>
          <w:sz w:val="23"/>
          <w:szCs w:val="23"/>
          <w:lang w:eastAsia="ru-RU"/>
        </w:rPr>
        <w:t>- черепашья,</w:t>
      </w:r>
    </w:p>
    <w:p w14:paraId="49C3364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36" w:name="100737"/>
      <w:bookmarkEnd w:id="736"/>
      <w:r w:rsidRPr="007A3A33">
        <w:rPr>
          <w:rFonts w:ascii="inherit" w:eastAsia="Times New Roman" w:hAnsi="inherit" w:cs="Open Sans"/>
          <w:color w:val="000000"/>
          <w:sz w:val="23"/>
          <w:szCs w:val="23"/>
          <w:lang w:eastAsia="ru-RU"/>
        </w:rPr>
        <w:t>- Дезо,</w:t>
      </w:r>
    </w:p>
    <w:p w14:paraId="6106EC1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37" w:name="100738"/>
      <w:bookmarkEnd w:id="737"/>
      <w:r w:rsidRPr="007A3A33">
        <w:rPr>
          <w:rFonts w:ascii="inherit" w:eastAsia="Times New Roman" w:hAnsi="inherit" w:cs="Open Sans"/>
          <w:color w:val="000000"/>
          <w:sz w:val="23"/>
          <w:szCs w:val="23"/>
          <w:lang w:eastAsia="ru-RU"/>
        </w:rPr>
        <w:t>- окклюзионная,</w:t>
      </w:r>
    </w:p>
    <w:p w14:paraId="619BBFB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38" w:name="100739"/>
      <w:bookmarkEnd w:id="738"/>
      <w:r w:rsidRPr="007A3A33">
        <w:rPr>
          <w:rFonts w:ascii="inherit" w:eastAsia="Times New Roman" w:hAnsi="inherit" w:cs="Open Sans"/>
          <w:color w:val="000000"/>
          <w:sz w:val="23"/>
          <w:szCs w:val="23"/>
          <w:lang w:eastAsia="ru-RU"/>
        </w:rPr>
        <w:t>- давящая,</w:t>
      </w:r>
    </w:p>
    <w:p w14:paraId="2F1794E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39" w:name="100740"/>
      <w:bookmarkEnd w:id="739"/>
      <w:r w:rsidRPr="007A3A33">
        <w:rPr>
          <w:rFonts w:ascii="inherit" w:eastAsia="Times New Roman" w:hAnsi="inherit" w:cs="Open Sans"/>
          <w:color w:val="000000"/>
          <w:sz w:val="23"/>
          <w:szCs w:val="23"/>
          <w:lang w:eastAsia="ru-RU"/>
        </w:rPr>
        <w:t>- контурная</w:t>
      </w:r>
    </w:p>
    <w:p w14:paraId="36B7E9D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40" w:name="100741"/>
      <w:bookmarkEnd w:id="740"/>
      <w:r w:rsidRPr="007A3A33">
        <w:rPr>
          <w:rFonts w:ascii="inherit" w:eastAsia="Times New Roman" w:hAnsi="inherit" w:cs="Open Sans"/>
          <w:color w:val="000000"/>
          <w:sz w:val="23"/>
          <w:szCs w:val="23"/>
          <w:lang w:eastAsia="ru-RU"/>
        </w:rPr>
        <w:t>12. Использование сетчатого бинта</w:t>
      </w:r>
    </w:p>
    <w:p w14:paraId="4893808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41" w:name="100742"/>
      <w:bookmarkEnd w:id="741"/>
      <w:r w:rsidRPr="007A3A33">
        <w:rPr>
          <w:rFonts w:ascii="inherit" w:eastAsia="Times New Roman" w:hAnsi="inherit" w:cs="Open Sans"/>
          <w:color w:val="000000"/>
          <w:sz w:val="23"/>
          <w:szCs w:val="23"/>
          <w:lang w:eastAsia="ru-RU"/>
        </w:rPr>
        <w:t>13. Эластичное бинтование конечности</w:t>
      </w:r>
    </w:p>
    <w:p w14:paraId="5DB597B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42" w:name="100743"/>
      <w:bookmarkEnd w:id="742"/>
      <w:r w:rsidRPr="007A3A33">
        <w:rPr>
          <w:rFonts w:ascii="inherit" w:eastAsia="Times New Roman" w:hAnsi="inherit" w:cs="Open Sans"/>
          <w:color w:val="000000"/>
          <w:sz w:val="23"/>
          <w:szCs w:val="23"/>
          <w:lang w:eastAsia="ru-RU"/>
        </w:rPr>
        <w:t>14. Использование лейкопластыря, бактерицидного пластыря</w:t>
      </w:r>
    </w:p>
    <w:p w14:paraId="1A8988C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43" w:name="100744"/>
      <w:bookmarkEnd w:id="743"/>
      <w:r w:rsidRPr="007A3A33">
        <w:rPr>
          <w:rFonts w:ascii="inherit" w:eastAsia="Times New Roman" w:hAnsi="inherit" w:cs="Open Sans"/>
          <w:color w:val="000000"/>
          <w:sz w:val="23"/>
          <w:szCs w:val="23"/>
          <w:lang w:eastAsia="ru-RU"/>
        </w:rPr>
        <w:t>15. Транспортная иммобилизация с использованием подручных средств и сетчатых шин при повреждениях:</w:t>
      </w:r>
    </w:p>
    <w:p w14:paraId="29509FC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44" w:name="100745"/>
      <w:bookmarkEnd w:id="744"/>
      <w:r w:rsidRPr="007A3A33">
        <w:rPr>
          <w:rFonts w:ascii="inherit" w:eastAsia="Times New Roman" w:hAnsi="inherit" w:cs="Open Sans"/>
          <w:color w:val="000000"/>
          <w:sz w:val="23"/>
          <w:szCs w:val="23"/>
          <w:lang w:eastAsia="ru-RU"/>
        </w:rPr>
        <w:t>- ключицы</w:t>
      </w:r>
    </w:p>
    <w:p w14:paraId="150E16D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45" w:name="100746"/>
      <w:bookmarkEnd w:id="745"/>
      <w:r w:rsidRPr="007A3A33">
        <w:rPr>
          <w:rFonts w:ascii="inherit" w:eastAsia="Times New Roman" w:hAnsi="inherit" w:cs="Open Sans"/>
          <w:color w:val="000000"/>
          <w:sz w:val="23"/>
          <w:szCs w:val="23"/>
          <w:lang w:eastAsia="ru-RU"/>
        </w:rPr>
        <w:t>- плеча</w:t>
      </w:r>
    </w:p>
    <w:p w14:paraId="5890155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46" w:name="100747"/>
      <w:bookmarkEnd w:id="746"/>
      <w:r w:rsidRPr="007A3A33">
        <w:rPr>
          <w:rFonts w:ascii="inherit" w:eastAsia="Times New Roman" w:hAnsi="inherit" w:cs="Open Sans"/>
          <w:color w:val="000000"/>
          <w:sz w:val="23"/>
          <w:szCs w:val="23"/>
          <w:lang w:eastAsia="ru-RU"/>
        </w:rPr>
        <w:t>- предплечья</w:t>
      </w:r>
    </w:p>
    <w:p w14:paraId="2A90A55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47" w:name="100748"/>
      <w:bookmarkEnd w:id="747"/>
      <w:r w:rsidRPr="007A3A33">
        <w:rPr>
          <w:rFonts w:ascii="inherit" w:eastAsia="Times New Roman" w:hAnsi="inherit" w:cs="Open Sans"/>
          <w:color w:val="000000"/>
          <w:sz w:val="23"/>
          <w:szCs w:val="23"/>
          <w:lang w:eastAsia="ru-RU"/>
        </w:rPr>
        <w:t>- кисти</w:t>
      </w:r>
    </w:p>
    <w:p w14:paraId="0A24E86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48" w:name="100749"/>
      <w:bookmarkEnd w:id="748"/>
      <w:r w:rsidRPr="007A3A33">
        <w:rPr>
          <w:rFonts w:ascii="inherit" w:eastAsia="Times New Roman" w:hAnsi="inherit" w:cs="Open Sans"/>
          <w:color w:val="000000"/>
          <w:sz w:val="23"/>
          <w:szCs w:val="23"/>
          <w:lang w:eastAsia="ru-RU"/>
        </w:rPr>
        <w:t>- бедра</w:t>
      </w:r>
    </w:p>
    <w:p w14:paraId="44F4AEC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49" w:name="100750"/>
      <w:bookmarkEnd w:id="749"/>
      <w:r w:rsidRPr="007A3A33">
        <w:rPr>
          <w:rFonts w:ascii="inherit" w:eastAsia="Times New Roman" w:hAnsi="inherit" w:cs="Open Sans"/>
          <w:color w:val="000000"/>
          <w:sz w:val="23"/>
          <w:szCs w:val="23"/>
          <w:lang w:eastAsia="ru-RU"/>
        </w:rPr>
        <w:t>- голени</w:t>
      </w:r>
    </w:p>
    <w:p w14:paraId="79E1EFB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50" w:name="100751"/>
      <w:bookmarkEnd w:id="750"/>
      <w:r w:rsidRPr="007A3A33">
        <w:rPr>
          <w:rFonts w:ascii="inherit" w:eastAsia="Times New Roman" w:hAnsi="inherit" w:cs="Open Sans"/>
          <w:color w:val="000000"/>
          <w:sz w:val="23"/>
          <w:szCs w:val="23"/>
          <w:lang w:eastAsia="ru-RU"/>
        </w:rPr>
        <w:t>- стопы</w:t>
      </w:r>
    </w:p>
    <w:p w14:paraId="6BB54C9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51" w:name="100752"/>
      <w:bookmarkEnd w:id="751"/>
      <w:r w:rsidRPr="007A3A33">
        <w:rPr>
          <w:rFonts w:ascii="inherit" w:eastAsia="Times New Roman" w:hAnsi="inherit" w:cs="Open Sans"/>
          <w:color w:val="000000"/>
          <w:sz w:val="23"/>
          <w:szCs w:val="23"/>
          <w:lang w:eastAsia="ru-RU"/>
        </w:rPr>
        <w:t>16. Техника транспортной иммобилизации при повреждениях:</w:t>
      </w:r>
    </w:p>
    <w:p w14:paraId="254911D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52" w:name="100753"/>
      <w:bookmarkEnd w:id="752"/>
      <w:r w:rsidRPr="007A3A33">
        <w:rPr>
          <w:rFonts w:ascii="inherit" w:eastAsia="Times New Roman" w:hAnsi="inherit" w:cs="Open Sans"/>
          <w:color w:val="000000"/>
          <w:sz w:val="23"/>
          <w:szCs w:val="23"/>
          <w:lang w:eastAsia="ru-RU"/>
        </w:rPr>
        <w:lastRenderedPageBreak/>
        <w:t>- позвоночника</w:t>
      </w:r>
    </w:p>
    <w:p w14:paraId="7F3ECAE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53" w:name="100754"/>
      <w:bookmarkEnd w:id="753"/>
      <w:r w:rsidRPr="007A3A33">
        <w:rPr>
          <w:rFonts w:ascii="inherit" w:eastAsia="Times New Roman" w:hAnsi="inherit" w:cs="Open Sans"/>
          <w:color w:val="000000"/>
          <w:sz w:val="23"/>
          <w:szCs w:val="23"/>
          <w:lang w:eastAsia="ru-RU"/>
        </w:rPr>
        <w:t>- таза</w:t>
      </w:r>
    </w:p>
    <w:p w14:paraId="26FB2A0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54" w:name="100755"/>
      <w:bookmarkEnd w:id="754"/>
      <w:r w:rsidRPr="007A3A33">
        <w:rPr>
          <w:rFonts w:ascii="inherit" w:eastAsia="Times New Roman" w:hAnsi="inherit" w:cs="Open Sans"/>
          <w:color w:val="000000"/>
          <w:sz w:val="23"/>
          <w:szCs w:val="23"/>
          <w:lang w:eastAsia="ru-RU"/>
        </w:rPr>
        <w:t>- живота</w:t>
      </w:r>
    </w:p>
    <w:p w14:paraId="0C874EC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55" w:name="100756"/>
      <w:bookmarkEnd w:id="755"/>
      <w:r w:rsidRPr="007A3A33">
        <w:rPr>
          <w:rFonts w:ascii="inherit" w:eastAsia="Times New Roman" w:hAnsi="inherit" w:cs="Open Sans"/>
          <w:color w:val="000000"/>
          <w:sz w:val="23"/>
          <w:szCs w:val="23"/>
          <w:lang w:eastAsia="ru-RU"/>
        </w:rPr>
        <w:t>- множественных переломах бедер</w:t>
      </w:r>
    </w:p>
    <w:p w14:paraId="3DE680D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56" w:name="100757"/>
      <w:bookmarkEnd w:id="756"/>
      <w:r w:rsidRPr="007A3A33">
        <w:rPr>
          <w:rFonts w:ascii="inherit" w:eastAsia="Times New Roman" w:hAnsi="inherit" w:cs="Open Sans"/>
          <w:color w:val="000000"/>
          <w:sz w:val="23"/>
          <w:szCs w:val="23"/>
          <w:lang w:eastAsia="ru-RU"/>
        </w:rPr>
        <w:t>- черепно-мозговой травме</w:t>
      </w:r>
    </w:p>
    <w:p w14:paraId="4EE9695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57" w:name="100758"/>
      <w:bookmarkEnd w:id="757"/>
      <w:r w:rsidRPr="007A3A33">
        <w:rPr>
          <w:rFonts w:ascii="inherit" w:eastAsia="Times New Roman" w:hAnsi="inherit" w:cs="Open Sans"/>
          <w:color w:val="000000"/>
          <w:sz w:val="23"/>
          <w:szCs w:val="23"/>
          <w:lang w:eastAsia="ru-RU"/>
        </w:rPr>
        <w:t>17. Техника извлечения и укладывания на носилки пострадавших с повреждениями:</w:t>
      </w:r>
    </w:p>
    <w:p w14:paraId="6B7AC8A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58" w:name="100759"/>
      <w:bookmarkEnd w:id="758"/>
      <w:r w:rsidRPr="007A3A33">
        <w:rPr>
          <w:rFonts w:ascii="inherit" w:eastAsia="Times New Roman" w:hAnsi="inherit" w:cs="Open Sans"/>
          <w:color w:val="000000"/>
          <w:sz w:val="23"/>
          <w:szCs w:val="23"/>
          <w:lang w:eastAsia="ru-RU"/>
        </w:rPr>
        <w:t>- грудной клетки</w:t>
      </w:r>
    </w:p>
    <w:p w14:paraId="60719D2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59" w:name="100760"/>
      <w:bookmarkEnd w:id="759"/>
      <w:r w:rsidRPr="007A3A33">
        <w:rPr>
          <w:rFonts w:ascii="inherit" w:eastAsia="Times New Roman" w:hAnsi="inherit" w:cs="Open Sans"/>
          <w:color w:val="000000"/>
          <w:sz w:val="23"/>
          <w:szCs w:val="23"/>
          <w:lang w:eastAsia="ru-RU"/>
        </w:rPr>
        <w:t>- живота</w:t>
      </w:r>
    </w:p>
    <w:p w14:paraId="01A6578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60" w:name="100761"/>
      <w:bookmarkEnd w:id="760"/>
      <w:r w:rsidRPr="007A3A33">
        <w:rPr>
          <w:rFonts w:ascii="inherit" w:eastAsia="Times New Roman" w:hAnsi="inherit" w:cs="Open Sans"/>
          <w:color w:val="000000"/>
          <w:sz w:val="23"/>
          <w:szCs w:val="23"/>
          <w:lang w:eastAsia="ru-RU"/>
        </w:rPr>
        <w:t>- таза</w:t>
      </w:r>
    </w:p>
    <w:p w14:paraId="6577B92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61" w:name="100762"/>
      <w:bookmarkEnd w:id="761"/>
      <w:r w:rsidRPr="007A3A33">
        <w:rPr>
          <w:rFonts w:ascii="inherit" w:eastAsia="Times New Roman" w:hAnsi="inherit" w:cs="Open Sans"/>
          <w:color w:val="000000"/>
          <w:sz w:val="23"/>
          <w:szCs w:val="23"/>
          <w:lang w:eastAsia="ru-RU"/>
        </w:rPr>
        <w:t>- позвоночника</w:t>
      </w:r>
    </w:p>
    <w:p w14:paraId="3D068CA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62" w:name="100763"/>
      <w:bookmarkEnd w:id="762"/>
      <w:r w:rsidRPr="007A3A33">
        <w:rPr>
          <w:rFonts w:ascii="inherit" w:eastAsia="Times New Roman" w:hAnsi="inherit" w:cs="Open Sans"/>
          <w:color w:val="000000"/>
          <w:sz w:val="23"/>
          <w:szCs w:val="23"/>
          <w:lang w:eastAsia="ru-RU"/>
        </w:rPr>
        <w:t>- головы</w:t>
      </w:r>
    </w:p>
    <w:p w14:paraId="3F4E70D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63" w:name="100764"/>
      <w:bookmarkEnd w:id="763"/>
      <w:r w:rsidRPr="007A3A33">
        <w:rPr>
          <w:rFonts w:ascii="inherit" w:eastAsia="Times New Roman" w:hAnsi="inherit" w:cs="Open Sans"/>
          <w:color w:val="000000"/>
          <w:sz w:val="23"/>
          <w:szCs w:val="23"/>
          <w:lang w:eastAsia="ru-RU"/>
        </w:rPr>
        <w:t>18. Техника переноски пострадавших:</w:t>
      </w:r>
    </w:p>
    <w:p w14:paraId="3F4B5B8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64" w:name="100765"/>
      <w:bookmarkEnd w:id="764"/>
      <w:r w:rsidRPr="007A3A33">
        <w:rPr>
          <w:rFonts w:ascii="inherit" w:eastAsia="Times New Roman" w:hAnsi="inherit" w:cs="Open Sans"/>
          <w:color w:val="000000"/>
          <w:sz w:val="23"/>
          <w:szCs w:val="23"/>
          <w:lang w:eastAsia="ru-RU"/>
        </w:rPr>
        <w:t>- на носилках</w:t>
      </w:r>
    </w:p>
    <w:p w14:paraId="4902C36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65" w:name="100766"/>
      <w:bookmarkEnd w:id="765"/>
      <w:r w:rsidRPr="007A3A33">
        <w:rPr>
          <w:rFonts w:ascii="inherit" w:eastAsia="Times New Roman" w:hAnsi="inherit" w:cs="Open Sans"/>
          <w:color w:val="000000"/>
          <w:sz w:val="23"/>
          <w:szCs w:val="23"/>
          <w:lang w:eastAsia="ru-RU"/>
        </w:rPr>
        <w:t>- на одеяле</w:t>
      </w:r>
    </w:p>
    <w:p w14:paraId="0A0E0D5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66" w:name="100767"/>
      <w:bookmarkEnd w:id="766"/>
      <w:r w:rsidRPr="007A3A33">
        <w:rPr>
          <w:rFonts w:ascii="inherit" w:eastAsia="Times New Roman" w:hAnsi="inherit" w:cs="Open Sans"/>
          <w:color w:val="000000"/>
          <w:sz w:val="23"/>
          <w:szCs w:val="23"/>
          <w:lang w:eastAsia="ru-RU"/>
        </w:rPr>
        <w:t>- на щите</w:t>
      </w:r>
    </w:p>
    <w:p w14:paraId="5822D02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67" w:name="100768"/>
      <w:bookmarkEnd w:id="767"/>
      <w:r w:rsidRPr="007A3A33">
        <w:rPr>
          <w:rFonts w:ascii="inherit" w:eastAsia="Times New Roman" w:hAnsi="inherit" w:cs="Open Sans"/>
          <w:color w:val="000000"/>
          <w:sz w:val="23"/>
          <w:szCs w:val="23"/>
          <w:lang w:eastAsia="ru-RU"/>
        </w:rPr>
        <w:t>- на руках</w:t>
      </w:r>
    </w:p>
    <w:p w14:paraId="4A97F9D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68" w:name="100769"/>
      <w:bookmarkEnd w:id="768"/>
      <w:r w:rsidRPr="007A3A33">
        <w:rPr>
          <w:rFonts w:ascii="inherit" w:eastAsia="Times New Roman" w:hAnsi="inherit" w:cs="Open Sans"/>
          <w:color w:val="000000"/>
          <w:sz w:val="23"/>
          <w:szCs w:val="23"/>
          <w:lang w:eastAsia="ru-RU"/>
        </w:rPr>
        <w:t>- на спине</w:t>
      </w:r>
    </w:p>
    <w:p w14:paraId="4358F4F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69" w:name="100770"/>
      <w:bookmarkEnd w:id="769"/>
      <w:r w:rsidRPr="007A3A33">
        <w:rPr>
          <w:rFonts w:ascii="inherit" w:eastAsia="Times New Roman" w:hAnsi="inherit" w:cs="Open Sans"/>
          <w:color w:val="000000"/>
          <w:sz w:val="23"/>
          <w:szCs w:val="23"/>
          <w:lang w:eastAsia="ru-RU"/>
        </w:rPr>
        <w:t>- на плечах</w:t>
      </w:r>
    </w:p>
    <w:p w14:paraId="46B985B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70" w:name="100771"/>
      <w:bookmarkEnd w:id="770"/>
      <w:r w:rsidRPr="007A3A33">
        <w:rPr>
          <w:rFonts w:ascii="inherit" w:eastAsia="Times New Roman" w:hAnsi="inherit" w:cs="Open Sans"/>
          <w:color w:val="000000"/>
          <w:sz w:val="23"/>
          <w:szCs w:val="23"/>
          <w:lang w:eastAsia="ru-RU"/>
        </w:rPr>
        <w:t>- на стуле</w:t>
      </w:r>
    </w:p>
    <w:p w14:paraId="564C626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71" w:name="100772"/>
      <w:bookmarkEnd w:id="771"/>
      <w:r w:rsidRPr="007A3A33">
        <w:rPr>
          <w:rFonts w:ascii="inherit" w:eastAsia="Times New Roman" w:hAnsi="inherit" w:cs="Open Sans"/>
          <w:color w:val="000000"/>
          <w:sz w:val="23"/>
          <w:szCs w:val="23"/>
          <w:lang w:eastAsia="ru-RU"/>
        </w:rPr>
        <w:t>19. Погрузка пострадавших в:</w:t>
      </w:r>
    </w:p>
    <w:p w14:paraId="4B66D7F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72" w:name="100773"/>
      <w:bookmarkEnd w:id="772"/>
      <w:r w:rsidRPr="007A3A33">
        <w:rPr>
          <w:rFonts w:ascii="inherit" w:eastAsia="Times New Roman" w:hAnsi="inherit" w:cs="Open Sans"/>
          <w:color w:val="000000"/>
          <w:sz w:val="23"/>
          <w:szCs w:val="23"/>
          <w:lang w:eastAsia="ru-RU"/>
        </w:rPr>
        <w:t>- попутный транспорт (легковой, грузовой)</w:t>
      </w:r>
    </w:p>
    <w:p w14:paraId="4378D9F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73" w:name="100774"/>
      <w:bookmarkEnd w:id="773"/>
      <w:r w:rsidRPr="007A3A33">
        <w:rPr>
          <w:rFonts w:ascii="inherit" w:eastAsia="Times New Roman" w:hAnsi="inherit" w:cs="Open Sans"/>
          <w:color w:val="000000"/>
          <w:sz w:val="23"/>
          <w:szCs w:val="23"/>
          <w:lang w:eastAsia="ru-RU"/>
        </w:rPr>
        <w:t>- санитарный транспорт</w:t>
      </w:r>
    </w:p>
    <w:p w14:paraId="0E4E45B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74" w:name="100775"/>
      <w:bookmarkEnd w:id="774"/>
      <w:r w:rsidRPr="007A3A33">
        <w:rPr>
          <w:rFonts w:ascii="inherit" w:eastAsia="Times New Roman" w:hAnsi="inherit" w:cs="Open Sans"/>
          <w:color w:val="000000"/>
          <w:sz w:val="23"/>
          <w:szCs w:val="23"/>
          <w:lang w:eastAsia="ru-RU"/>
        </w:rPr>
        <w:t>20. Техника закапывания капель в глаза, промывание глаз водой</w:t>
      </w:r>
    </w:p>
    <w:p w14:paraId="6BD4B89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75" w:name="100776"/>
      <w:bookmarkEnd w:id="775"/>
      <w:r w:rsidRPr="007A3A33">
        <w:rPr>
          <w:rFonts w:ascii="inherit" w:eastAsia="Times New Roman" w:hAnsi="inherit" w:cs="Open Sans"/>
          <w:color w:val="000000"/>
          <w:sz w:val="23"/>
          <w:szCs w:val="23"/>
          <w:lang w:eastAsia="ru-RU"/>
        </w:rPr>
        <w:t>21. Снятие одежды с пострадавшего</w:t>
      </w:r>
    </w:p>
    <w:p w14:paraId="5ABB885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76" w:name="100777"/>
      <w:bookmarkEnd w:id="776"/>
      <w:r w:rsidRPr="007A3A33">
        <w:rPr>
          <w:rFonts w:ascii="inherit" w:eastAsia="Times New Roman" w:hAnsi="inherit" w:cs="Open Sans"/>
          <w:color w:val="000000"/>
          <w:sz w:val="23"/>
          <w:szCs w:val="23"/>
          <w:lang w:eastAsia="ru-RU"/>
        </w:rPr>
        <w:t>22. Снятие мотоциклетного шлема с пострадавшего</w:t>
      </w:r>
    </w:p>
    <w:p w14:paraId="676B91D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77" w:name="100778"/>
      <w:bookmarkEnd w:id="777"/>
      <w:r w:rsidRPr="007A3A33">
        <w:rPr>
          <w:rFonts w:ascii="inherit" w:eastAsia="Times New Roman" w:hAnsi="inherit" w:cs="Open Sans"/>
          <w:color w:val="000000"/>
          <w:sz w:val="23"/>
          <w:szCs w:val="23"/>
          <w:lang w:eastAsia="ru-RU"/>
        </w:rPr>
        <w:t>23. Техника обезболивания хлорэтилом</w:t>
      </w:r>
    </w:p>
    <w:p w14:paraId="24C672B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78" w:name="100779"/>
      <w:bookmarkEnd w:id="778"/>
      <w:r w:rsidRPr="007A3A33">
        <w:rPr>
          <w:rFonts w:ascii="inherit" w:eastAsia="Times New Roman" w:hAnsi="inherit" w:cs="Open Sans"/>
          <w:color w:val="000000"/>
          <w:sz w:val="23"/>
          <w:szCs w:val="23"/>
          <w:lang w:eastAsia="ru-RU"/>
        </w:rPr>
        <w:t>24. Использование аэрозолей</w:t>
      </w:r>
    </w:p>
    <w:p w14:paraId="6C2CBF1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79" w:name="100780"/>
      <w:bookmarkEnd w:id="779"/>
      <w:r w:rsidRPr="007A3A33">
        <w:rPr>
          <w:rFonts w:ascii="inherit" w:eastAsia="Times New Roman" w:hAnsi="inherit" w:cs="Open Sans"/>
          <w:color w:val="000000"/>
          <w:sz w:val="23"/>
          <w:szCs w:val="23"/>
          <w:lang w:eastAsia="ru-RU"/>
        </w:rPr>
        <w:t>25. Вскрытие индивидуального перевязочного пакета</w:t>
      </w:r>
    </w:p>
    <w:p w14:paraId="0BAC781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80" w:name="100781"/>
      <w:bookmarkEnd w:id="780"/>
      <w:r w:rsidRPr="007A3A33">
        <w:rPr>
          <w:rFonts w:ascii="inherit" w:eastAsia="Times New Roman" w:hAnsi="inherit" w:cs="Open Sans"/>
          <w:color w:val="000000"/>
          <w:sz w:val="23"/>
          <w:szCs w:val="23"/>
          <w:lang w:eastAsia="ru-RU"/>
        </w:rPr>
        <w:t>26. Техника введения воздуховода</w:t>
      </w:r>
    </w:p>
    <w:p w14:paraId="7287681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81" w:name="100782"/>
      <w:bookmarkEnd w:id="781"/>
      <w:r w:rsidRPr="007A3A33">
        <w:rPr>
          <w:rFonts w:ascii="inherit" w:eastAsia="Times New Roman" w:hAnsi="inherit" w:cs="Open Sans"/>
          <w:color w:val="000000"/>
          <w:sz w:val="23"/>
          <w:szCs w:val="23"/>
          <w:lang w:eastAsia="ru-RU"/>
        </w:rPr>
        <w:t>27. Использование гипотермического пакета-контейнера</w:t>
      </w:r>
    </w:p>
    <w:p w14:paraId="4FB1FA0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82" w:name="100783"/>
      <w:bookmarkEnd w:id="782"/>
      <w:r w:rsidRPr="007A3A33">
        <w:rPr>
          <w:rFonts w:ascii="inherit" w:eastAsia="Times New Roman" w:hAnsi="inherit" w:cs="Open Sans"/>
          <w:color w:val="000000"/>
          <w:sz w:val="23"/>
          <w:szCs w:val="23"/>
          <w:lang w:eastAsia="ru-RU"/>
        </w:rPr>
        <w:t>28. Применение нашатырного спирта при обмороке</w:t>
      </w:r>
    </w:p>
    <w:p w14:paraId="79D0A75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783" w:name="100784"/>
      <w:bookmarkEnd w:id="783"/>
      <w:r w:rsidRPr="007A3A33">
        <w:rPr>
          <w:rFonts w:ascii="inherit" w:eastAsia="Times New Roman" w:hAnsi="inherit" w:cs="Open Sans"/>
          <w:color w:val="000000"/>
          <w:sz w:val="23"/>
          <w:szCs w:val="23"/>
          <w:lang w:eastAsia="ru-RU"/>
        </w:rPr>
        <w:t>29. Техника промывания желудка</w:t>
      </w:r>
    </w:p>
    <w:p w14:paraId="54B0B089" w14:textId="77777777" w:rsidR="007A3A33" w:rsidRPr="007A3A33" w:rsidRDefault="007A3A33" w:rsidP="007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19716265" w14:textId="77777777" w:rsidR="007A3A33" w:rsidRPr="007A3A33" w:rsidRDefault="007A3A33" w:rsidP="007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2DD88260" w14:textId="77777777" w:rsidR="007A3A33" w:rsidRPr="007A3A33" w:rsidRDefault="007A3A33" w:rsidP="007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660E73DD"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784" w:name="100785"/>
      <w:bookmarkEnd w:id="784"/>
      <w:r w:rsidRPr="007A3A33">
        <w:rPr>
          <w:rFonts w:ascii="inherit" w:eastAsia="Times New Roman" w:hAnsi="inherit" w:cs="Open Sans"/>
          <w:color w:val="000000"/>
          <w:sz w:val="23"/>
          <w:szCs w:val="23"/>
          <w:lang w:eastAsia="ru-RU"/>
        </w:rPr>
        <w:t>ПРИМЕРНЫЕ ТЕМАТИЧЕСКИЙ ПЛАН И ПРОГРАММА</w:t>
      </w:r>
    </w:p>
    <w:p w14:paraId="537FE111"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ПРОИЗВОДСТВЕННОГО ОБУЧЕНИЯ</w:t>
      </w:r>
    </w:p>
    <w:p w14:paraId="6BEA25B6"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785" w:name="100786"/>
      <w:bookmarkEnd w:id="785"/>
      <w:r w:rsidRPr="007A3A33">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526"/>
        <w:gridCol w:w="7128"/>
        <w:gridCol w:w="1701"/>
      </w:tblGrid>
      <w:tr w:rsidR="007A3A33" w:rsidRPr="007A3A33" w14:paraId="7C3C9E06" w14:textId="77777777" w:rsidTr="007A3A33">
        <w:tc>
          <w:tcPr>
            <w:tcW w:w="0" w:type="auto"/>
            <w:tcBorders>
              <w:top w:val="nil"/>
              <w:left w:val="nil"/>
              <w:bottom w:val="nil"/>
              <w:right w:val="nil"/>
            </w:tcBorders>
            <w:vAlign w:val="bottom"/>
            <w:hideMark/>
          </w:tcPr>
          <w:p w14:paraId="10B59D79"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86" w:name="100787"/>
            <w:bookmarkEnd w:id="786"/>
            <w:r w:rsidRPr="007A3A33">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2266E33B"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87" w:name="100788"/>
            <w:bookmarkEnd w:id="787"/>
            <w:r w:rsidRPr="007A3A33">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602811B8"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88" w:name="100789"/>
            <w:bookmarkEnd w:id="788"/>
            <w:r w:rsidRPr="007A3A33">
              <w:rPr>
                <w:rFonts w:ascii="inherit" w:eastAsia="Times New Roman" w:hAnsi="inherit" w:cs="Times New Roman"/>
                <w:sz w:val="24"/>
                <w:szCs w:val="24"/>
                <w:lang w:eastAsia="ru-RU"/>
              </w:rPr>
              <w:t>Количество часов</w:t>
            </w:r>
          </w:p>
        </w:tc>
      </w:tr>
      <w:tr w:rsidR="007A3A33" w:rsidRPr="007A3A33" w14:paraId="6573FAF8" w14:textId="77777777" w:rsidTr="007A3A33">
        <w:tc>
          <w:tcPr>
            <w:tcW w:w="0" w:type="auto"/>
            <w:tcBorders>
              <w:top w:val="nil"/>
              <w:left w:val="nil"/>
              <w:bottom w:val="nil"/>
              <w:right w:val="nil"/>
            </w:tcBorders>
            <w:vAlign w:val="bottom"/>
            <w:hideMark/>
          </w:tcPr>
          <w:p w14:paraId="3C8758BF"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89" w:name="100790"/>
            <w:bookmarkEnd w:id="789"/>
            <w:r w:rsidRPr="007A3A33">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2F6467F0"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790" w:name="100791"/>
            <w:bookmarkEnd w:id="790"/>
            <w:r w:rsidRPr="007A3A33">
              <w:rPr>
                <w:rFonts w:ascii="inherit" w:eastAsia="Times New Roman" w:hAnsi="inherit" w:cs="Times New Roman"/>
                <w:sz w:val="24"/>
                <w:szCs w:val="24"/>
                <w:lang w:eastAsia="ru-RU"/>
              </w:rPr>
              <w:t>Безопасность труда, пожарная безопасность и электробезопасность в учебных мастерских</w:t>
            </w:r>
          </w:p>
        </w:tc>
        <w:tc>
          <w:tcPr>
            <w:tcW w:w="0" w:type="auto"/>
            <w:tcBorders>
              <w:top w:val="nil"/>
              <w:left w:val="nil"/>
              <w:bottom w:val="nil"/>
              <w:right w:val="nil"/>
            </w:tcBorders>
            <w:vAlign w:val="bottom"/>
            <w:hideMark/>
          </w:tcPr>
          <w:p w14:paraId="39F41FC7"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91" w:name="100792"/>
            <w:bookmarkEnd w:id="791"/>
            <w:r w:rsidRPr="007A3A33">
              <w:rPr>
                <w:rFonts w:ascii="inherit" w:eastAsia="Times New Roman" w:hAnsi="inherit" w:cs="Times New Roman"/>
                <w:sz w:val="24"/>
                <w:szCs w:val="24"/>
                <w:lang w:eastAsia="ru-RU"/>
              </w:rPr>
              <w:t>6</w:t>
            </w:r>
          </w:p>
        </w:tc>
      </w:tr>
      <w:tr w:rsidR="007A3A33" w:rsidRPr="007A3A33" w14:paraId="393AC34B" w14:textId="77777777" w:rsidTr="007A3A33">
        <w:tc>
          <w:tcPr>
            <w:tcW w:w="0" w:type="auto"/>
            <w:gridSpan w:val="3"/>
            <w:tcBorders>
              <w:top w:val="nil"/>
              <w:left w:val="nil"/>
              <w:bottom w:val="nil"/>
              <w:right w:val="nil"/>
            </w:tcBorders>
            <w:vAlign w:val="bottom"/>
            <w:hideMark/>
          </w:tcPr>
          <w:p w14:paraId="2D6FE897"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r>
      <w:tr w:rsidR="007A3A33" w:rsidRPr="007A3A33" w14:paraId="11E99AF9" w14:textId="77777777" w:rsidTr="007A3A33">
        <w:tc>
          <w:tcPr>
            <w:tcW w:w="0" w:type="auto"/>
            <w:tcBorders>
              <w:top w:val="nil"/>
              <w:left w:val="nil"/>
              <w:bottom w:val="nil"/>
              <w:right w:val="nil"/>
            </w:tcBorders>
            <w:vAlign w:val="bottom"/>
            <w:hideMark/>
          </w:tcPr>
          <w:p w14:paraId="1E62F74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92" w:name="100793"/>
            <w:bookmarkEnd w:id="792"/>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55B623C2"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793" w:name="100794"/>
            <w:bookmarkEnd w:id="793"/>
            <w:r w:rsidRPr="007A3A33">
              <w:rPr>
                <w:rFonts w:ascii="inherit" w:eastAsia="Times New Roman" w:hAnsi="inherit" w:cs="Times New Roman"/>
                <w:sz w:val="24"/>
                <w:szCs w:val="24"/>
                <w:lang w:eastAsia="ru-RU"/>
              </w:rPr>
              <w:t>Слесарные работы</w:t>
            </w:r>
          </w:p>
        </w:tc>
        <w:tc>
          <w:tcPr>
            <w:tcW w:w="0" w:type="auto"/>
            <w:tcBorders>
              <w:top w:val="nil"/>
              <w:left w:val="nil"/>
              <w:bottom w:val="nil"/>
              <w:right w:val="nil"/>
            </w:tcBorders>
            <w:vAlign w:val="bottom"/>
            <w:hideMark/>
          </w:tcPr>
          <w:p w14:paraId="47869AB3"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94" w:name="100795"/>
            <w:bookmarkEnd w:id="794"/>
            <w:r w:rsidRPr="007A3A33">
              <w:rPr>
                <w:rFonts w:ascii="inherit" w:eastAsia="Times New Roman" w:hAnsi="inherit" w:cs="Times New Roman"/>
                <w:sz w:val="24"/>
                <w:szCs w:val="24"/>
                <w:lang w:eastAsia="ru-RU"/>
              </w:rPr>
              <w:t>30</w:t>
            </w:r>
          </w:p>
        </w:tc>
      </w:tr>
      <w:tr w:rsidR="007A3A33" w:rsidRPr="007A3A33" w14:paraId="010E94C2" w14:textId="77777777" w:rsidTr="007A3A33">
        <w:tc>
          <w:tcPr>
            <w:tcW w:w="0" w:type="auto"/>
            <w:tcBorders>
              <w:top w:val="nil"/>
              <w:left w:val="nil"/>
              <w:bottom w:val="nil"/>
              <w:right w:val="nil"/>
            </w:tcBorders>
            <w:vAlign w:val="bottom"/>
            <w:hideMark/>
          </w:tcPr>
          <w:p w14:paraId="49EB030C"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95" w:name="100796"/>
            <w:bookmarkEnd w:id="795"/>
            <w:r w:rsidRPr="007A3A33">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57E0ACDD"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796" w:name="100797"/>
            <w:bookmarkEnd w:id="796"/>
            <w:r w:rsidRPr="007A3A33">
              <w:rPr>
                <w:rFonts w:ascii="inherit" w:eastAsia="Times New Roman" w:hAnsi="inherit" w:cs="Times New Roman"/>
                <w:sz w:val="24"/>
                <w:szCs w:val="24"/>
                <w:lang w:eastAsia="ru-RU"/>
              </w:rPr>
              <w:t>Ремонтные работы</w:t>
            </w:r>
          </w:p>
        </w:tc>
        <w:tc>
          <w:tcPr>
            <w:tcW w:w="0" w:type="auto"/>
            <w:tcBorders>
              <w:top w:val="nil"/>
              <w:left w:val="nil"/>
              <w:bottom w:val="nil"/>
              <w:right w:val="nil"/>
            </w:tcBorders>
            <w:vAlign w:val="bottom"/>
            <w:hideMark/>
          </w:tcPr>
          <w:p w14:paraId="61547B64"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97" w:name="100798"/>
            <w:bookmarkEnd w:id="797"/>
            <w:r w:rsidRPr="007A3A33">
              <w:rPr>
                <w:rFonts w:ascii="inherit" w:eastAsia="Times New Roman" w:hAnsi="inherit" w:cs="Times New Roman"/>
                <w:sz w:val="24"/>
                <w:szCs w:val="24"/>
                <w:lang w:eastAsia="ru-RU"/>
              </w:rPr>
              <w:t>84</w:t>
            </w:r>
          </w:p>
        </w:tc>
      </w:tr>
      <w:tr w:rsidR="007A3A33" w:rsidRPr="007A3A33" w14:paraId="7C0B8CB3" w14:textId="77777777" w:rsidTr="007A3A33">
        <w:tc>
          <w:tcPr>
            <w:tcW w:w="0" w:type="auto"/>
            <w:tcBorders>
              <w:top w:val="nil"/>
              <w:left w:val="nil"/>
              <w:bottom w:val="nil"/>
              <w:right w:val="nil"/>
            </w:tcBorders>
            <w:vAlign w:val="bottom"/>
            <w:hideMark/>
          </w:tcPr>
          <w:p w14:paraId="276D7965" w14:textId="77777777" w:rsidR="007A3A33" w:rsidRPr="007A3A33" w:rsidRDefault="007A3A33" w:rsidP="007A3A33">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DD6E3E5" w14:textId="77777777" w:rsidR="007A3A33" w:rsidRPr="007A3A33" w:rsidRDefault="007A3A33" w:rsidP="007A3A33">
            <w:pPr>
              <w:spacing w:after="0" w:line="330" w:lineRule="atLeast"/>
              <w:jc w:val="both"/>
              <w:textAlignment w:val="baseline"/>
              <w:rPr>
                <w:rFonts w:ascii="inherit" w:eastAsia="Times New Roman" w:hAnsi="inherit" w:cs="Times New Roman"/>
                <w:sz w:val="24"/>
                <w:szCs w:val="24"/>
                <w:lang w:eastAsia="ru-RU"/>
              </w:rPr>
            </w:pPr>
            <w:bookmarkStart w:id="798" w:name="100799"/>
            <w:bookmarkEnd w:id="798"/>
            <w:r w:rsidRPr="007A3A33">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27F1A31E" w14:textId="77777777" w:rsidR="007A3A33" w:rsidRPr="007A3A33" w:rsidRDefault="007A3A33" w:rsidP="007A3A33">
            <w:pPr>
              <w:spacing w:after="0" w:line="330" w:lineRule="atLeast"/>
              <w:jc w:val="center"/>
              <w:textAlignment w:val="baseline"/>
              <w:rPr>
                <w:rFonts w:ascii="inherit" w:eastAsia="Times New Roman" w:hAnsi="inherit" w:cs="Times New Roman"/>
                <w:sz w:val="24"/>
                <w:szCs w:val="24"/>
                <w:lang w:eastAsia="ru-RU"/>
              </w:rPr>
            </w:pPr>
            <w:bookmarkStart w:id="799" w:name="100800"/>
            <w:bookmarkEnd w:id="799"/>
            <w:r w:rsidRPr="007A3A33">
              <w:rPr>
                <w:rFonts w:ascii="inherit" w:eastAsia="Times New Roman" w:hAnsi="inherit" w:cs="Times New Roman"/>
                <w:sz w:val="24"/>
                <w:szCs w:val="24"/>
                <w:lang w:eastAsia="ru-RU"/>
              </w:rPr>
              <w:t>120</w:t>
            </w:r>
          </w:p>
        </w:tc>
      </w:tr>
    </w:tbl>
    <w:p w14:paraId="6221AC9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00" w:name="100801"/>
      <w:bookmarkEnd w:id="800"/>
      <w:r w:rsidRPr="007A3A33">
        <w:rPr>
          <w:rFonts w:ascii="inherit" w:eastAsia="Times New Roman" w:hAnsi="inherit" w:cs="Open Sans"/>
          <w:color w:val="000000"/>
          <w:sz w:val="23"/>
          <w:szCs w:val="23"/>
          <w:lang w:eastAsia="ru-RU"/>
        </w:rPr>
        <w:t>Программа</w:t>
      </w:r>
    </w:p>
    <w:p w14:paraId="40E630B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01" w:name="100802"/>
      <w:bookmarkEnd w:id="801"/>
      <w:r w:rsidRPr="007A3A33">
        <w:rPr>
          <w:rFonts w:ascii="inherit" w:eastAsia="Times New Roman" w:hAnsi="inherit" w:cs="Open Sans"/>
          <w:color w:val="000000"/>
          <w:sz w:val="23"/>
          <w:szCs w:val="23"/>
          <w:lang w:eastAsia="ru-RU"/>
        </w:rPr>
        <w:t>ЗАДАНИЕ 1. БЕЗОПАСНОСТЬ ТРУДА, ПОЖАРНАЯ БЕЗОПАСНОСТЬ И ЭЛЕКТРОБЕЗОПАСНОСТЬ В УЧЕБНЫХ МАСТЕРСКИХ</w:t>
      </w:r>
    </w:p>
    <w:p w14:paraId="59E8720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02" w:name="100803"/>
      <w:bookmarkEnd w:id="802"/>
      <w:r w:rsidRPr="007A3A33">
        <w:rPr>
          <w:rFonts w:ascii="inherit" w:eastAsia="Times New Roman" w:hAnsi="inherit" w:cs="Open Sans"/>
          <w:color w:val="000000"/>
          <w:sz w:val="23"/>
          <w:szCs w:val="23"/>
          <w:lang w:eastAsia="ru-RU"/>
        </w:rPr>
        <w:t>Учебная мастерская. Организация рабочего места, порядок получения и сдача инструментов, оборудования.</w:t>
      </w:r>
    </w:p>
    <w:p w14:paraId="456AD58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03" w:name="100804"/>
      <w:bookmarkEnd w:id="803"/>
      <w:r w:rsidRPr="007A3A33">
        <w:rPr>
          <w:rFonts w:ascii="inherit" w:eastAsia="Times New Roman" w:hAnsi="inherit" w:cs="Open Sans"/>
          <w:color w:val="000000"/>
          <w:sz w:val="23"/>
          <w:szCs w:val="23"/>
          <w:lang w:eastAsia="ru-RU"/>
        </w:rPr>
        <w:t>Требования безопасности в учебных мастерских. Виды травматизма и его причины. Мероприятия по предупреждению травматизма.</w:t>
      </w:r>
    </w:p>
    <w:p w14:paraId="2E8D655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04" w:name="100805"/>
      <w:bookmarkEnd w:id="804"/>
      <w:r w:rsidRPr="007A3A33">
        <w:rPr>
          <w:rFonts w:ascii="inherit" w:eastAsia="Times New Roman" w:hAnsi="inherit" w:cs="Open Sans"/>
          <w:color w:val="000000"/>
          <w:sz w:val="23"/>
          <w:szCs w:val="23"/>
          <w:lang w:eastAsia="ru-RU"/>
        </w:rPr>
        <w:t>Основные правила и инструкции по требованиям безопасности труда и их выполнение.</w:t>
      </w:r>
    </w:p>
    <w:p w14:paraId="0176A72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05" w:name="100806"/>
      <w:bookmarkEnd w:id="805"/>
      <w:r w:rsidRPr="007A3A33">
        <w:rPr>
          <w:rFonts w:ascii="inherit" w:eastAsia="Times New Roman" w:hAnsi="inherit" w:cs="Open Sans"/>
          <w:color w:val="000000"/>
          <w:sz w:val="23"/>
          <w:szCs w:val="23"/>
          <w:lang w:eastAsia="ru-RU"/>
        </w:rPr>
        <w:t>Правила электробезопасности.</w:t>
      </w:r>
    </w:p>
    <w:p w14:paraId="3FF690F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06" w:name="100807"/>
      <w:bookmarkEnd w:id="806"/>
      <w:r w:rsidRPr="007A3A33">
        <w:rPr>
          <w:rFonts w:ascii="inherit" w:eastAsia="Times New Roman" w:hAnsi="inherit" w:cs="Open Sans"/>
          <w:color w:val="000000"/>
          <w:sz w:val="23"/>
          <w:szCs w:val="23"/>
          <w:lang w:eastAsia="ru-RU"/>
        </w:rPr>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пожароопасными жидкостями и газами. Правила поведения учащихся при пожаре, порядок вызова пожарной команды, пользование первичными средствами пожаротушения.</w:t>
      </w:r>
    </w:p>
    <w:p w14:paraId="7124A78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07" w:name="100808"/>
      <w:bookmarkEnd w:id="807"/>
      <w:r w:rsidRPr="007A3A33">
        <w:rPr>
          <w:rFonts w:ascii="inherit" w:eastAsia="Times New Roman" w:hAnsi="inherit" w:cs="Open Sans"/>
          <w:color w:val="000000"/>
          <w:sz w:val="23"/>
          <w:szCs w:val="23"/>
          <w:lang w:eastAsia="ru-RU"/>
        </w:rPr>
        <w:t>ЗАДАНИЕ 2. СЛЕСАРНЫЕ РАБОТЫ &lt;*&gt;</w:t>
      </w:r>
    </w:p>
    <w:p w14:paraId="263CC4A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08" w:name="100809"/>
      <w:bookmarkEnd w:id="808"/>
      <w:r w:rsidRPr="007A3A33">
        <w:rPr>
          <w:rFonts w:ascii="inherit" w:eastAsia="Times New Roman" w:hAnsi="inherit" w:cs="Open Sans"/>
          <w:color w:val="000000"/>
          <w:sz w:val="23"/>
          <w:szCs w:val="23"/>
          <w:lang w:eastAsia="ru-RU"/>
        </w:rPr>
        <w:t>--------------------------------</w:t>
      </w:r>
    </w:p>
    <w:p w14:paraId="045050C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09" w:name="100810"/>
      <w:bookmarkEnd w:id="809"/>
      <w:r w:rsidRPr="007A3A33">
        <w:rPr>
          <w:rFonts w:ascii="inherit" w:eastAsia="Times New Roman" w:hAnsi="inherit" w:cs="Open Sans"/>
          <w:color w:val="000000"/>
          <w:sz w:val="23"/>
          <w:szCs w:val="23"/>
          <w:lang w:eastAsia="ru-RU"/>
        </w:rPr>
        <w:t>&lt;*&gt; Все теоретические вопросы общеслесарных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проверочный инструмент, способы контроля, организация рабочего места и требования безопасности труда) излагаются мастером производственного обучения при проведении вводных инструктажей.</w:t>
      </w:r>
    </w:p>
    <w:p w14:paraId="183862B3"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10" w:name="100811"/>
      <w:bookmarkEnd w:id="810"/>
      <w:r w:rsidRPr="007A3A33">
        <w:rPr>
          <w:rFonts w:ascii="inherit" w:eastAsia="Times New Roman" w:hAnsi="inherit" w:cs="Open Sans"/>
          <w:color w:val="000000"/>
          <w:sz w:val="23"/>
          <w:szCs w:val="23"/>
          <w:lang w:eastAsia="ru-RU"/>
        </w:rPr>
        <w:t>Плоскостная разметка. 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 Разметка по шаблонам. Заточка и заправка разметочных инструментов.</w:t>
      </w:r>
    </w:p>
    <w:p w14:paraId="462F368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11" w:name="100812"/>
      <w:bookmarkEnd w:id="811"/>
      <w:r w:rsidRPr="007A3A33">
        <w:rPr>
          <w:rFonts w:ascii="inherit" w:eastAsia="Times New Roman" w:hAnsi="inherit" w:cs="Open Sans"/>
          <w:color w:val="000000"/>
          <w:sz w:val="23"/>
          <w:szCs w:val="23"/>
          <w:lang w:eastAsia="ru-RU"/>
        </w:rPr>
        <w:t>Рубка металла. 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поверхностях отлитых деталей или сварочных конструкций. Заточка инструмента.</w:t>
      </w:r>
    </w:p>
    <w:p w14:paraId="1C4BE08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12" w:name="100813"/>
      <w:bookmarkEnd w:id="812"/>
      <w:r w:rsidRPr="007A3A33">
        <w:rPr>
          <w:rFonts w:ascii="inherit" w:eastAsia="Times New Roman" w:hAnsi="inherit" w:cs="Open Sans"/>
          <w:color w:val="000000"/>
          <w:sz w:val="23"/>
          <w:szCs w:val="23"/>
          <w:lang w:eastAsia="ru-RU"/>
        </w:rPr>
        <w:t>Гибка. Правка. Гибка полосовой стали под заданный угол. Гибка стального сортового проката, кромок листовой стали и круглого стального прутка на плите. Правка листовой стали.</w:t>
      </w:r>
    </w:p>
    <w:p w14:paraId="25F0EB0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13" w:name="100814"/>
      <w:bookmarkEnd w:id="813"/>
      <w:r w:rsidRPr="007A3A33">
        <w:rPr>
          <w:rFonts w:ascii="inherit" w:eastAsia="Times New Roman" w:hAnsi="inherit" w:cs="Open Sans"/>
          <w:color w:val="000000"/>
          <w:sz w:val="23"/>
          <w:szCs w:val="23"/>
          <w:lang w:eastAsia="ru-RU"/>
        </w:rPr>
        <w:t>Резка металла. Резка полосовой стали, квадратной, круглой и угловой стали слесарной ножовкой в тисках. Резка листового материала ручными ножницами. Резка листового металла рычажными ножницами.</w:t>
      </w:r>
    </w:p>
    <w:p w14:paraId="2674C1B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14" w:name="100815"/>
      <w:bookmarkEnd w:id="814"/>
      <w:r w:rsidRPr="007A3A33">
        <w:rPr>
          <w:rFonts w:ascii="inherit" w:eastAsia="Times New Roman" w:hAnsi="inherit" w:cs="Open Sans"/>
          <w:color w:val="000000"/>
          <w:sz w:val="23"/>
          <w:szCs w:val="23"/>
          <w:lang w:eastAsia="ru-RU"/>
        </w:rPr>
        <w:t>Опиливание металла. Основные приемы опиливания плоских поверхностей. Опиливание широких и 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Опиливание цилиндрических поверхностей и фасок на них. Измерение деталей.</w:t>
      </w:r>
    </w:p>
    <w:p w14:paraId="6839157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15" w:name="100816"/>
      <w:bookmarkEnd w:id="815"/>
      <w:r w:rsidRPr="007A3A33">
        <w:rPr>
          <w:rFonts w:ascii="inherit" w:eastAsia="Times New Roman" w:hAnsi="inherit" w:cs="Open Sans"/>
          <w:color w:val="000000"/>
          <w:sz w:val="23"/>
          <w:szCs w:val="23"/>
          <w:lang w:eastAsia="ru-RU"/>
        </w:rPr>
        <w:t xml:space="preserve">Сверление, развертывание и зенкование. Сверление сквозных отверстий по разметке. Сверление глухих отверстий с применением упоров, мерных линеек, лимбов и т.д., </w:t>
      </w:r>
      <w:r w:rsidRPr="007A3A33">
        <w:rPr>
          <w:rFonts w:ascii="inherit" w:eastAsia="Times New Roman" w:hAnsi="inherit" w:cs="Open Sans"/>
          <w:color w:val="000000"/>
          <w:sz w:val="23"/>
          <w:szCs w:val="23"/>
          <w:lang w:eastAsia="ru-RU"/>
        </w:rPr>
        <w:lastRenderedPageBreak/>
        <w:t>сверление с применением механизированных ручных инструментов. Заправка режущих элементов сверл. Зенкование отверстий под головки винтов и заклепок. Ручная развертка цилиндрических отверстий.</w:t>
      </w:r>
    </w:p>
    <w:p w14:paraId="70FA9EE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16" w:name="100817"/>
      <w:bookmarkEnd w:id="816"/>
      <w:r w:rsidRPr="007A3A33">
        <w:rPr>
          <w:rFonts w:ascii="inherit" w:eastAsia="Times New Roman" w:hAnsi="inherit" w:cs="Open Sans"/>
          <w:color w:val="000000"/>
          <w:sz w:val="23"/>
          <w:szCs w:val="23"/>
          <w:lang w:eastAsia="ru-RU"/>
        </w:rPr>
        <w:t>Нарезание резьбы. Нарезание наружных резьб на болтах и шпильках. Нарезание резьбы в сквозных и глухих отверстиях. Контроль резьбовых соединений.</w:t>
      </w:r>
    </w:p>
    <w:p w14:paraId="59AFB24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17" w:name="100818"/>
      <w:bookmarkEnd w:id="817"/>
      <w:r w:rsidRPr="007A3A33">
        <w:rPr>
          <w:rFonts w:ascii="inherit" w:eastAsia="Times New Roman" w:hAnsi="inherit" w:cs="Open Sans"/>
          <w:color w:val="000000"/>
          <w:sz w:val="23"/>
          <w:szCs w:val="23"/>
          <w:lang w:eastAsia="ru-RU"/>
        </w:rPr>
        <w:t>Клепка. Подготовка деталей заклепочных соединений. Сборка и клепка нахлесточного соединения вручную заклепками с полукруглыми и потайными головками. Контроль качества клепки.</w:t>
      </w:r>
    </w:p>
    <w:p w14:paraId="44563E7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18" w:name="100819"/>
      <w:bookmarkEnd w:id="818"/>
      <w:r w:rsidRPr="007A3A33">
        <w:rPr>
          <w:rFonts w:ascii="inherit" w:eastAsia="Times New Roman" w:hAnsi="inherit" w:cs="Open Sans"/>
          <w:color w:val="000000"/>
          <w:sz w:val="23"/>
          <w:szCs w:val="23"/>
          <w:lang w:eastAsia="ru-RU"/>
        </w:rPr>
        <w:t>Шабрение. Шабрение плоских поверхностей. Шабрение криволинейных поверхностей. Затачивание и заправка шаберов для обработки плоских и криволинейных поверхностей.</w:t>
      </w:r>
    </w:p>
    <w:p w14:paraId="3BA6D5F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19" w:name="100820"/>
      <w:bookmarkEnd w:id="819"/>
      <w:r w:rsidRPr="007A3A33">
        <w:rPr>
          <w:rFonts w:ascii="inherit" w:eastAsia="Times New Roman" w:hAnsi="inherit" w:cs="Open Sans"/>
          <w:color w:val="000000"/>
          <w:sz w:val="23"/>
          <w:szCs w:val="23"/>
          <w:lang w:eastAsia="ru-RU"/>
        </w:rPr>
        <w:t>Пайка. Подготовка деталей к пайке. Пайка мягкими припоями. Подготовка деталей и твердых припоев к пайке. Пайка твердыми припоями. Задание выполняется с соблюдением требований безопасности труда.</w:t>
      </w:r>
    </w:p>
    <w:p w14:paraId="0A6C095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20" w:name="100821"/>
      <w:bookmarkEnd w:id="820"/>
      <w:r w:rsidRPr="007A3A33">
        <w:rPr>
          <w:rFonts w:ascii="inherit" w:eastAsia="Times New Roman" w:hAnsi="inherit" w:cs="Open Sans"/>
          <w:color w:val="000000"/>
          <w:sz w:val="23"/>
          <w:szCs w:val="23"/>
          <w:lang w:eastAsia="ru-RU"/>
        </w:rPr>
        <w:t>ЗАДАНИЕ 3. РЕМОНТНЫЕ РАБОТЫ</w:t>
      </w:r>
    </w:p>
    <w:p w14:paraId="6DAE9AC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21" w:name="100822"/>
      <w:bookmarkEnd w:id="821"/>
      <w:r w:rsidRPr="007A3A33">
        <w:rPr>
          <w:rFonts w:ascii="inherit" w:eastAsia="Times New Roman" w:hAnsi="inherit" w:cs="Open Sans"/>
          <w:color w:val="000000"/>
          <w:sz w:val="23"/>
          <w:szCs w:val="23"/>
          <w:lang w:eastAsia="ru-RU"/>
        </w:rPr>
        <w:t>Разборка машин на сборочные единицы и детали. Разборка тракторов согласно инструкционно-технологическим картам. Очистка тракторов и сборочных единиц. Подъемно-транспортное оборудование мастерской, механизированный инструмент. Стенды для разборки двигателей, комплекты съемников. Контроль качества выполнения работ.</w:t>
      </w:r>
    </w:p>
    <w:p w14:paraId="5E73C3A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22" w:name="100823"/>
      <w:bookmarkEnd w:id="822"/>
      <w:r w:rsidRPr="007A3A33">
        <w:rPr>
          <w:rFonts w:ascii="inherit" w:eastAsia="Times New Roman" w:hAnsi="inherit" w:cs="Open Sans"/>
          <w:color w:val="000000"/>
          <w:sz w:val="23"/>
          <w:szCs w:val="23"/>
          <w:lang w:eastAsia="ru-RU"/>
        </w:rPr>
        <w:t>Ремонт типовых соединений и деталей. Ремонт резьбовых соединений и деталей. Ремонт шлинцевых шпоночных соединений. Контроль качества выполнения работ.</w:t>
      </w:r>
    </w:p>
    <w:p w14:paraId="1A25493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23" w:name="100824"/>
      <w:bookmarkEnd w:id="823"/>
      <w:r w:rsidRPr="007A3A33">
        <w:rPr>
          <w:rFonts w:ascii="inherit" w:eastAsia="Times New Roman" w:hAnsi="inherit" w:cs="Open Sans"/>
          <w:color w:val="000000"/>
          <w:sz w:val="23"/>
          <w:szCs w:val="23"/>
          <w:lang w:eastAsia="ru-RU"/>
        </w:rPr>
        <w:t>Ремонт сцеплений, механизмов управления, тормозов, рессор и амортизаторов. Разборка и дефектация сборочных единиц. Ремонт основных деталей. Выбраковка деталей и их замена. Сборка и регулировка механизмов. Притирка. Контроль качества выполнения работ.</w:t>
      </w:r>
    </w:p>
    <w:p w14:paraId="2376864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24" w:name="100825"/>
      <w:bookmarkEnd w:id="824"/>
      <w:r w:rsidRPr="007A3A33">
        <w:rPr>
          <w:rFonts w:ascii="inherit" w:eastAsia="Times New Roman" w:hAnsi="inherit" w:cs="Open Sans"/>
          <w:color w:val="000000"/>
          <w:sz w:val="23"/>
          <w:szCs w:val="23"/>
          <w:lang w:eastAsia="ru-RU"/>
        </w:rPr>
        <w:t>Ремонт тракторных колес. Разборка колес, дефектация. Ремонт ступиц, дисков, покрышек и камер. Сборка колес. Контроль качества выполнения работ.</w:t>
      </w:r>
    </w:p>
    <w:p w14:paraId="1509BCE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25" w:name="100826"/>
      <w:bookmarkEnd w:id="825"/>
      <w:r w:rsidRPr="007A3A33">
        <w:rPr>
          <w:rFonts w:ascii="inherit" w:eastAsia="Times New Roman" w:hAnsi="inherit" w:cs="Open Sans"/>
          <w:color w:val="000000"/>
          <w:sz w:val="23"/>
          <w:szCs w:val="23"/>
          <w:lang w:eastAsia="ru-RU"/>
        </w:rPr>
        <w:t>Ознакомление с технологией ремонта двигателя и его систем, электрооборудования, трансмиссии, кабин, кузова и навесной системы тракторов. Ознакомление учащихся с технологическими процессами ремонта. Ознакомление с применяемым инструментом, приспособлениями и оборудованием.</w:t>
      </w:r>
    </w:p>
    <w:p w14:paraId="31A036A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26" w:name="100827"/>
      <w:bookmarkEnd w:id="826"/>
      <w:r w:rsidRPr="007A3A33">
        <w:rPr>
          <w:rFonts w:ascii="inherit" w:eastAsia="Times New Roman" w:hAnsi="inherit" w:cs="Open Sans"/>
          <w:color w:val="000000"/>
          <w:sz w:val="23"/>
          <w:szCs w:val="23"/>
          <w:lang w:eastAsia="ru-RU"/>
        </w:rPr>
        <w:t>Ознакомление со сборкой и обкаткой двигателей тракторов. Ознакомление учащихся с участками сборки и обкатки двигателей. Ознакомление с режимами обкатки и применяемым оборудованием. Задание выполняется с соблюдением требований безопасности труда.</w:t>
      </w:r>
    </w:p>
    <w:p w14:paraId="6A5E0EAB"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827" w:name="100828"/>
      <w:bookmarkEnd w:id="827"/>
      <w:r w:rsidRPr="007A3A33">
        <w:rPr>
          <w:rFonts w:ascii="inherit" w:eastAsia="Times New Roman" w:hAnsi="inherit" w:cs="Open Sans"/>
          <w:color w:val="000000"/>
          <w:sz w:val="23"/>
          <w:szCs w:val="23"/>
          <w:lang w:eastAsia="ru-RU"/>
        </w:rPr>
        <w:t>ВОЖДЕНИЕ</w:t>
      </w:r>
    </w:p>
    <w:p w14:paraId="35659A1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28" w:name="100829"/>
      <w:bookmarkEnd w:id="828"/>
      <w:r w:rsidRPr="007A3A33">
        <w:rPr>
          <w:rFonts w:ascii="inherit" w:eastAsia="Times New Roman" w:hAnsi="inherit" w:cs="Open Sans"/>
          <w:color w:val="000000"/>
          <w:sz w:val="23"/>
          <w:szCs w:val="23"/>
          <w:lang w:eastAsia="ru-RU"/>
        </w:rPr>
        <w:t>ЗАДАНИЕ 1. ИНДИВИДУАЛЬНОЕ ВОЖДЕНИЕ ГУСЕНИЧНОГО ТРАКТОРА</w:t>
      </w:r>
    </w:p>
    <w:p w14:paraId="15D4B09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29" w:name="100830"/>
      <w:bookmarkEnd w:id="829"/>
      <w:r w:rsidRPr="007A3A33">
        <w:rPr>
          <w:rFonts w:ascii="inherit" w:eastAsia="Times New Roman" w:hAnsi="inherit" w:cs="Open Sans"/>
          <w:color w:val="000000"/>
          <w:sz w:val="23"/>
          <w:szCs w:val="23"/>
          <w:lang w:eastAsia="ru-RU"/>
        </w:rPr>
        <w:t>Вождение гусеничных тракторов.</w:t>
      </w:r>
    </w:p>
    <w:p w14:paraId="1B870A4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30" w:name="100831"/>
      <w:bookmarkEnd w:id="830"/>
      <w:r w:rsidRPr="007A3A33">
        <w:rPr>
          <w:rFonts w:ascii="inherit" w:eastAsia="Times New Roman" w:hAnsi="inherit" w:cs="Open Sans"/>
          <w:color w:val="000000"/>
          <w:sz w:val="23"/>
          <w:szCs w:val="23"/>
          <w:lang w:eastAsia="ru-RU"/>
        </w:rPr>
        <w:t>Упражнения в правильной посадке тракториста в кабине, пользовании рабочими органами.</w:t>
      </w:r>
    </w:p>
    <w:p w14:paraId="26A186C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31" w:name="100832"/>
      <w:bookmarkEnd w:id="831"/>
      <w:r w:rsidRPr="007A3A33">
        <w:rPr>
          <w:rFonts w:ascii="inherit" w:eastAsia="Times New Roman" w:hAnsi="inherit" w:cs="Open Sans"/>
          <w:color w:val="000000"/>
          <w:sz w:val="23"/>
          <w:szCs w:val="23"/>
          <w:lang w:eastAsia="ru-RU"/>
        </w:rPr>
        <w:t>Изучение показания контрольных приборов.</w:t>
      </w:r>
    </w:p>
    <w:p w14:paraId="1DBC635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32" w:name="100833"/>
      <w:bookmarkEnd w:id="832"/>
      <w:r w:rsidRPr="007A3A33">
        <w:rPr>
          <w:rFonts w:ascii="inherit" w:eastAsia="Times New Roman" w:hAnsi="inherit" w:cs="Open Sans"/>
          <w:color w:val="000000"/>
          <w:sz w:val="23"/>
          <w:szCs w:val="23"/>
          <w:lang w:eastAsia="ru-RU"/>
        </w:rPr>
        <w:t xml:space="preserve">Безопасный пуск двигателя. Трогание трактора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трактора. Остановка и трогание на подъеме. </w:t>
      </w:r>
      <w:r w:rsidRPr="007A3A33">
        <w:rPr>
          <w:rFonts w:ascii="inherit" w:eastAsia="Times New Roman" w:hAnsi="inherit" w:cs="Open Sans"/>
          <w:color w:val="000000"/>
          <w:sz w:val="23"/>
          <w:szCs w:val="23"/>
          <w:lang w:eastAsia="ru-RU"/>
        </w:rPr>
        <w:lastRenderedPageBreak/>
        <w:t>Разворот. Постановка трактора в бокс задним ходом. Разгон-торможение у заданной линии. Агрегатирование трактора с прицепом. Постановка трактора в агрегате с прицепом в бокс задним ходом. Проезд регулируемых и нерегулируемых перекрестков. Проезд железнодорожных переездов. Развороты.</w:t>
      </w:r>
    </w:p>
    <w:p w14:paraId="5F3C2C1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33" w:name="100834"/>
      <w:bookmarkEnd w:id="833"/>
      <w:r w:rsidRPr="007A3A33">
        <w:rPr>
          <w:rFonts w:ascii="inherit" w:eastAsia="Times New Roman" w:hAnsi="inherit" w:cs="Open Sans"/>
          <w:color w:val="000000"/>
          <w:sz w:val="23"/>
          <w:szCs w:val="23"/>
          <w:lang w:eastAsia="ru-RU"/>
        </w:rPr>
        <w:t>Вождение трактора с прицепом.</w:t>
      </w:r>
    </w:p>
    <w:p w14:paraId="22754C1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34" w:name="100835"/>
      <w:bookmarkEnd w:id="834"/>
      <w:r w:rsidRPr="007A3A33">
        <w:rPr>
          <w:rFonts w:ascii="inherit" w:eastAsia="Times New Roman" w:hAnsi="inherit" w:cs="Open Sans"/>
          <w:color w:val="000000"/>
          <w:sz w:val="23"/>
          <w:szCs w:val="23"/>
          <w:lang w:eastAsia="ru-RU"/>
        </w:rPr>
        <w:t>ЗАДАНИЕ 2. ПЕРЕВОЗКА ГРУЗОВ</w:t>
      </w:r>
    </w:p>
    <w:p w14:paraId="08F6173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35" w:name="100836"/>
      <w:bookmarkEnd w:id="835"/>
      <w:r w:rsidRPr="007A3A33">
        <w:rPr>
          <w:rFonts w:ascii="inherit" w:eastAsia="Times New Roman" w:hAnsi="inherit" w:cs="Open Sans"/>
          <w:color w:val="000000"/>
          <w:sz w:val="23"/>
          <w:szCs w:val="23"/>
          <w:lang w:eastAsia="ru-RU"/>
        </w:rPr>
        <w:t>Производство работ при погрузке, креплении и разгрузке грузов. Перевозка грузов. Оформление приемо-сдаточных документов на перевозимые грузы.</w:t>
      </w:r>
    </w:p>
    <w:p w14:paraId="63E50CD7" w14:textId="77777777" w:rsidR="007A3A33" w:rsidRPr="007A3A33" w:rsidRDefault="007A3A33" w:rsidP="007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652A83F9" w14:textId="77777777" w:rsidR="007A3A33" w:rsidRPr="007A3A33" w:rsidRDefault="007A3A33" w:rsidP="007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2B15C891" w14:textId="77777777" w:rsidR="007A3A33" w:rsidRPr="007A3A33" w:rsidRDefault="007A3A33" w:rsidP="007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7DBC25BC"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836" w:name="100837"/>
      <w:bookmarkEnd w:id="836"/>
      <w:r w:rsidRPr="007A3A33">
        <w:rPr>
          <w:rFonts w:ascii="inherit" w:eastAsia="Times New Roman" w:hAnsi="inherit" w:cs="Open Sans"/>
          <w:color w:val="000000"/>
          <w:sz w:val="23"/>
          <w:szCs w:val="23"/>
          <w:lang w:eastAsia="ru-RU"/>
        </w:rPr>
        <w:t>ПЕРЕЧЕНЬ</w:t>
      </w:r>
    </w:p>
    <w:p w14:paraId="36008CF1"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УЧЕБНОГО ОБОРУДОВАНИЯ ДЛЯ ПОДГОТОВКИ ТРАКТОРИСТОВ</w:t>
      </w:r>
    </w:p>
    <w:p w14:paraId="4E2BC5E7" w14:textId="77777777" w:rsidR="007A3A33" w:rsidRPr="007A3A33" w:rsidRDefault="007A3A33" w:rsidP="007A3A33">
      <w:pPr>
        <w:spacing w:after="180" w:line="330" w:lineRule="atLeast"/>
        <w:jc w:val="center"/>
        <w:textAlignment w:val="baseline"/>
        <w:rPr>
          <w:rFonts w:ascii="inherit" w:eastAsia="Times New Roman" w:hAnsi="inherit" w:cs="Open Sans"/>
          <w:color w:val="000000"/>
          <w:sz w:val="23"/>
          <w:szCs w:val="23"/>
          <w:lang w:eastAsia="ru-RU"/>
        </w:rPr>
      </w:pPr>
      <w:r w:rsidRPr="007A3A33">
        <w:rPr>
          <w:rFonts w:ascii="inherit" w:eastAsia="Times New Roman" w:hAnsi="inherit" w:cs="Open Sans"/>
          <w:color w:val="000000"/>
          <w:sz w:val="23"/>
          <w:szCs w:val="23"/>
          <w:lang w:eastAsia="ru-RU"/>
        </w:rPr>
        <w:t>КАТЕГОРИИ "E"</w:t>
      </w:r>
    </w:p>
    <w:p w14:paraId="00540C48"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837" w:name="100838"/>
      <w:bookmarkEnd w:id="837"/>
      <w:r w:rsidRPr="007A3A33">
        <w:rPr>
          <w:rFonts w:ascii="inherit" w:eastAsia="Times New Roman" w:hAnsi="inherit" w:cs="Open Sans"/>
          <w:color w:val="000000"/>
          <w:sz w:val="23"/>
          <w:szCs w:val="23"/>
          <w:lang w:eastAsia="ru-RU"/>
        </w:rPr>
        <w:t>I. Оснащение кабинетов профессионального цикла</w:t>
      </w:r>
    </w:p>
    <w:p w14:paraId="3367E61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38" w:name="100839"/>
      <w:bookmarkEnd w:id="838"/>
      <w:r w:rsidRPr="007A3A33">
        <w:rPr>
          <w:rFonts w:ascii="inherit" w:eastAsia="Times New Roman" w:hAnsi="inherit" w:cs="Open Sans"/>
          <w:color w:val="000000"/>
          <w:sz w:val="23"/>
          <w:szCs w:val="23"/>
          <w:lang w:eastAsia="ru-RU"/>
        </w:rPr>
        <w:t>1. Кабинет "Тракторы"</w:t>
      </w:r>
    </w:p>
    <w:p w14:paraId="33F2180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39" w:name="100840"/>
      <w:bookmarkEnd w:id="839"/>
      <w:r w:rsidRPr="007A3A33">
        <w:rPr>
          <w:rFonts w:ascii="inherit" w:eastAsia="Times New Roman" w:hAnsi="inherit" w:cs="Open Sans"/>
          <w:color w:val="000000"/>
          <w:sz w:val="23"/>
          <w:szCs w:val="23"/>
          <w:lang w:eastAsia="ru-RU"/>
        </w:rPr>
        <w:t>1.1. Двигатель с навесным оборудованием в разрезе на безопасной стойке.</w:t>
      </w:r>
    </w:p>
    <w:p w14:paraId="6991BF4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40" w:name="100841"/>
      <w:bookmarkEnd w:id="840"/>
      <w:r w:rsidRPr="007A3A33">
        <w:rPr>
          <w:rFonts w:ascii="inherit" w:eastAsia="Times New Roman" w:hAnsi="inherit" w:cs="Open Sans"/>
          <w:color w:val="000000"/>
          <w:sz w:val="23"/>
          <w:szCs w:val="23"/>
          <w:lang w:eastAsia="ru-RU"/>
        </w:rPr>
        <w:t>1.2. Коробка передач, раздаточная коробка, ходоуменьшитель в разрезе.</w:t>
      </w:r>
    </w:p>
    <w:p w14:paraId="1764F49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41" w:name="100842"/>
      <w:bookmarkEnd w:id="841"/>
      <w:r w:rsidRPr="007A3A33">
        <w:rPr>
          <w:rFonts w:ascii="inherit" w:eastAsia="Times New Roman" w:hAnsi="inherit" w:cs="Open Sans"/>
          <w:color w:val="000000"/>
          <w:sz w:val="23"/>
          <w:szCs w:val="23"/>
          <w:lang w:eastAsia="ru-RU"/>
        </w:rPr>
        <w:t>1.3. Ведущие мосты в разрезе.</w:t>
      </w:r>
    </w:p>
    <w:p w14:paraId="17083C3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42" w:name="100843"/>
      <w:bookmarkEnd w:id="842"/>
      <w:r w:rsidRPr="007A3A33">
        <w:rPr>
          <w:rFonts w:ascii="inherit" w:eastAsia="Times New Roman" w:hAnsi="inherit" w:cs="Open Sans"/>
          <w:color w:val="000000"/>
          <w:sz w:val="23"/>
          <w:szCs w:val="23"/>
          <w:lang w:eastAsia="ru-RU"/>
        </w:rPr>
        <w:t>1.4. Набор деталей кривошипно-шатунного механизма.</w:t>
      </w:r>
    </w:p>
    <w:p w14:paraId="31FAF16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43" w:name="100844"/>
      <w:bookmarkEnd w:id="843"/>
      <w:r w:rsidRPr="007A3A33">
        <w:rPr>
          <w:rFonts w:ascii="inherit" w:eastAsia="Times New Roman" w:hAnsi="inherit" w:cs="Open Sans"/>
          <w:color w:val="000000"/>
          <w:sz w:val="23"/>
          <w:szCs w:val="23"/>
          <w:lang w:eastAsia="ru-RU"/>
        </w:rPr>
        <w:t>1.5. Набор деталей газораспределительного механизма.</w:t>
      </w:r>
    </w:p>
    <w:p w14:paraId="030B098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44" w:name="100845"/>
      <w:bookmarkEnd w:id="844"/>
      <w:r w:rsidRPr="007A3A33">
        <w:rPr>
          <w:rFonts w:ascii="inherit" w:eastAsia="Times New Roman" w:hAnsi="inherit" w:cs="Open Sans"/>
          <w:color w:val="000000"/>
          <w:sz w:val="23"/>
          <w:szCs w:val="23"/>
          <w:lang w:eastAsia="ru-RU"/>
        </w:rPr>
        <w:t>1.6. Набор деталей системы охлаждения.</w:t>
      </w:r>
    </w:p>
    <w:p w14:paraId="597A54F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45" w:name="100846"/>
      <w:bookmarkEnd w:id="845"/>
      <w:r w:rsidRPr="007A3A33">
        <w:rPr>
          <w:rFonts w:ascii="inherit" w:eastAsia="Times New Roman" w:hAnsi="inherit" w:cs="Open Sans"/>
          <w:color w:val="000000"/>
          <w:sz w:val="23"/>
          <w:szCs w:val="23"/>
          <w:lang w:eastAsia="ru-RU"/>
        </w:rPr>
        <w:t>1.7. Набор деталей смазочной системы.</w:t>
      </w:r>
    </w:p>
    <w:p w14:paraId="451A736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46" w:name="100847"/>
      <w:bookmarkEnd w:id="846"/>
      <w:r w:rsidRPr="007A3A33">
        <w:rPr>
          <w:rFonts w:ascii="inherit" w:eastAsia="Times New Roman" w:hAnsi="inherit" w:cs="Open Sans"/>
          <w:color w:val="000000"/>
          <w:sz w:val="23"/>
          <w:szCs w:val="23"/>
          <w:lang w:eastAsia="ru-RU"/>
        </w:rPr>
        <w:t>1.8. Набор деталей системы питания.</w:t>
      </w:r>
    </w:p>
    <w:p w14:paraId="22CA27F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47" w:name="100848"/>
      <w:bookmarkEnd w:id="847"/>
      <w:r w:rsidRPr="007A3A33">
        <w:rPr>
          <w:rFonts w:ascii="inherit" w:eastAsia="Times New Roman" w:hAnsi="inherit" w:cs="Open Sans"/>
          <w:color w:val="000000"/>
          <w:sz w:val="23"/>
          <w:szCs w:val="23"/>
          <w:lang w:eastAsia="ru-RU"/>
        </w:rPr>
        <w:t>1.9. Набор деталей системы пуска вспомогательным бензиновым двигателем.</w:t>
      </w:r>
    </w:p>
    <w:p w14:paraId="406ADCC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48" w:name="100849"/>
      <w:bookmarkEnd w:id="848"/>
      <w:r w:rsidRPr="007A3A33">
        <w:rPr>
          <w:rFonts w:ascii="inherit" w:eastAsia="Times New Roman" w:hAnsi="inherit" w:cs="Open Sans"/>
          <w:color w:val="000000"/>
          <w:sz w:val="23"/>
          <w:szCs w:val="23"/>
          <w:lang w:eastAsia="ru-RU"/>
        </w:rPr>
        <w:t>1.10. Набор деталей сцепления.</w:t>
      </w:r>
    </w:p>
    <w:p w14:paraId="5EA4C02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49" w:name="100850"/>
      <w:bookmarkEnd w:id="849"/>
      <w:r w:rsidRPr="007A3A33">
        <w:rPr>
          <w:rFonts w:ascii="inherit" w:eastAsia="Times New Roman" w:hAnsi="inherit" w:cs="Open Sans"/>
          <w:color w:val="000000"/>
          <w:sz w:val="23"/>
          <w:szCs w:val="23"/>
          <w:lang w:eastAsia="ru-RU"/>
        </w:rPr>
        <w:t>1.11. Набор деталей движителя гусеничного трактора.</w:t>
      </w:r>
    </w:p>
    <w:p w14:paraId="716C1CF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50" w:name="100851"/>
      <w:bookmarkEnd w:id="850"/>
      <w:r w:rsidRPr="007A3A33">
        <w:rPr>
          <w:rFonts w:ascii="inherit" w:eastAsia="Times New Roman" w:hAnsi="inherit" w:cs="Open Sans"/>
          <w:color w:val="000000"/>
          <w:sz w:val="23"/>
          <w:szCs w:val="23"/>
          <w:lang w:eastAsia="ru-RU"/>
        </w:rPr>
        <w:t>1.12. Набор деталей управления трактором.</w:t>
      </w:r>
    </w:p>
    <w:p w14:paraId="5B9FFB2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51" w:name="100852"/>
      <w:bookmarkEnd w:id="851"/>
      <w:r w:rsidRPr="007A3A33">
        <w:rPr>
          <w:rFonts w:ascii="inherit" w:eastAsia="Times New Roman" w:hAnsi="inherit" w:cs="Open Sans"/>
          <w:color w:val="000000"/>
          <w:sz w:val="23"/>
          <w:szCs w:val="23"/>
          <w:lang w:eastAsia="ru-RU"/>
        </w:rPr>
        <w:t>1.13. Набор деталей тормозной системы.</w:t>
      </w:r>
    </w:p>
    <w:p w14:paraId="2374109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52" w:name="100853"/>
      <w:bookmarkEnd w:id="852"/>
      <w:r w:rsidRPr="007A3A33">
        <w:rPr>
          <w:rFonts w:ascii="inherit" w:eastAsia="Times New Roman" w:hAnsi="inherit" w:cs="Open Sans"/>
          <w:color w:val="000000"/>
          <w:sz w:val="23"/>
          <w:szCs w:val="23"/>
          <w:lang w:eastAsia="ru-RU"/>
        </w:rPr>
        <w:t>1.14. Набор деталей гидравлической навесной системы.</w:t>
      </w:r>
    </w:p>
    <w:p w14:paraId="36AE4F5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53" w:name="100854"/>
      <w:bookmarkEnd w:id="853"/>
      <w:r w:rsidRPr="007A3A33">
        <w:rPr>
          <w:rFonts w:ascii="inherit" w:eastAsia="Times New Roman" w:hAnsi="inherit" w:cs="Open Sans"/>
          <w:color w:val="000000"/>
          <w:sz w:val="23"/>
          <w:szCs w:val="23"/>
          <w:lang w:eastAsia="ru-RU"/>
        </w:rPr>
        <w:t>1.15. Набор приборов и устройств системы зажигания.</w:t>
      </w:r>
    </w:p>
    <w:p w14:paraId="5827BE6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54" w:name="100855"/>
      <w:bookmarkEnd w:id="854"/>
      <w:r w:rsidRPr="007A3A33">
        <w:rPr>
          <w:rFonts w:ascii="inherit" w:eastAsia="Times New Roman" w:hAnsi="inherit" w:cs="Open Sans"/>
          <w:color w:val="000000"/>
          <w:sz w:val="23"/>
          <w:szCs w:val="23"/>
          <w:lang w:eastAsia="ru-RU"/>
        </w:rPr>
        <w:t>1.16. Набор приборов и устройств электрооборудования.</w:t>
      </w:r>
    </w:p>
    <w:p w14:paraId="07C0A64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55" w:name="100856"/>
      <w:bookmarkEnd w:id="855"/>
      <w:r w:rsidRPr="007A3A33">
        <w:rPr>
          <w:rFonts w:ascii="inherit" w:eastAsia="Times New Roman" w:hAnsi="inherit" w:cs="Open Sans"/>
          <w:color w:val="000000"/>
          <w:sz w:val="23"/>
          <w:szCs w:val="23"/>
          <w:lang w:eastAsia="ru-RU"/>
        </w:rPr>
        <w:t>1.17. Учебно-наглядные пособия </w:t>
      </w:r>
      <w:hyperlink r:id="rId30" w:anchor="100893" w:history="1">
        <w:r w:rsidRPr="007A3A33">
          <w:rPr>
            <w:rFonts w:ascii="inherit" w:eastAsia="Times New Roman" w:hAnsi="inherit" w:cs="Open Sans"/>
            <w:color w:val="005EA5"/>
            <w:sz w:val="23"/>
            <w:szCs w:val="23"/>
            <w:u w:val="single"/>
            <w:bdr w:val="none" w:sz="0" w:space="0" w:color="auto" w:frame="1"/>
            <w:lang w:eastAsia="ru-RU"/>
          </w:rPr>
          <w:t>&lt;*&gt;</w:t>
        </w:r>
      </w:hyperlink>
      <w:r w:rsidRPr="007A3A33">
        <w:rPr>
          <w:rFonts w:ascii="inherit" w:eastAsia="Times New Roman" w:hAnsi="inherit" w:cs="Open Sans"/>
          <w:color w:val="000000"/>
          <w:sz w:val="23"/>
          <w:szCs w:val="23"/>
          <w:lang w:eastAsia="ru-RU"/>
        </w:rPr>
        <w:t> "Принципиальные схемы устройства гусеничного тракторов".</w:t>
      </w:r>
    </w:p>
    <w:p w14:paraId="04B6B28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56" w:name="100857"/>
      <w:bookmarkEnd w:id="856"/>
      <w:r w:rsidRPr="007A3A33">
        <w:rPr>
          <w:rFonts w:ascii="inherit" w:eastAsia="Times New Roman" w:hAnsi="inherit" w:cs="Open Sans"/>
          <w:color w:val="000000"/>
          <w:sz w:val="23"/>
          <w:szCs w:val="23"/>
          <w:lang w:eastAsia="ru-RU"/>
        </w:rPr>
        <w:t>1.18. Учебно-наглядные пособия по устройству изучаемых марок тракторов </w:t>
      </w:r>
      <w:hyperlink r:id="rId31" w:anchor="100893" w:history="1">
        <w:r w:rsidRPr="007A3A33">
          <w:rPr>
            <w:rFonts w:ascii="inherit" w:eastAsia="Times New Roman" w:hAnsi="inherit" w:cs="Open Sans"/>
            <w:color w:val="005EA5"/>
            <w:sz w:val="23"/>
            <w:szCs w:val="23"/>
            <w:u w:val="single"/>
            <w:bdr w:val="none" w:sz="0" w:space="0" w:color="auto" w:frame="1"/>
            <w:lang w:eastAsia="ru-RU"/>
          </w:rPr>
          <w:t>&lt;*&gt;</w:t>
        </w:r>
      </w:hyperlink>
      <w:r w:rsidRPr="007A3A33">
        <w:rPr>
          <w:rFonts w:ascii="inherit" w:eastAsia="Times New Roman" w:hAnsi="inherit" w:cs="Open Sans"/>
          <w:color w:val="000000"/>
          <w:sz w:val="23"/>
          <w:szCs w:val="23"/>
          <w:lang w:eastAsia="ru-RU"/>
        </w:rPr>
        <w:t>.</w:t>
      </w:r>
    </w:p>
    <w:p w14:paraId="6FEABCC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57" w:name="100858"/>
      <w:bookmarkEnd w:id="857"/>
      <w:r w:rsidRPr="007A3A33">
        <w:rPr>
          <w:rFonts w:ascii="inherit" w:eastAsia="Times New Roman" w:hAnsi="inherit" w:cs="Open Sans"/>
          <w:color w:val="000000"/>
          <w:sz w:val="23"/>
          <w:szCs w:val="23"/>
          <w:lang w:eastAsia="ru-RU"/>
        </w:rPr>
        <w:t>2. Кабинет "Техническое обслуживание и ремонт тракторов"</w:t>
      </w:r>
    </w:p>
    <w:p w14:paraId="1B58134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58" w:name="100859"/>
      <w:bookmarkEnd w:id="858"/>
      <w:r w:rsidRPr="007A3A33">
        <w:rPr>
          <w:rFonts w:ascii="inherit" w:eastAsia="Times New Roman" w:hAnsi="inherit" w:cs="Open Sans"/>
          <w:color w:val="000000"/>
          <w:sz w:val="23"/>
          <w:szCs w:val="23"/>
          <w:lang w:eastAsia="ru-RU"/>
        </w:rPr>
        <w:t>2.1. Учебно-наглядные пособия по техническому обслуживанию тракторов </w:t>
      </w:r>
      <w:hyperlink r:id="rId32" w:anchor="100893" w:history="1">
        <w:r w:rsidRPr="007A3A33">
          <w:rPr>
            <w:rFonts w:ascii="inherit" w:eastAsia="Times New Roman" w:hAnsi="inherit" w:cs="Open Sans"/>
            <w:color w:val="005EA5"/>
            <w:sz w:val="23"/>
            <w:szCs w:val="23"/>
            <w:u w:val="single"/>
            <w:bdr w:val="none" w:sz="0" w:space="0" w:color="auto" w:frame="1"/>
            <w:lang w:eastAsia="ru-RU"/>
          </w:rPr>
          <w:t>&lt;*&gt;</w:t>
        </w:r>
      </w:hyperlink>
      <w:r w:rsidRPr="007A3A33">
        <w:rPr>
          <w:rFonts w:ascii="inherit" w:eastAsia="Times New Roman" w:hAnsi="inherit" w:cs="Open Sans"/>
          <w:color w:val="000000"/>
          <w:sz w:val="23"/>
          <w:szCs w:val="23"/>
          <w:lang w:eastAsia="ru-RU"/>
        </w:rPr>
        <w:t>.</w:t>
      </w:r>
    </w:p>
    <w:p w14:paraId="1CE94D1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59" w:name="100860"/>
      <w:bookmarkEnd w:id="859"/>
      <w:r w:rsidRPr="007A3A33">
        <w:rPr>
          <w:rFonts w:ascii="inherit" w:eastAsia="Times New Roman" w:hAnsi="inherit" w:cs="Open Sans"/>
          <w:color w:val="000000"/>
          <w:sz w:val="23"/>
          <w:szCs w:val="23"/>
          <w:lang w:eastAsia="ru-RU"/>
        </w:rPr>
        <w:t>2.2. Учебно-наглядные пособия по ремонту тракторов </w:t>
      </w:r>
      <w:hyperlink r:id="rId33" w:anchor="100893" w:history="1">
        <w:r w:rsidRPr="007A3A33">
          <w:rPr>
            <w:rFonts w:ascii="inherit" w:eastAsia="Times New Roman" w:hAnsi="inherit" w:cs="Open Sans"/>
            <w:color w:val="005EA5"/>
            <w:sz w:val="23"/>
            <w:szCs w:val="23"/>
            <w:u w:val="single"/>
            <w:bdr w:val="none" w:sz="0" w:space="0" w:color="auto" w:frame="1"/>
            <w:lang w:eastAsia="ru-RU"/>
          </w:rPr>
          <w:t>&lt;*&gt;</w:t>
        </w:r>
      </w:hyperlink>
      <w:r w:rsidRPr="007A3A33">
        <w:rPr>
          <w:rFonts w:ascii="inherit" w:eastAsia="Times New Roman" w:hAnsi="inherit" w:cs="Open Sans"/>
          <w:color w:val="000000"/>
          <w:sz w:val="23"/>
          <w:szCs w:val="23"/>
          <w:lang w:eastAsia="ru-RU"/>
        </w:rPr>
        <w:t>.</w:t>
      </w:r>
    </w:p>
    <w:p w14:paraId="3D3E1B5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60" w:name="100861"/>
      <w:bookmarkEnd w:id="860"/>
      <w:r w:rsidRPr="007A3A33">
        <w:rPr>
          <w:rFonts w:ascii="inherit" w:eastAsia="Times New Roman" w:hAnsi="inherit" w:cs="Open Sans"/>
          <w:color w:val="000000"/>
          <w:sz w:val="23"/>
          <w:szCs w:val="23"/>
          <w:lang w:eastAsia="ru-RU"/>
        </w:rPr>
        <w:t>3. Кабинет "Правила дорожного движения", "Основы управления транспортным средством и безопасность движения", "Оказание первой медицинской помощи".</w:t>
      </w:r>
    </w:p>
    <w:p w14:paraId="12AC42E9"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61" w:name="100862"/>
      <w:bookmarkEnd w:id="861"/>
      <w:r w:rsidRPr="007A3A33">
        <w:rPr>
          <w:rFonts w:ascii="inherit" w:eastAsia="Times New Roman" w:hAnsi="inherit" w:cs="Open Sans"/>
          <w:color w:val="000000"/>
          <w:sz w:val="23"/>
          <w:szCs w:val="23"/>
          <w:lang w:eastAsia="ru-RU"/>
        </w:rPr>
        <w:t>3.1. Модель светофора</w:t>
      </w:r>
    </w:p>
    <w:p w14:paraId="758F97B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62" w:name="100863"/>
      <w:bookmarkEnd w:id="862"/>
      <w:r w:rsidRPr="007A3A33">
        <w:rPr>
          <w:rFonts w:ascii="inherit" w:eastAsia="Times New Roman" w:hAnsi="inherit" w:cs="Open Sans"/>
          <w:color w:val="000000"/>
          <w:sz w:val="23"/>
          <w:szCs w:val="23"/>
          <w:lang w:eastAsia="ru-RU"/>
        </w:rPr>
        <w:t>3.2. Модель светофора с дополнительными секциями</w:t>
      </w:r>
    </w:p>
    <w:p w14:paraId="20BD4F9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63" w:name="100864"/>
      <w:bookmarkEnd w:id="863"/>
      <w:r w:rsidRPr="007A3A33">
        <w:rPr>
          <w:rFonts w:ascii="inherit" w:eastAsia="Times New Roman" w:hAnsi="inherit" w:cs="Open Sans"/>
          <w:color w:val="000000"/>
          <w:sz w:val="23"/>
          <w:szCs w:val="23"/>
          <w:lang w:eastAsia="ru-RU"/>
        </w:rPr>
        <w:t>3.3. Учебно-наглядное пособие "Дорожные знаки" </w:t>
      </w:r>
      <w:hyperlink r:id="rId34" w:anchor="100893" w:history="1">
        <w:r w:rsidRPr="007A3A33">
          <w:rPr>
            <w:rFonts w:ascii="inherit" w:eastAsia="Times New Roman" w:hAnsi="inherit" w:cs="Open Sans"/>
            <w:color w:val="005EA5"/>
            <w:sz w:val="23"/>
            <w:szCs w:val="23"/>
            <w:u w:val="single"/>
            <w:bdr w:val="none" w:sz="0" w:space="0" w:color="auto" w:frame="1"/>
            <w:lang w:eastAsia="ru-RU"/>
          </w:rPr>
          <w:t>&lt;*&gt;</w:t>
        </w:r>
      </w:hyperlink>
    </w:p>
    <w:p w14:paraId="19A2CED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64" w:name="100865"/>
      <w:bookmarkEnd w:id="864"/>
      <w:r w:rsidRPr="007A3A33">
        <w:rPr>
          <w:rFonts w:ascii="inherit" w:eastAsia="Times New Roman" w:hAnsi="inherit" w:cs="Open Sans"/>
          <w:color w:val="000000"/>
          <w:sz w:val="23"/>
          <w:szCs w:val="23"/>
          <w:lang w:eastAsia="ru-RU"/>
        </w:rPr>
        <w:t>3.4. Учебно-наглядное пособие "Дорожная разметка" </w:t>
      </w:r>
      <w:hyperlink r:id="rId35" w:anchor="100893" w:history="1">
        <w:r w:rsidRPr="007A3A33">
          <w:rPr>
            <w:rFonts w:ascii="inherit" w:eastAsia="Times New Roman" w:hAnsi="inherit" w:cs="Open Sans"/>
            <w:color w:val="005EA5"/>
            <w:sz w:val="23"/>
            <w:szCs w:val="23"/>
            <w:u w:val="single"/>
            <w:bdr w:val="none" w:sz="0" w:space="0" w:color="auto" w:frame="1"/>
            <w:lang w:eastAsia="ru-RU"/>
          </w:rPr>
          <w:t>&lt;*&gt;</w:t>
        </w:r>
      </w:hyperlink>
    </w:p>
    <w:p w14:paraId="15E5BB1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65" w:name="100866"/>
      <w:bookmarkEnd w:id="865"/>
      <w:r w:rsidRPr="007A3A33">
        <w:rPr>
          <w:rFonts w:ascii="inherit" w:eastAsia="Times New Roman" w:hAnsi="inherit" w:cs="Open Sans"/>
          <w:color w:val="000000"/>
          <w:sz w:val="23"/>
          <w:szCs w:val="23"/>
          <w:lang w:eastAsia="ru-RU"/>
        </w:rPr>
        <w:lastRenderedPageBreak/>
        <w:t>3.5. Учебно-наглядное пособие "Сигналы регулировщика" </w:t>
      </w:r>
      <w:hyperlink r:id="rId36" w:anchor="100893" w:history="1">
        <w:r w:rsidRPr="007A3A33">
          <w:rPr>
            <w:rFonts w:ascii="inherit" w:eastAsia="Times New Roman" w:hAnsi="inherit" w:cs="Open Sans"/>
            <w:color w:val="005EA5"/>
            <w:sz w:val="23"/>
            <w:szCs w:val="23"/>
            <w:u w:val="single"/>
            <w:bdr w:val="none" w:sz="0" w:space="0" w:color="auto" w:frame="1"/>
            <w:lang w:eastAsia="ru-RU"/>
          </w:rPr>
          <w:t>&lt;*&gt;</w:t>
        </w:r>
      </w:hyperlink>
    </w:p>
    <w:p w14:paraId="29462E0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66" w:name="100867"/>
      <w:bookmarkEnd w:id="866"/>
      <w:r w:rsidRPr="007A3A33">
        <w:rPr>
          <w:rFonts w:ascii="inherit" w:eastAsia="Times New Roman" w:hAnsi="inherit" w:cs="Open Sans"/>
          <w:color w:val="000000"/>
          <w:sz w:val="23"/>
          <w:szCs w:val="23"/>
          <w:lang w:eastAsia="ru-RU"/>
        </w:rPr>
        <w:t>3.6. Учебно-наглядное пособие "Схема перекрестка" </w:t>
      </w:r>
      <w:hyperlink r:id="rId37" w:anchor="100893" w:history="1">
        <w:r w:rsidRPr="007A3A33">
          <w:rPr>
            <w:rFonts w:ascii="inherit" w:eastAsia="Times New Roman" w:hAnsi="inherit" w:cs="Open Sans"/>
            <w:color w:val="005EA5"/>
            <w:sz w:val="23"/>
            <w:szCs w:val="23"/>
            <w:u w:val="single"/>
            <w:bdr w:val="none" w:sz="0" w:space="0" w:color="auto" w:frame="1"/>
            <w:lang w:eastAsia="ru-RU"/>
          </w:rPr>
          <w:t>&lt;*&gt;</w:t>
        </w:r>
      </w:hyperlink>
    </w:p>
    <w:p w14:paraId="04618F61"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67" w:name="100868"/>
      <w:bookmarkEnd w:id="867"/>
      <w:r w:rsidRPr="007A3A33">
        <w:rPr>
          <w:rFonts w:ascii="inherit" w:eastAsia="Times New Roman" w:hAnsi="inherit" w:cs="Open Sans"/>
          <w:color w:val="000000"/>
          <w:sz w:val="23"/>
          <w:szCs w:val="23"/>
          <w:lang w:eastAsia="ru-RU"/>
        </w:rPr>
        <w:t>3.7. Учебно-наглядное пособие "Схема населенного пункта, расположение дорожных знаков и средств регулирования" </w:t>
      </w:r>
      <w:hyperlink r:id="rId38" w:anchor="100893" w:history="1">
        <w:r w:rsidRPr="007A3A33">
          <w:rPr>
            <w:rFonts w:ascii="inherit" w:eastAsia="Times New Roman" w:hAnsi="inherit" w:cs="Open Sans"/>
            <w:color w:val="005EA5"/>
            <w:sz w:val="23"/>
            <w:szCs w:val="23"/>
            <w:u w:val="single"/>
            <w:bdr w:val="none" w:sz="0" w:space="0" w:color="auto" w:frame="1"/>
            <w:lang w:eastAsia="ru-RU"/>
          </w:rPr>
          <w:t>&lt;*&gt;</w:t>
        </w:r>
      </w:hyperlink>
    </w:p>
    <w:p w14:paraId="2DC629DF"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68" w:name="100869"/>
      <w:bookmarkEnd w:id="868"/>
      <w:r w:rsidRPr="007A3A33">
        <w:rPr>
          <w:rFonts w:ascii="inherit" w:eastAsia="Times New Roman" w:hAnsi="inherit" w:cs="Open Sans"/>
          <w:color w:val="000000"/>
          <w:sz w:val="23"/>
          <w:szCs w:val="23"/>
          <w:lang w:eastAsia="ru-RU"/>
        </w:rPr>
        <w:t>3.8. Учебно-наглядное пособие "Маневрирование транспортных средств на проезжей части" </w:t>
      </w:r>
      <w:hyperlink r:id="rId39" w:anchor="100893" w:history="1">
        <w:r w:rsidRPr="007A3A33">
          <w:rPr>
            <w:rFonts w:ascii="inherit" w:eastAsia="Times New Roman" w:hAnsi="inherit" w:cs="Open Sans"/>
            <w:color w:val="005EA5"/>
            <w:sz w:val="23"/>
            <w:szCs w:val="23"/>
            <w:u w:val="single"/>
            <w:bdr w:val="none" w:sz="0" w:space="0" w:color="auto" w:frame="1"/>
            <w:lang w:eastAsia="ru-RU"/>
          </w:rPr>
          <w:t>&lt;*&gt;</w:t>
        </w:r>
      </w:hyperlink>
    </w:p>
    <w:p w14:paraId="26411B3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69" w:name="100870"/>
      <w:bookmarkEnd w:id="869"/>
      <w:r w:rsidRPr="007A3A33">
        <w:rPr>
          <w:rFonts w:ascii="inherit" w:eastAsia="Times New Roman" w:hAnsi="inherit" w:cs="Open Sans"/>
          <w:color w:val="000000"/>
          <w:sz w:val="23"/>
          <w:szCs w:val="23"/>
          <w:lang w:eastAsia="ru-RU"/>
        </w:rPr>
        <w:t>3.9. Учебно-наглядное пособие "Дорожно-транспортные ситуации и их анализ" </w:t>
      </w:r>
      <w:hyperlink r:id="rId40" w:anchor="100893" w:history="1">
        <w:r w:rsidRPr="007A3A33">
          <w:rPr>
            <w:rFonts w:ascii="inherit" w:eastAsia="Times New Roman" w:hAnsi="inherit" w:cs="Open Sans"/>
            <w:color w:val="005EA5"/>
            <w:sz w:val="23"/>
            <w:szCs w:val="23"/>
            <w:u w:val="single"/>
            <w:bdr w:val="none" w:sz="0" w:space="0" w:color="auto" w:frame="1"/>
            <w:lang w:eastAsia="ru-RU"/>
          </w:rPr>
          <w:t>&lt;*&gt;</w:t>
        </w:r>
      </w:hyperlink>
    </w:p>
    <w:p w14:paraId="2ABEDB16"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70" w:name="100871"/>
      <w:bookmarkEnd w:id="870"/>
      <w:r w:rsidRPr="007A3A33">
        <w:rPr>
          <w:rFonts w:ascii="inherit" w:eastAsia="Times New Roman" w:hAnsi="inherit" w:cs="Open Sans"/>
          <w:color w:val="000000"/>
          <w:sz w:val="23"/>
          <w:szCs w:val="23"/>
          <w:lang w:eastAsia="ru-RU"/>
        </w:rPr>
        <w:t>3.10. Учебно-наглядное пособие "Оказание первой медицинской помощи пострадавшим" </w:t>
      </w:r>
      <w:hyperlink r:id="rId41" w:anchor="100893" w:history="1">
        <w:r w:rsidRPr="007A3A33">
          <w:rPr>
            <w:rFonts w:ascii="inherit" w:eastAsia="Times New Roman" w:hAnsi="inherit" w:cs="Open Sans"/>
            <w:color w:val="005EA5"/>
            <w:sz w:val="23"/>
            <w:szCs w:val="23"/>
            <w:u w:val="single"/>
            <w:bdr w:val="none" w:sz="0" w:space="0" w:color="auto" w:frame="1"/>
            <w:lang w:eastAsia="ru-RU"/>
          </w:rPr>
          <w:t>&lt;*&gt;</w:t>
        </w:r>
      </w:hyperlink>
    </w:p>
    <w:p w14:paraId="76E7B25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71" w:name="100872"/>
      <w:bookmarkEnd w:id="871"/>
      <w:r w:rsidRPr="007A3A33">
        <w:rPr>
          <w:rFonts w:ascii="inherit" w:eastAsia="Times New Roman" w:hAnsi="inherit" w:cs="Open Sans"/>
          <w:color w:val="000000"/>
          <w:sz w:val="23"/>
          <w:szCs w:val="23"/>
          <w:lang w:eastAsia="ru-RU"/>
        </w:rPr>
        <w:t>3.11. Набор средств для проведения занятий по оказанию первой медицинской помощи </w:t>
      </w:r>
      <w:hyperlink r:id="rId42" w:anchor="100894" w:history="1">
        <w:r w:rsidRPr="007A3A33">
          <w:rPr>
            <w:rFonts w:ascii="inherit" w:eastAsia="Times New Roman" w:hAnsi="inherit" w:cs="Open Sans"/>
            <w:color w:val="005EA5"/>
            <w:sz w:val="23"/>
            <w:szCs w:val="23"/>
            <w:u w:val="single"/>
            <w:bdr w:val="none" w:sz="0" w:space="0" w:color="auto" w:frame="1"/>
            <w:lang w:eastAsia="ru-RU"/>
          </w:rPr>
          <w:t>&lt;**&gt;</w:t>
        </w:r>
      </w:hyperlink>
    </w:p>
    <w:p w14:paraId="31B2455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72" w:name="100873"/>
      <w:bookmarkEnd w:id="872"/>
      <w:r w:rsidRPr="007A3A33">
        <w:rPr>
          <w:rFonts w:ascii="inherit" w:eastAsia="Times New Roman" w:hAnsi="inherit" w:cs="Open Sans"/>
          <w:color w:val="000000"/>
          <w:sz w:val="23"/>
          <w:szCs w:val="23"/>
          <w:lang w:eastAsia="ru-RU"/>
        </w:rPr>
        <w:t>3.12. Медицинская аптечка</w:t>
      </w:r>
    </w:p>
    <w:p w14:paraId="1F1A22C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73" w:name="100874"/>
      <w:bookmarkEnd w:id="873"/>
      <w:r w:rsidRPr="007A3A33">
        <w:rPr>
          <w:rFonts w:ascii="inherit" w:eastAsia="Times New Roman" w:hAnsi="inherit" w:cs="Open Sans"/>
          <w:color w:val="000000"/>
          <w:sz w:val="23"/>
          <w:szCs w:val="23"/>
          <w:lang w:eastAsia="ru-RU"/>
        </w:rPr>
        <w:t>3.13. </w:t>
      </w:r>
      <w:hyperlink r:id="rId43" w:anchor="100015" w:history="1">
        <w:r w:rsidRPr="007A3A33">
          <w:rPr>
            <w:rFonts w:ascii="inherit" w:eastAsia="Times New Roman" w:hAnsi="inherit" w:cs="Open Sans"/>
            <w:color w:val="005EA5"/>
            <w:sz w:val="23"/>
            <w:szCs w:val="23"/>
            <w:u w:val="single"/>
            <w:bdr w:val="none" w:sz="0" w:space="0" w:color="auto" w:frame="1"/>
            <w:lang w:eastAsia="ru-RU"/>
          </w:rPr>
          <w:t>Правила</w:t>
        </w:r>
      </w:hyperlink>
      <w:r w:rsidRPr="007A3A33">
        <w:rPr>
          <w:rFonts w:ascii="inherit" w:eastAsia="Times New Roman" w:hAnsi="inherit" w:cs="Open Sans"/>
          <w:color w:val="000000"/>
          <w:sz w:val="23"/>
          <w:szCs w:val="23"/>
          <w:lang w:eastAsia="ru-RU"/>
        </w:rPr>
        <w:t> дорожного движения РФ</w:t>
      </w:r>
    </w:p>
    <w:p w14:paraId="48B5B4F1" w14:textId="77777777" w:rsidR="007A3A33" w:rsidRPr="007A3A33" w:rsidRDefault="007A3A33" w:rsidP="007A3A33">
      <w:pPr>
        <w:spacing w:after="0" w:line="330" w:lineRule="atLeast"/>
        <w:jc w:val="center"/>
        <w:textAlignment w:val="baseline"/>
        <w:rPr>
          <w:rFonts w:ascii="inherit" w:eastAsia="Times New Roman" w:hAnsi="inherit" w:cs="Open Sans"/>
          <w:color w:val="000000"/>
          <w:sz w:val="23"/>
          <w:szCs w:val="23"/>
          <w:lang w:eastAsia="ru-RU"/>
        </w:rPr>
      </w:pPr>
      <w:bookmarkStart w:id="874" w:name="100875"/>
      <w:bookmarkEnd w:id="874"/>
      <w:r w:rsidRPr="007A3A33">
        <w:rPr>
          <w:rFonts w:ascii="inherit" w:eastAsia="Times New Roman" w:hAnsi="inherit" w:cs="Open Sans"/>
          <w:color w:val="000000"/>
          <w:sz w:val="23"/>
          <w:szCs w:val="23"/>
          <w:lang w:eastAsia="ru-RU"/>
        </w:rPr>
        <w:t>II. Оснащение лаборатории</w:t>
      </w:r>
    </w:p>
    <w:p w14:paraId="7DEB4A4D"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75" w:name="100876"/>
      <w:bookmarkEnd w:id="875"/>
      <w:r w:rsidRPr="007A3A33">
        <w:rPr>
          <w:rFonts w:ascii="inherit" w:eastAsia="Times New Roman" w:hAnsi="inherit" w:cs="Open Sans"/>
          <w:color w:val="000000"/>
          <w:sz w:val="23"/>
          <w:szCs w:val="23"/>
          <w:lang w:eastAsia="ru-RU"/>
        </w:rPr>
        <w:t>1. Лаборатория "Тракторы"</w:t>
      </w:r>
    </w:p>
    <w:p w14:paraId="468E7A7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76" w:name="100877"/>
      <w:bookmarkEnd w:id="876"/>
      <w:r w:rsidRPr="007A3A33">
        <w:rPr>
          <w:rFonts w:ascii="inherit" w:eastAsia="Times New Roman" w:hAnsi="inherit" w:cs="Open Sans"/>
          <w:color w:val="000000"/>
          <w:sz w:val="23"/>
          <w:szCs w:val="23"/>
          <w:lang w:eastAsia="ru-RU"/>
        </w:rPr>
        <w:t>1.1. Двигатели тракторные (монтажные) на стойках</w:t>
      </w:r>
    </w:p>
    <w:p w14:paraId="62FDD377"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77" w:name="100878"/>
      <w:bookmarkEnd w:id="877"/>
      <w:r w:rsidRPr="007A3A33">
        <w:rPr>
          <w:rFonts w:ascii="inherit" w:eastAsia="Times New Roman" w:hAnsi="inherit" w:cs="Open Sans"/>
          <w:color w:val="000000"/>
          <w:sz w:val="23"/>
          <w:szCs w:val="23"/>
          <w:lang w:eastAsia="ru-RU"/>
        </w:rPr>
        <w:t>1.2. Коробка передач трактора</w:t>
      </w:r>
    </w:p>
    <w:p w14:paraId="3EA6761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78" w:name="100879"/>
      <w:bookmarkEnd w:id="878"/>
      <w:r w:rsidRPr="007A3A33">
        <w:rPr>
          <w:rFonts w:ascii="inherit" w:eastAsia="Times New Roman" w:hAnsi="inherit" w:cs="Open Sans"/>
          <w:color w:val="000000"/>
          <w:sz w:val="23"/>
          <w:szCs w:val="23"/>
          <w:lang w:eastAsia="ru-RU"/>
        </w:rPr>
        <w:t>1.3. Ведущий передний и задний мосты колесного трактора на стойке</w:t>
      </w:r>
    </w:p>
    <w:p w14:paraId="130C2AF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79" w:name="100880"/>
      <w:bookmarkEnd w:id="879"/>
      <w:r w:rsidRPr="007A3A33">
        <w:rPr>
          <w:rFonts w:ascii="inherit" w:eastAsia="Times New Roman" w:hAnsi="inherit" w:cs="Open Sans"/>
          <w:color w:val="000000"/>
          <w:sz w:val="23"/>
          <w:szCs w:val="23"/>
          <w:lang w:eastAsia="ru-RU"/>
        </w:rPr>
        <w:t>1.4. Задний мост гусеничного трактора на стойке</w:t>
      </w:r>
    </w:p>
    <w:p w14:paraId="54DA0A52"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80" w:name="100881"/>
      <w:bookmarkEnd w:id="880"/>
      <w:r w:rsidRPr="007A3A33">
        <w:rPr>
          <w:rFonts w:ascii="inherit" w:eastAsia="Times New Roman" w:hAnsi="inherit" w:cs="Open Sans"/>
          <w:color w:val="000000"/>
          <w:sz w:val="23"/>
          <w:szCs w:val="23"/>
          <w:lang w:eastAsia="ru-RU"/>
        </w:rPr>
        <w:t>1.5. Сцепление трактора</w:t>
      </w:r>
    </w:p>
    <w:p w14:paraId="4BCAC08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81" w:name="100882"/>
      <w:bookmarkEnd w:id="881"/>
      <w:r w:rsidRPr="007A3A33">
        <w:rPr>
          <w:rFonts w:ascii="inherit" w:eastAsia="Times New Roman" w:hAnsi="inherit" w:cs="Open Sans"/>
          <w:color w:val="000000"/>
          <w:sz w:val="23"/>
          <w:szCs w:val="23"/>
          <w:lang w:eastAsia="ru-RU"/>
        </w:rPr>
        <w:t>1.6. Сборочные единицы рулевого управления трактора</w:t>
      </w:r>
    </w:p>
    <w:p w14:paraId="3C490BF4"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82" w:name="100883"/>
      <w:bookmarkEnd w:id="882"/>
      <w:r w:rsidRPr="007A3A33">
        <w:rPr>
          <w:rFonts w:ascii="inherit" w:eastAsia="Times New Roman" w:hAnsi="inherit" w:cs="Open Sans"/>
          <w:color w:val="000000"/>
          <w:sz w:val="23"/>
          <w:szCs w:val="23"/>
          <w:lang w:eastAsia="ru-RU"/>
        </w:rPr>
        <w:t>1.7. Набор контрольно-измерительных приборов электрооборудования</w:t>
      </w:r>
    </w:p>
    <w:p w14:paraId="595C74B8"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83" w:name="100884"/>
      <w:bookmarkEnd w:id="883"/>
      <w:r w:rsidRPr="007A3A33">
        <w:rPr>
          <w:rFonts w:ascii="inherit" w:eastAsia="Times New Roman" w:hAnsi="inherit" w:cs="Open Sans"/>
          <w:color w:val="000000"/>
          <w:sz w:val="23"/>
          <w:szCs w:val="23"/>
          <w:lang w:eastAsia="ru-RU"/>
        </w:rPr>
        <w:t>1.8. Набор контрольно-измерительных приборов зажигания</w:t>
      </w:r>
    </w:p>
    <w:p w14:paraId="4AF691F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84" w:name="100885"/>
      <w:bookmarkEnd w:id="884"/>
      <w:r w:rsidRPr="007A3A33">
        <w:rPr>
          <w:rFonts w:ascii="inherit" w:eastAsia="Times New Roman" w:hAnsi="inherit" w:cs="Open Sans"/>
          <w:color w:val="000000"/>
          <w:sz w:val="23"/>
          <w:szCs w:val="23"/>
          <w:lang w:eastAsia="ru-RU"/>
        </w:rPr>
        <w:t>1.9. Набор сборочных единиц и деталей системы охлаждения двигателя</w:t>
      </w:r>
    </w:p>
    <w:p w14:paraId="704A390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85" w:name="100886"/>
      <w:bookmarkEnd w:id="885"/>
      <w:r w:rsidRPr="007A3A33">
        <w:rPr>
          <w:rFonts w:ascii="inherit" w:eastAsia="Times New Roman" w:hAnsi="inherit" w:cs="Open Sans"/>
          <w:color w:val="000000"/>
          <w:sz w:val="23"/>
          <w:szCs w:val="23"/>
          <w:lang w:eastAsia="ru-RU"/>
        </w:rPr>
        <w:t>1.10. Набор сборочных единиц смазочной системы двигателя</w:t>
      </w:r>
    </w:p>
    <w:p w14:paraId="6A7B616A"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86" w:name="100887"/>
      <w:bookmarkEnd w:id="886"/>
      <w:r w:rsidRPr="007A3A33">
        <w:rPr>
          <w:rFonts w:ascii="inherit" w:eastAsia="Times New Roman" w:hAnsi="inherit" w:cs="Open Sans"/>
          <w:color w:val="000000"/>
          <w:sz w:val="23"/>
          <w:szCs w:val="23"/>
          <w:lang w:eastAsia="ru-RU"/>
        </w:rPr>
        <w:t>1.11. Набор сборочных единиц и деталей системы питания дизелей</w:t>
      </w:r>
    </w:p>
    <w:p w14:paraId="1A551A9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87" w:name="100888"/>
      <w:bookmarkEnd w:id="887"/>
      <w:r w:rsidRPr="007A3A33">
        <w:rPr>
          <w:rFonts w:ascii="inherit" w:eastAsia="Times New Roman" w:hAnsi="inherit" w:cs="Open Sans"/>
          <w:color w:val="000000"/>
          <w:sz w:val="23"/>
          <w:szCs w:val="23"/>
          <w:lang w:eastAsia="ru-RU"/>
        </w:rPr>
        <w:t>1.12. Набор сборочных единиц пускового устройства</w:t>
      </w:r>
    </w:p>
    <w:p w14:paraId="4DEAE39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88" w:name="100889"/>
      <w:bookmarkEnd w:id="888"/>
      <w:r w:rsidRPr="007A3A33">
        <w:rPr>
          <w:rFonts w:ascii="inherit" w:eastAsia="Times New Roman" w:hAnsi="inherit" w:cs="Open Sans"/>
          <w:color w:val="000000"/>
          <w:sz w:val="23"/>
          <w:szCs w:val="23"/>
          <w:lang w:eastAsia="ru-RU"/>
        </w:rPr>
        <w:t>1.13. Набор приборов и устройств электрооборудования</w:t>
      </w:r>
    </w:p>
    <w:p w14:paraId="4729B035"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89" w:name="100890"/>
      <w:bookmarkEnd w:id="889"/>
      <w:r w:rsidRPr="007A3A33">
        <w:rPr>
          <w:rFonts w:ascii="inherit" w:eastAsia="Times New Roman" w:hAnsi="inherit" w:cs="Open Sans"/>
          <w:color w:val="000000"/>
          <w:sz w:val="23"/>
          <w:szCs w:val="23"/>
          <w:lang w:eastAsia="ru-RU"/>
        </w:rPr>
        <w:t>1.14. Набор сборочных единиц оборудования гидравлической системы тракторов</w:t>
      </w:r>
    </w:p>
    <w:p w14:paraId="2559BC5E"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90" w:name="100891"/>
      <w:bookmarkEnd w:id="890"/>
      <w:r w:rsidRPr="007A3A33">
        <w:rPr>
          <w:rFonts w:ascii="inherit" w:eastAsia="Times New Roman" w:hAnsi="inherit" w:cs="Open Sans"/>
          <w:color w:val="000000"/>
          <w:sz w:val="23"/>
          <w:szCs w:val="23"/>
          <w:lang w:eastAsia="ru-RU"/>
        </w:rPr>
        <w:t>1.15. Трактор для регулировочных работ</w:t>
      </w:r>
    </w:p>
    <w:p w14:paraId="7E9C3730"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91" w:name="100892"/>
      <w:bookmarkEnd w:id="891"/>
      <w:r w:rsidRPr="007A3A33">
        <w:rPr>
          <w:rFonts w:ascii="inherit" w:eastAsia="Times New Roman" w:hAnsi="inherit" w:cs="Open Sans"/>
          <w:color w:val="000000"/>
          <w:sz w:val="23"/>
          <w:szCs w:val="23"/>
          <w:lang w:eastAsia="ru-RU"/>
        </w:rPr>
        <w:t>--------------------------------</w:t>
      </w:r>
    </w:p>
    <w:p w14:paraId="49FE32DC"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92" w:name="100893"/>
      <w:bookmarkEnd w:id="892"/>
      <w:r w:rsidRPr="007A3A33">
        <w:rPr>
          <w:rFonts w:ascii="inherit" w:eastAsia="Times New Roman" w:hAnsi="inherit" w:cs="Open Sans"/>
          <w:color w:val="000000"/>
          <w:sz w:val="23"/>
          <w:szCs w:val="23"/>
          <w:lang w:eastAsia="ru-RU"/>
        </w:rPr>
        <w:t>&lt;*&gt; Учебно-наглядное пособие может быть представлено в виде плаката, стенда, макета, планшета, модели, схемы, кинофильма, видеофильма и т.д.</w:t>
      </w:r>
    </w:p>
    <w:p w14:paraId="37F1F6AB" w14:textId="77777777" w:rsidR="007A3A33" w:rsidRPr="007A3A33" w:rsidRDefault="007A3A33" w:rsidP="007A3A33">
      <w:pPr>
        <w:spacing w:after="0" w:line="330" w:lineRule="atLeast"/>
        <w:jc w:val="both"/>
        <w:textAlignment w:val="baseline"/>
        <w:rPr>
          <w:rFonts w:ascii="inherit" w:eastAsia="Times New Roman" w:hAnsi="inherit" w:cs="Open Sans"/>
          <w:color w:val="000000"/>
          <w:sz w:val="23"/>
          <w:szCs w:val="23"/>
          <w:lang w:eastAsia="ru-RU"/>
        </w:rPr>
      </w:pPr>
      <w:bookmarkStart w:id="893" w:name="100894"/>
      <w:bookmarkEnd w:id="893"/>
      <w:r w:rsidRPr="007A3A33">
        <w:rPr>
          <w:rFonts w:ascii="inherit" w:eastAsia="Times New Roman" w:hAnsi="inherit" w:cs="Open Sans"/>
          <w:color w:val="000000"/>
          <w:sz w:val="23"/>
          <w:szCs w:val="23"/>
          <w:lang w:eastAsia="ru-RU"/>
        </w:rPr>
        <w:t>&lt;**&gt; Набор средств определяется преподавателем по предмету.</w:t>
      </w:r>
    </w:p>
    <w:p w14:paraId="5890C24E" w14:textId="77777777" w:rsidR="007A3A33" w:rsidRDefault="007A3A33"/>
    <w:sectPr w:rsidR="007A3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33"/>
    <w:rsid w:val="007A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F618"/>
  <w15:chartTrackingRefBased/>
  <w15:docId w15:val="{4836400C-5F18-4629-B874-F5FBA725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A3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A33"/>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7A3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A3A33"/>
    <w:rPr>
      <w:rFonts w:ascii="Courier New" w:eastAsia="Times New Roman" w:hAnsi="Courier New" w:cs="Courier New"/>
      <w:sz w:val="20"/>
      <w:szCs w:val="20"/>
      <w:lang w:eastAsia="ru-RU"/>
    </w:rPr>
  </w:style>
  <w:style w:type="paragraph" w:customStyle="1" w:styleId="pright">
    <w:name w:val="pright"/>
    <w:basedOn w:val="a"/>
    <w:rsid w:val="007A3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7A3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A3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3A33"/>
    <w:rPr>
      <w:color w:val="0000FF"/>
      <w:u w:val="single"/>
    </w:rPr>
  </w:style>
  <w:style w:type="character" w:styleId="a4">
    <w:name w:val="FollowedHyperlink"/>
    <w:basedOn w:val="a0"/>
    <w:uiPriority w:val="99"/>
    <w:semiHidden/>
    <w:unhideWhenUsed/>
    <w:rsid w:val="007A3A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856245">
      <w:bodyDiv w:val="1"/>
      <w:marLeft w:val="0"/>
      <w:marRight w:val="0"/>
      <w:marTop w:val="0"/>
      <w:marBottom w:val="0"/>
      <w:divBdr>
        <w:top w:val="none" w:sz="0" w:space="0" w:color="auto"/>
        <w:left w:val="none" w:sz="0" w:space="0" w:color="auto"/>
        <w:bottom w:val="none" w:sz="0" w:space="0" w:color="auto"/>
        <w:right w:val="none" w:sz="0" w:space="0" w:color="auto"/>
      </w:divBdr>
      <w:divsChild>
        <w:div w:id="180199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P-RF-_1090-ot-23_10_93/" TargetMode="External"/><Relationship Id="rId13" Type="http://schemas.openxmlformats.org/officeDocument/2006/relationships/hyperlink" Target="https://legalacts.ru/doc/primernaja-programma-podgotovki-traktoristov-kategorii-e-utv/" TargetMode="External"/><Relationship Id="rId18" Type="http://schemas.openxmlformats.org/officeDocument/2006/relationships/hyperlink" Target="https://legalacts.ru/doc/primernaja-programma-podgotovki-traktoristov-kategorii-e-utv/" TargetMode="External"/><Relationship Id="rId26" Type="http://schemas.openxmlformats.org/officeDocument/2006/relationships/hyperlink" Target="https://legalacts.ru/doc/primernaja-programma-podgotovki-traktoristov-kategorii-e-utv/" TargetMode="External"/><Relationship Id="rId39" Type="http://schemas.openxmlformats.org/officeDocument/2006/relationships/hyperlink" Target="https://legalacts.ru/doc/primernaja-programma-podgotovki-traktoristov-kategorii-e-utv/" TargetMode="External"/><Relationship Id="rId3" Type="http://schemas.openxmlformats.org/officeDocument/2006/relationships/webSettings" Target="webSettings.xml"/><Relationship Id="rId21" Type="http://schemas.openxmlformats.org/officeDocument/2006/relationships/hyperlink" Target="https://legalacts.ru/doc/primernaja-programma-podgotovki-traktoristov-kategorii-e-utv/" TargetMode="External"/><Relationship Id="rId34" Type="http://schemas.openxmlformats.org/officeDocument/2006/relationships/hyperlink" Target="https://legalacts.ru/doc/primernaja-programma-podgotovki-traktoristov-kategorii-e-utv/" TargetMode="External"/><Relationship Id="rId42" Type="http://schemas.openxmlformats.org/officeDocument/2006/relationships/hyperlink" Target="https://legalacts.ru/doc/primernaja-programma-podgotovki-traktoristov-kategorii-e-utv/" TargetMode="External"/><Relationship Id="rId7" Type="http://schemas.openxmlformats.org/officeDocument/2006/relationships/hyperlink" Target="https://legalacts.ru/doc/primernaja-programma-podgotovki-traktoristov-kategorii-e-utv/" TargetMode="External"/><Relationship Id="rId12" Type="http://schemas.openxmlformats.org/officeDocument/2006/relationships/hyperlink" Target="https://legalacts.ru/doc/primernaja-programma-podgotovki-traktoristov-kategorii-e-utv/" TargetMode="External"/><Relationship Id="rId17" Type="http://schemas.openxmlformats.org/officeDocument/2006/relationships/hyperlink" Target="https://legalacts.ru/doc/primernaja-programma-podgotovki-traktoristov-kategorii-e-utv/" TargetMode="External"/><Relationship Id="rId25" Type="http://schemas.openxmlformats.org/officeDocument/2006/relationships/hyperlink" Target="https://legalacts.ru/doc/primernaja-programma-podgotovki-traktoristov-kategorii-e-utv/" TargetMode="External"/><Relationship Id="rId33" Type="http://schemas.openxmlformats.org/officeDocument/2006/relationships/hyperlink" Target="https://legalacts.ru/doc/primernaja-programma-podgotovki-traktoristov-kategorii-e-utv/" TargetMode="External"/><Relationship Id="rId38" Type="http://schemas.openxmlformats.org/officeDocument/2006/relationships/hyperlink" Target="https://legalacts.ru/doc/primernaja-programma-podgotovki-traktoristov-kategorii-e-utv/" TargetMode="External"/><Relationship Id="rId2" Type="http://schemas.openxmlformats.org/officeDocument/2006/relationships/settings" Target="settings.xml"/><Relationship Id="rId16" Type="http://schemas.openxmlformats.org/officeDocument/2006/relationships/hyperlink" Target="https://legalacts.ru/doc/primernaja-programma-podgotovki-traktoristov-kategorii-e-utv/" TargetMode="External"/><Relationship Id="rId20" Type="http://schemas.openxmlformats.org/officeDocument/2006/relationships/hyperlink" Target="https://legalacts.ru/doc/primernaja-programma-podgotovki-traktoristov-kategorii-e-utv/" TargetMode="External"/><Relationship Id="rId29" Type="http://schemas.openxmlformats.org/officeDocument/2006/relationships/hyperlink" Target="https://legalacts.ru/doc/primernaja-programma-podgotovki-traktoristov-kategorii-e-utv/" TargetMode="External"/><Relationship Id="rId41" Type="http://schemas.openxmlformats.org/officeDocument/2006/relationships/hyperlink" Target="https://legalacts.ru/doc/primernaja-programma-podgotovki-traktoristov-kategorii-e-utv/" TargetMode="External"/><Relationship Id="rId1" Type="http://schemas.openxmlformats.org/officeDocument/2006/relationships/styles" Target="styles.xml"/><Relationship Id="rId6" Type="http://schemas.openxmlformats.org/officeDocument/2006/relationships/hyperlink" Target="https://legalacts.ru/doc/PP-RF-_1090-ot-23_10_93/" TargetMode="External"/><Relationship Id="rId11" Type="http://schemas.openxmlformats.org/officeDocument/2006/relationships/hyperlink" Target="https://legalacts.ru/doc/primernaja-programma-podgotovki-traktoristov-kategorii-e-utv/" TargetMode="External"/><Relationship Id="rId24" Type="http://schemas.openxmlformats.org/officeDocument/2006/relationships/hyperlink" Target="https://legalacts.ru/doc/primernaja-programma-podgotovki-traktoristov-kategorii-e-utv/" TargetMode="External"/><Relationship Id="rId32" Type="http://schemas.openxmlformats.org/officeDocument/2006/relationships/hyperlink" Target="https://legalacts.ru/doc/primernaja-programma-podgotovki-traktoristov-kategorii-e-utv/" TargetMode="External"/><Relationship Id="rId37" Type="http://schemas.openxmlformats.org/officeDocument/2006/relationships/hyperlink" Target="https://legalacts.ru/doc/primernaja-programma-podgotovki-traktoristov-kategorii-e-utv/" TargetMode="External"/><Relationship Id="rId40" Type="http://schemas.openxmlformats.org/officeDocument/2006/relationships/hyperlink" Target="https://legalacts.ru/doc/primernaja-programma-podgotovki-traktoristov-kategorii-e-utv/" TargetMode="External"/><Relationship Id="rId45" Type="http://schemas.openxmlformats.org/officeDocument/2006/relationships/theme" Target="theme/theme1.xml"/><Relationship Id="rId5" Type="http://schemas.openxmlformats.org/officeDocument/2006/relationships/hyperlink" Target="https://legalacts.ru/doc/PP-RF-_1090-ot-23_10_93/" TargetMode="External"/><Relationship Id="rId15" Type="http://schemas.openxmlformats.org/officeDocument/2006/relationships/hyperlink" Target="https://legalacts.ru/doc/primernaja-programma-podgotovki-traktoristov-kategorii-e-utv/" TargetMode="External"/><Relationship Id="rId23" Type="http://schemas.openxmlformats.org/officeDocument/2006/relationships/hyperlink" Target="https://legalacts.ru/doc/primernaja-programma-podgotovki-traktoristov-kategorii-e-utv/" TargetMode="External"/><Relationship Id="rId28" Type="http://schemas.openxmlformats.org/officeDocument/2006/relationships/hyperlink" Target="https://legalacts.ru/doc/primernaja-programma-podgotovki-traktoristov-kategorii-e-utv/" TargetMode="External"/><Relationship Id="rId36" Type="http://schemas.openxmlformats.org/officeDocument/2006/relationships/hyperlink" Target="https://legalacts.ru/doc/primernaja-programma-podgotovki-traktoristov-kategorii-e-utv/" TargetMode="External"/><Relationship Id="rId10" Type="http://schemas.openxmlformats.org/officeDocument/2006/relationships/hyperlink" Target="https://legalacts.ru/doc/PP-RF-_1090-ot-23_10_93/" TargetMode="External"/><Relationship Id="rId19" Type="http://schemas.openxmlformats.org/officeDocument/2006/relationships/hyperlink" Target="https://legalacts.ru/doc/primernaja-programma-podgotovki-traktoristov-kategorii-e-utv/" TargetMode="External"/><Relationship Id="rId31" Type="http://schemas.openxmlformats.org/officeDocument/2006/relationships/hyperlink" Target="https://legalacts.ru/doc/primernaja-programma-podgotovki-traktoristov-kategorii-e-utv/" TargetMode="External"/><Relationship Id="rId44" Type="http://schemas.openxmlformats.org/officeDocument/2006/relationships/fontTable" Target="fontTable.xml"/><Relationship Id="rId4" Type="http://schemas.openxmlformats.org/officeDocument/2006/relationships/hyperlink" Target="https://legalacts.ru/doc/postanovlenie-pravitelstva-rf-ot-12071999-n-796/" TargetMode="External"/><Relationship Id="rId9" Type="http://schemas.openxmlformats.org/officeDocument/2006/relationships/hyperlink" Target="https://legalacts.ru/doc/PP-RF-_1090-ot-23_10_93/" TargetMode="External"/><Relationship Id="rId14" Type="http://schemas.openxmlformats.org/officeDocument/2006/relationships/hyperlink" Target="https://legalacts.ru/doc/primernaja-programma-podgotovki-traktoristov-kategorii-e-utv/" TargetMode="External"/><Relationship Id="rId22" Type="http://schemas.openxmlformats.org/officeDocument/2006/relationships/hyperlink" Target="https://legalacts.ru/doc/primernaja-programma-podgotovki-traktoristov-kategorii-e-utv/" TargetMode="External"/><Relationship Id="rId27" Type="http://schemas.openxmlformats.org/officeDocument/2006/relationships/hyperlink" Target="https://legalacts.ru/doc/primernaja-programma-podgotovki-traktoristov-kategorii-e-utv/" TargetMode="External"/><Relationship Id="rId30" Type="http://schemas.openxmlformats.org/officeDocument/2006/relationships/hyperlink" Target="https://legalacts.ru/doc/primernaja-programma-podgotovki-traktoristov-kategorii-e-utv/" TargetMode="External"/><Relationship Id="rId35" Type="http://schemas.openxmlformats.org/officeDocument/2006/relationships/hyperlink" Target="https://legalacts.ru/doc/primernaja-programma-podgotovki-traktoristov-kategorii-e-utv/" TargetMode="External"/><Relationship Id="rId43" Type="http://schemas.openxmlformats.org/officeDocument/2006/relationships/hyperlink" Target="https://legalacts.ru/doc/PP-RF-_1090-ot-23_10_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9352</Words>
  <Characters>53313</Characters>
  <Application>Microsoft Office Word</Application>
  <DocSecurity>0</DocSecurity>
  <Lines>444</Lines>
  <Paragraphs>125</Paragraphs>
  <ScaleCrop>false</ScaleCrop>
  <Company/>
  <LinksUpToDate>false</LinksUpToDate>
  <CharactersWithSpaces>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2022-04-15T17:38:00Z</dcterms:created>
  <dcterms:modified xsi:type="dcterms:W3CDTF">2022-04-15T17:38:00Z</dcterms:modified>
</cp:coreProperties>
</file>