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85" w:rsidRDefault="00BB541D" w:rsidP="00B85685">
      <w:pPr>
        <w:jc w:val="right"/>
        <w:rPr>
          <w:b/>
          <w:i/>
          <w:sz w:val="26"/>
          <w:szCs w:val="26"/>
        </w:rPr>
      </w:pPr>
      <w:r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B85685">
        <w:rPr>
          <w:b/>
          <w:i/>
          <w:sz w:val="26"/>
          <w:szCs w:val="26"/>
        </w:rPr>
        <w:t xml:space="preserve">Приложение </w:t>
      </w:r>
      <w:r w:rsidR="00B85685">
        <w:rPr>
          <w:b/>
          <w:i/>
          <w:sz w:val="26"/>
          <w:szCs w:val="26"/>
          <w:lang w:val="en-US"/>
        </w:rPr>
        <w:t>III</w:t>
      </w:r>
      <w:r w:rsidR="00B85685">
        <w:rPr>
          <w:b/>
          <w:i/>
          <w:sz w:val="26"/>
          <w:szCs w:val="26"/>
        </w:rPr>
        <w:t xml:space="preserve">.11 </w:t>
      </w:r>
    </w:p>
    <w:p w:rsidR="00B85685" w:rsidRDefault="00B85685" w:rsidP="00B8568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:rsidR="00B85685" w:rsidRDefault="00B85685" w:rsidP="00B8568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43.01.09 Повар, кондитер</w:t>
      </w:r>
    </w:p>
    <w:p w:rsidR="00B85685" w:rsidRDefault="00B85685" w:rsidP="00B85685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:rsidR="00B85685" w:rsidRPr="00285D2D" w:rsidRDefault="00B85685" w:rsidP="00B85685">
      <w:pPr>
        <w:jc w:val="center"/>
        <w:rPr>
          <w:szCs w:val="28"/>
        </w:rPr>
      </w:pPr>
      <w:r w:rsidRPr="00285D2D">
        <w:rPr>
          <w:szCs w:val="28"/>
        </w:rPr>
        <w:t>МИНИСТЕРСТВО ОБЩЕГО И ПРОФЕССИОНАЛЬНОГО ОБРАЗОВАНИЯ РОСТОВСКОЙ ОБЛАСТИ</w:t>
      </w:r>
    </w:p>
    <w:p w:rsidR="00B85685" w:rsidRPr="00285D2D" w:rsidRDefault="00B85685" w:rsidP="00B85685">
      <w:pPr>
        <w:jc w:val="center"/>
        <w:rPr>
          <w:szCs w:val="28"/>
        </w:rPr>
      </w:pPr>
    </w:p>
    <w:p w:rsidR="00B85685" w:rsidRPr="00285D2D" w:rsidRDefault="00B85685" w:rsidP="00B85685">
      <w:pPr>
        <w:jc w:val="center"/>
        <w:rPr>
          <w:szCs w:val="28"/>
        </w:rPr>
      </w:pPr>
    </w:p>
    <w:p w:rsidR="00B85685" w:rsidRPr="00285D2D" w:rsidRDefault="00B85685" w:rsidP="00B85685">
      <w:pPr>
        <w:jc w:val="center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</w:p>
    <w:p w:rsidR="00B85685" w:rsidRPr="00285D2D" w:rsidRDefault="00B85685" w:rsidP="00B85685">
      <w:pPr>
        <w:jc w:val="center"/>
        <w:rPr>
          <w:szCs w:val="28"/>
        </w:rPr>
      </w:pPr>
      <w:r w:rsidRPr="00285D2D">
        <w:rPr>
          <w:szCs w:val="28"/>
        </w:rPr>
        <w:t>Ростовской области</w:t>
      </w:r>
    </w:p>
    <w:p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Cs w:val="28"/>
        </w:rPr>
        <w:t>«Среднеегорлыкское</w:t>
      </w:r>
      <w:r w:rsidRPr="00285D2D">
        <w:rPr>
          <w:szCs w:val="28"/>
        </w:rPr>
        <w:t xml:space="preserve"> 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  <w:r w:rsidRPr="00285D2D">
        <w:rPr>
          <w:szCs w:val="28"/>
        </w:rPr>
        <w:t>.</w:t>
      </w:r>
    </w:p>
    <w:p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B85685" w:rsidRDefault="00B85685" w:rsidP="00B8568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:rsidR="00B85685" w:rsidRDefault="00B85685" w:rsidP="00B8568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B85685" w:rsidRDefault="00137A3D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4C4C2C" w:rsidRDefault="004C4C2C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4C4C2C" w:rsidRDefault="004C4C2C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85685">
        <w:rPr>
          <w:caps/>
          <w:sz w:val="32"/>
          <w:szCs w:val="32"/>
        </w:rPr>
        <w:t>Рабочая программа ОБЩЕОБРАЗОВАТЕЛЬНОЙ учебной дисциплины</w:t>
      </w:r>
    </w:p>
    <w:p w:rsidR="00B85685" w:rsidRPr="0027060E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C36CCE">
        <w:rPr>
          <w:sz w:val="32"/>
          <w:szCs w:val="32"/>
        </w:rPr>
        <w:t>43.01.09</w:t>
      </w:r>
      <w:r w:rsidRPr="005E1ECE">
        <w:rPr>
          <w:color w:val="auto"/>
          <w:sz w:val="32"/>
          <w:szCs w:val="32"/>
        </w:rPr>
        <w:t>ОУД.1</w:t>
      </w:r>
      <w:r>
        <w:rPr>
          <w:color w:val="auto"/>
          <w:sz w:val="32"/>
          <w:szCs w:val="32"/>
        </w:rPr>
        <w:t xml:space="preserve">1 </w:t>
      </w:r>
      <w:r>
        <w:rPr>
          <w:sz w:val="32"/>
          <w:szCs w:val="32"/>
        </w:rPr>
        <w:t>Обществознание (включая экономику и право)</w:t>
      </w:r>
      <w:r w:rsidRPr="0027060E">
        <w:rPr>
          <w:sz w:val="32"/>
          <w:szCs w:val="32"/>
        </w:rPr>
        <w:t xml:space="preserve">. </w:t>
      </w:r>
      <w:r w:rsidRPr="0027060E">
        <w:rPr>
          <w:caps/>
          <w:sz w:val="32"/>
          <w:szCs w:val="32"/>
        </w:rPr>
        <w:br/>
      </w:r>
    </w:p>
    <w:p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B85685" w:rsidRDefault="00B85685" w:rsidP="00B85685">
      <w:pPr>
        <w:widowControl w:val="0"/>
        <w:spacing w:line="360" w:lineRule="auto"/>
        <w:rPr>
          <w:caps/>
          <w:sz w:val="32"/>
          <w:szCs w:val="32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285D2D">
        <w:rPr>
          <w:szCs w:val="28"/>
        </w:rPr>
        <w:t>с.Средний Егорлык</w:t>
      </w:r>
    </w:p>
    <w:p w:rsidR="00BB541D" w:rsidRPr="002F471F" w:rsidRDefault="00137A3D" w:rsidP="00B8568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Cs w:val="28"/>
        </w:rPr>
        <w:pict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4C4C2C" w:rsidRDefault="004C4C2C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9346BA">
        <w:rPr>
          <w:szCs w:val="28"/>
        </w:rPr>
        <w:t>2018</w:t>
      </w:r>
      <w:bookmarkStart w:id="0" w:name="_GoBack"/>
      <w:bookmarkEnd w:id="0"/>
      <w:r w:rsidR="00B85685">
        <w:rPr>
          <w:szCs w:val="28"/>
        </w:rPr>
        <w:t xml:space="preserve"> г.</w:t>
      </w: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tbl>
      <w:tblPr>
        <w:tblW w:w="11090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922"/>
        <w:gridCol w:w="2923"/>
        <w:gridCol w:w="2694"/>
        <w:gridCol w:w="2551"/>
      </w:tblGrid>
      <w:tr w:rsidR="00B85685" w:rsidRPr="003644EB" w:rsidTr="00B85685">
        <w:trPr>
          <w:trHeight w:val="2462"/>
        </w:trPr>
        <w:tc>
          <w:tcPr>
            <w:tcW w:w="2922" w:type="dxa"/>
          </w:tcPr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lastRenderedPageBreak/>
              <w:t xml:space="preserve">Одобрено  на заседании цикловой комиссии 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________   г.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                        </w:t>
            </w:r>
          </w:p>
        </w:tc>
        <w:tc>
          <w:tcPr>
            <w:tcW w:w="2923" w:type="dxa"/>
          </w:tcPr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_______   г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Председатель___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</w:tc>
        <w:tc>
          <w:tcPr>
            <w:tcW w:w="2694" w:type="dxa"/>
          </w:tcPr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От «__» _______</w:t>
            </w:r>
            <w:r w:rsidRPr="000F3C01">
              <w:t xml:space="preserve">   г.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</w:tc>
        <w:tc>
          <w:tcPr>
            <w:tcW w:w="2551" w:type="dxa"/>
          </w:tcPr>
          <w:p w:rsidR="00B85685" w:rsidRDefault="00B85685" w:rsidP="00B85685">
            <w:pPr>
              <w:spacing w:after="0" w:line="240" w:lineRule="auto"/>
              <w:ind w:left="11" w:right="-108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ПРОТОКО</w:t>
            </w:r>
            <w:r w:rsidRPr="000F3C01">
              <w:t xml:space="preserve">№ </w:t>
            </w:r>
            <w:r w:rsidRPr="000F3C01">
              <w:rPr>
                <w:u w:val="single"/>
              </w:rPr>
              <w:t>___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  г.</w:t>
            </w: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</w:t>
            </w:r>
          </w:p>
        </w:tc>
      </w:tr>
    </w:tbl>
    <w:p w:rsidR="00B85685" w:rsidRDefault="00B85685" w:rsidP="00B85685">
      <w:pPr>
        <w:ind w:right="-1"/>
        <w:rPr>
          <w:szCs w:val="28"/>
        </w:rPr>
      </w:pPr>
      <w:r w:rsidRPr="00962078">
        <w:rPr>
          <w:szCs w:val="28"/>
        </w:rPr>
        <w:t>Рабочая программа учебной дисциплины</w:t>
      </w:r>
      <w:r w:rsidRPr="00962078">
        <w:rPr>
          <w:caps/>
          <w:szCs w:val="28"/>
        </w:rPr>
        <w:t xml:space="preserve"> </w:t>
      </w:r>
      <w:r w:rsidRPr="00962078">
        <w:rPr>
          <w:szCs w:val="28"/>
        </w:rPr>
        <w:t>разработана на основе</w:t>
      </w:r>
      <w:r>
        <w:rPr>
          <w:szCs w:val="28"/>
        </w:rPr>
        <w:t xml:space="preserve"> требований:</w:t>
      </w:r>
    </w:p>
    <w:p w:rsidR="00B85685" w:rsidRDefault="00B85685" w:rsidP="00B85685">
      <w:pPr>
        <w:numPr>
          <w:ilvl w:val="0"/>
          <w:numId w:val="11"/>
        </w:numPr>
        <w:spacing w:after="0" w:line="240" w:lineRule="auto"/>
        <w:ind w:left="10" w:right="-1" w:hanging="10"/>
        <w:rPr>
          <w:szCs w:val="28"/>
        </w:rPr>
      </w:pPr>
      <w:r w:rsidRPr="00962078">
        <w:rPr>
          <w:szCs w:val="28"/>
        </w:rPr>
        <w:t>Федераль</w:t>
      </w:r>
      <w:r>
        <w:rPr>
          <w:szCs w:val="28"/>
        </w:rPr>
        <w:softHyphen/>
      </w:r>
      <w:r w:rsidRPr="00962078">
        <w:rPr>
          <w:szCs w:val="28"/>
        </w:rPr>
        <w:t xml:space="preserve">ного государственного образовательного стандарта  </w:t>
      </w:r>
      <w:r>
        <w:rPr>
          <w:szCs w:val="28"/>
        </w:rPr>
        <w:t xml:space="preserve">среднего общего образования </w:t>
      </w:r>
      <w:r w:rsidRPr="00962078">
        <w:rPr>
          <w:szCs w:val="28"/>
        </w:rPr>
        <w:t>(далее – ФГОС</w:t>
      </w:r>
      <w:r>
        <w:rPr>
          <w:szCs w:val="28"/>
        </w:rPr>
        <w:t xml:space="preserve"> СОО</w:t>
      </w:r>
      <w:r w:rsidRPr="00962078">
        <w:rPr>
          <w:szCs w:val="28"/>
        </w:rPr>
        <w:t>)</w:t>
      </w:r>
      <w:r>
        <w:rPr>
          <w:szCs w:val="28"/>
        </w:rPr>
        <w:t xml:space="preserve"> (утвержден</w:t>
      </w:r>
      <w:r w:rsidRPr="00962078">
        <w:rPr>
          <w:szCs w:val="28"/>
        </w:rPr>
        <w:t xml:space="preserve"> приказом Министерства образования и науки РФ от </w:t>
      </w:r>
      <w:r>
        <w:rPr>
          <w:szCs w:val="28"/>
        </w:rPr>
        <w:t>17.05.2012 № 413</w:t>
      </w:r>
      <w:r w:rsidRPr="00962078">
        <w:rPr>
          <w:szCs w:val="28"/>
        </w:rPr>
        <w:t>)</w:t>
      </w:r>
      <w:r>
        <w:rPr>
          <w:szCs w:val="28"/>
        </w:rPr>
        <w:t>;</w:t>
      </w:r>
    </w:p>
    <w:p w:rsidR="00B85685" w:rsidRDefault="00B85685" w:rsidP="00B85685">
      <w:pPr>
        <w:numPr>
          <w:ilvl w:val="0"/>
          <w:numId w:val="11"/>
        </w:numPr>
        <w:spacing w:after="0" w:line="240" w:lineRule="auto"/>
        <w:ind w:left="10" w:right="-1" w:hanging="10"/>
        <w:rPr>
          <w:szCs w:val="28"/>
        </w:rPr>
      </w:pPr>
      <w:r>
        <w:rPr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B85685" w:rsidRDefault="00B85685" w:rsidP="00B85685">
      <w:pPr>
        <w:pStyle w:val="Default"/>
        <w:numPr>
          <w:ilvl w:val="0"/>
          <w:numId w:val="11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общеобразовательной дисциплины </w:t>
      </w:r>
      <w:r w:rsidRPr="00453664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</w:t>
      </w:r>
      <w:r w:rsidRPr="009F3644">
        <w:rPr>
          <w:sz w:val="28"/>
          <w:szCs w:val="28"/>
        </w:rPr>
        <w:t>о</w:t>
      </w:r>
      <w:r w:rsidRPr="009F3644">
        <w:rPr>
          <w:iCs/>
          <w:sz w:val="28"/>
          <w:szCs w:val="28"/>
        </w:rPr>
        <w:t xml:space="preserve"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Pr="00A01BAB">
        <w:rPr>
          <w:iCs/>
          <w:sz w:val="28"/>
          <w:szCs w:val="28"/>
        </w:rPr>
        <w:t>(</w:t>
      </w:r>
      <w:r w:rsidRPr="00A01BAB">
        <w:rPr>
          <w:sz w:val="28"/>
          <w:szCs w:val="28"/>
        </w:rPr>
        <w:t>№ 3 от 21 июля 2015 г.</w:t>
      </w:r>
      <w:r>
        <w:rPr>
          <w:sz w:val="28"/>
          <w:szCs w:val="28"/>
        </w:rPr>
        <w:t>);</w:t>
      </w:r>
    </w:p>
    <w:p w:rsidR="00B85685" w:rsidRPr="00B85685" w:rsidRDefault="00B85685" w:rsidP="00B85685">
      <w:pPr>
        <w:pStyle w:val="Default"/>
        <w:numPr>
          <w:ilvl w:val="0"/>
          <w:numId w:val="11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:rsidR="00B85685" w:rsidRPr="00962078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Cs w:val="28"/>
        </w:rPr>
      </w:pPr>
      <w:r w:rsidRPr="00962078">
        <w:rPr>
          <w:szCs w:val="28"/>
        </w:rPr>
        <w:t xml:space="preserve">Организация-разработчик: </w:t>
      </w:r>
    </w:p>
    <w:p w:rsidR="00B85685" w:rsidRDefault="00B85685" w:rsidP="00B85685">
      <w:pPr>
        <w:ind w:left="709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  <w:r>
        <w:rPr>
          <w:szCs w:val="28"/>
        </w:rPr>
        <w:t xml:space="preserve"> </w:t>
      </w:r>
      <w:r w:rsidRPr="00285D2D">
        <w:rPr>
          <w:szCs w:val="28"/>
        </w:rPr>
        <w:t xml:space="preserve"> Ростовской области</w:t>
      </w:r>
      <w:r>
        <w:rPr>
          <w:szCs w:val="28"/>
        </w:rPr>
        <w:t xml:space="preserve"> «Среднеегорлыкское </w:t>
      </w:r>
      <w:r w:rsidRPr="00285D2D">
        <w:rPr>
          <w:szCs w:val="28"/>
        </w:rPr>
        <w:t>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</w:p>
    <w:p w:rsidR="00B85685" w:rsidRPr="00962078" w:rsidRDefault="00B85685" w:rsidP="00B85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962078">
        <w:rPr>
          <w:szCs w:val="28"/>
        </w:rPr>
        <w:t>Разработчики:</w:t>
      </w:r>
      <w:r>
        <w:rPr>
          <w:szCs w:val="28"/>
        </w:rPr>
        <w:t xml:space="preserve"> </w:t>
      </w: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Каширина Галина Ивановна, преподаватель </w:t>
      </w:r>
    </w:p>
    <w:p w:rsidR="00B85685" w:rsidRPr="001A07D7" w:rsidRDefault="00B85685" w:rsidP="00B85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8"/>
        </w:rPr>
      </w:pP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D95235">
        <w:rPr>
          <w:szCs w:val="28"/>
        </w:rPr>
        <w:t>Рецензенты:</w:t>
      </w: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 учитель истории и обществознания МБОУ Средне-Егорлыкской СОШ №4 Черникова Е.Н.</w:t>
      </w: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преподаватель русского языка и литературы ГПОУ РО ПУ № 85 </w:t>
      </w:r>
    </w:p>
    <w:p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Бочкарева Т.А.  </w:t>
      </w: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F03450">
      <w:pPr>
        <w:spacing w:after="131" w:line="259" w:lineRule="auto"/>
        <w:ind w:left="0" w:right="0" w:firstLine="0"/>
        <w:jc w:val="left"/>
      </w:pPr>
    </w:p>
    <w:p w:rsidR="00BB541D" w:rsidRDefault="00BB541D" w:rsidP="002F471F">
      <w:pPr>
        <w:spacing w:after="131" w:line="259" w:lineRule="auto"/>
        <w:ind w:left="0" w:right="0" w:firstLine="0"/>
        <w:jc w:val="center"/>
      </w:pPr>
      <w:r>
        <w:lastRenderedPageBreak/>
        <w:t>СОДЕРЖАНИЕ</w:t>
      </w:r>
    </w:p>
    <w:p w:rsidR="00BB541D" w:rsidRDefault="00BB541D" w:rsidP="001E2AF5">
      <w:pPr>
        <w:widowControl w:val="0"/>
        <w:rPr>
          <w:caps/>
          <w:szCs w:val="28"/>
        </w:rPr>
      </w:pPr>
      <w:r w:rsidRPr="00452BD0">
        <w:rPr>
          <w:caps/>
          <w:szCs w:val="28"/>
        </w:rPr>
        <w:t xml:space="preserve">1. </w:t>
      </w:r>
      <w:r>
        <w:rPr>
          <w:caps/>
          <w:szCs w:val="28"/>
        </w:rPr>
        <w:t xml:space="preserve">Паспорт рабочей программы учебной </w:t>
      </w:r>
    </w:p>
    <w:p w:rsidR="00BB541D" w:rsidRDefault="00BB541D" w:rsidP="001E2AF5">
      <w:pPr>
        <w:widowControl w:val="0"/>
        <w:rPr>
          <w:caps/>
          <w:szCs w:val="28"/>
        </w:rPr>
      </w:pPr>
      <w:r>
        <w:rPr>
          <w:caps/>
          <w:szCs w:val="28"/>
        </w:rPr>
        <w:t>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4</w:t>
      </w:r>
    </w:p>
    <w:p w:rsidR="00BB541D" w:rsidRDefault="00BB541D" w:rsidP="001E2AF5">
      <w:pPr>
        <w:widowControl w:val="0"/>
        <w:spacing w:before="240" w:line="360" w:lineRule="auto"/>
        <w:rPr>
          <w:caps/>
          <w:szCs w:val="28"/>
        </w:rPr>
      </w:pPr>
      <w:r w:rsidRPr="00452BD0">
        <w:rPr>
          <w:caps/>
          <w:szCs w:val="28"/>
        </w:rPr>
        <w:t xml:space="preserve">2. </w:t>
      </w:r>
      <w:r>
        <w:rPr>
          <w:caps/>
          <w:szCs w:val="28"/>
        </w:rPr>
        <w:t>Структура и содержание 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10</w:t>
      </w:r>
    </w:p>
    <w:p w:rsidR="00BB541D" w:rsidRDefault="00BB541D" w:rsidP="001E2AF5">
      <w:pPr>
        <w:widowControl w:val="0"/>
        <w:spacing w:before="240"/>
        <w:rPr>
          <w:caps/>
          <w:szCs w:val="28"/>
        </w:rPr>
      </w:pPr>
      <w:r>
        <w:rPr>
          <w:caps/>
          <w:szCs w:val="28"/>
        </w:rPr>
        <w:t>3</w:t>
      </w:r>
      <w:r w:rsidRPr="00452BD0">
        <w:rPr>
          <w:caps/>
          <w:szCs w:val="28"/>
        </w:rPr>
        <w:t xml:space="preserve">. </w:t>
      </w:r>
      <w:r w:rsidRPr="009F3644">
        <w:rPr>
          <w:caps/>
          <w:szCs w:val="28"/>
        </w:rPr>
        <w:t xml:space="preserve">Характеристика основных видов деятельности </w:t>
      </w:r>
    </w:p>
    <w:p w:rsidR="00BB541D" w:rsidRDefault="00BB541D" w:rsidP="001E2AF5">
      <w:pPr>
        <w:widowControl w:val="0"/>
        <w:rPr>
          <w:caps/>
          <w:color w:val="auto"/>
          <w:szCs w:val="28"/>
        </w:rPr>
      </w:pPr>
      <w:r w:rsidRPr="009F3644">
        <w:rPr>
          <w:caps/>
          <w:szCs w:val="28"/>
        </w:rPr>
        <w:t>студентов</w:t>
      </w:r>
      <w:r>
        <w:rPr>
          <w:caps/>
          <w:szCs w:val="28"/>
        </w:rPr>
        <w:t xml:space="preserve">. </w:t>
      </w:r>
      <w:r w:rsidRPr="00144EE3">
        <w:rPr>
          <w:caps/>
          <w:color w:val="auto"/>
          <w:szCs w:val="28"/>
        </w:rPr>
        <w:t xml:space="preserve">Контроль и оценка результатов освоения </w:t>
      </w:r>
    </w:p>
    <w:p w:rsidR="00BB541D" w:rsidRDefault="00BB541D" w:rsidP="001E2AF5">
      <w:pPr>
        <w:widowControl w:val="0"/>
        <w:rPr>
          <w:caps/>
          <w:szCs w:val="28"/>
        </w:rPr>
      </w:pPr>
      <w:r w:rsidRPr="00144EE3">
        <w:rPr>
          <w:caps/>
          <w:color w:val="auto"/>
          <w:szCs w:val="28"/>
        </w:rPr>
        <w:t>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27</w:t>
      </w:r>
    </w:p>
    <w:p w:rsidR="00BB541D" w:rsidRDefault="00BB541D" w:rsidP="001E2AF5">
      <w:pPr>
        <w:pStyle w:val="Default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31</w:t>
      </w:r>
    </w:p>
    <w:p w:rsidR="00BB541D" w:rsidRPr="009F3644" w:rsidRDefault="00BB541D" w:rsidP="001E2AF5">
      <w:pPr>
        <w:spacing w:before="240" w:line="360" w:lineRule="auto"/>
        <w:rPr>
          <w:caps/>
          <w:szCs w:val="28"/>
        </w:rPr>
      </w:pPr>
      <w:r>
        <w:rPr>
          <w:caps/>
          <w:szCs w:val="28"/>
        </w:rPr>
        <w:t xml:space="preserve">5. </w:t>
      </w:r>
      <w:r w:rsidRPr="009F3644">
        <w:rPr>
          <w:caps/>
          <w:szCs w:val="28"/>
        </w:rPr>
        <w:t>Рекомендуемая литература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32</w:t>
      </w: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:rsidR="00BB541D" w:rsidRPr="002F471F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4"/>
          <w:szCs w:val="24"/>
        </w:rPr>
      </w:pPr>
      <w:r w:rsidRPr="002F471F">
        <w:rPr>
          <w:b/>
          <w:caps/>
          <w:sz w:val="24"/>
          <w:szCs w:val="24"/>
        </w:rPr>
        <w:t>1. паспорт РАБОЧЕЙ ПРОГРАММЫ УЧЕБНОЙ ДИСЦИПЛИНЫ</w:t>
      </w: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ОБЩЕСТВОЗНАНИЕ</w:t>
      </w: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 w:val="24"/>
          <w:szCs w:val="24"/>
        </w:rPr>
      </w:pPr>
    </w:p>
    <w:p w:rsidR="00BB541D" w:rsidRPr="002F471F" w:rsidRDefault="00BB541D" w:rsidP="0025240A">
      <w:pPr>
        <w:numPr>
          <w:ilvl w:val="1"/>
          <w:numId w:val="32"/>
        </w:numPr>
        <w:spacing w:after="0" w:line="240" w:lineRule="auto"/>
        <w:ind w:right="125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 xml:space="preserve">ПОЯСНИТЕЛЬНАЯ ЗАПИСКА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по Обществознанию, включая  экономику и право, с учётом естественно-научногопрофиля получаемого профессионального образования, </w:t>
      </w:r>
      <w:r w:rsidR="0021126D" w:rsidRPr="00116764">
        <w:rPr>
          <w:sz w:val="24"/>
          <w:szCs w:val="24"/>
        </w:rPr>
        <w:t>о</w:t>
      </w:r>
      <w:r w:rsidR="0021126D" w:rsidRPr="00116764">
        <w:rPr>
          <w:iCs/>
          <w:sz w:val="24"/>
          <w:szCs w:val="24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21126D" w:rsidRPr="00116764">
        <w:rPr>
          <w:sz w:val="24"/>
          <w:szCs w:val="24"/>
        </w:rPr>
        <w:t>№ 3 от 21 июля 2015 г.),</w:t>
      </w:r>
      <w:r w:rsidRPr="002F471F">
        <w:rPr>
          <w:sz w:val="24"/>
          <w:szCs w:val="24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2F471F">
          <w:rPr>
            <w:sz w:val="24"/>
            <w:szCs w:val="24"/>
          </w:rPr>
          <w:t>2017 г</w:t>
        </w:r>
      </w:smartTag>
      <w:r w:rsidRPr="002F471F">
        <w:rPr>
          <w:sz w:val="24"/>
          <w:szCs w:val="24"/>
        </w:rPr>
        <w:t>. Научно-методического совета Центра профессионального образования и систем квалификаций ФГАУ «ФИРО»</w:t>
      </w: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Программа общеобразовательной уче</w:t>
      </w:r>
      <w:r w:rsidR="00126F5A">
        <w:rPr>
          <w:sz w:val="24"/>
          <w:szCs w:val="24"/>
        </w:rPr>
        <w:t>бной дисциплины «Обществознание</w:t>
      </w:r>
      <w:r w:rsidRPr="002F471F">
        <w:rPr>
          <w:sz w:val="24"/>
          <w:szCs w:val="24"/>
        </w:rPr>
        <w:t xml:space="preserve">, включая экономику и право», (далее «Обществознание»),  предназначена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</w:t>
      </w:r>
    </w:p>
    <w:p w:rsidR="00BB541D" w:rsidRPr="00EE2017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</w:t>
      </w:r>
      <w:r w:rsidR="00B85685" w:rsidRPr="00B85685">
        <w:rPr>
          <w:iCs/>
          <w:sz w:val="24"/>
          <w:szCs w:val="24"/>
        </w:rPr>
        <w:t>Протокол</w:t>
      </w:r>
      <w:r w:rsidR="00B85685">
        <w:rPr>
          <w:iCs/>
          <w:szCs w:val="28"/>
        </w:rPr>
        <w:t xml:space="preserve"> </w:t>
      </w:r>
      <w:r w:rsidR="00B85685" w:rsidRPr="00A01BAB">
        <w:rPr>
          <w:szCs w:val="28"/>
        </w:rPr>
        <w:t xml:space="preserve">№ </w:t>
      </w:r>
      <w:r w:rsidR="00B85685" w:rsidRPr="00B85685">
        <w:rPr>
          <w:sz w:val="24"/>
          <w:szCs w:val="24"/>
        </w:rPr>
        <w:t>3 от 21 июля 2015 г.</w:t>
      </w:r>
      <w:r w:rsidR="00EE2017">
        <w:rPr>
          <w:sz w:val="24"/>
          <w:szCs w:val="24"/>
        </w:rPr>
        <w:t>,</w:t>
      </w:r>
      <w:r w:rsidRPr="002F471F">
        <w:rPr>
          <w:sz w:val="24"/>
          <w:szCs w:val="24"/>
        </w:rPr>
        <w:t xml:space="preserve"> </w:t>
      </w:r>
      <w:r w:rsidR="00EE2017" w:rsidRPr="00EE2017">
        <w:rPr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2F471F">
        <w:rPr>
          <w:b/>
          <w:sz w:val="24"/>
          <w:szCs w:val="24"/>
        </w:rPr>
        <w:t xml:space="preserve">целей: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получать </w:t>
      </w:r>
      <w:r w:rsidRPr="002F471F">
        <w:rPr>
          <w:sz w:val="24"/>
          <w:szCs w:val="24"/>
        </w:rPr>
        <w:tab/>
        <w:t xml:space="preserve">информацию </w:t>
      </w:r>
      <w:r w:rsidRPr="002F471F">
        <w:rPr>
          <w:sz w:val="24"/>
          <w:szCs w:val="24"/>
        </w:rPr>
        <w:tab/>
        <w:t xml:space="preserve">из </w:t>
      </w:r>
      <w:r w:rsidRPr="002F471F">
        <w:rPr>
          <w:sz w:val="24"/>
          <w:szCs w:val="24"/>
        </w:rPr>
        <w:tab/>
        <w:t xml:space="preserve">различных источников, анализировать, систематизировать ее, делать выводы и прогнозы;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 (ППКРС).   </w:t>
      </w:r>
    </w:p>
    <w:p w:rsidR="00BB541D" w:rsidRPr="002F471F" w:rsidRDefault="00BB541D" w:rsidP="0025240A">
      <w:pPr>
        <w:pStyle w:val="3"/>
        <w:spacing w:line="240" w:lineRule="auto"/>
        <w:ind w:left="1196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1.2 ОБЩАЯ ХАРАКТЕРИСТИКА УЧЕБНОЙ ДИСЦИПЛИНЫ «ОБЩЕСТВОЗНАНИЕ»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 о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  </w:t>
      </w:r>
    </w:p>
    <w:p w:rsidR="00BB541D" w:rsidRPr="002F471F" w:rsidRDefault="005F2DFB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 освоении профессии</w:t>
      </w:r>
      <w:r w:rsidR="00BB541D" w:rsidRPr="002F471F">
        <w:rPr>
          <w:sz w:val="24"/>
          <w:szCs w:val="24"/>
        </w:rPr>
        <w:t xml:space="preserve"> СПО естественно</w:t>
      </w:r>
      <w:r>
        <w:rPr>
          <w:sz w:val="24"/>
          <w:szCs w:val="24"/>
        </w:rPr>
        <w:t>научного профиля</w:t>
      </w:r>
      <w:r w:rsidR="00BB541D" w:rsidRPr="002F471F">
        <w:rPr>
          <w:sz w:val="24"/>
          <w:szCs w:val="24"/>
        </w:rPr>
        <w:t xml:space="preserve"> профессионального образования изучается интегрированная  учебная дисциплина  «Обществознание», включая экономику и право, на базовом уровне ФГОС среднего общего образования.  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BB541D" w:rsidRDefault="00BB541D" w:rsidP="0025240A">
      <w:pPr>
        <w:spacing w:after="0" w:line="240" w:lineRule="auto"/>
        <w:ind w:left="708" w:right="0" w:firstLine="0"/>
        <w:jc w:val="left"/>
      </w:pPr>
    </w:p>
    <w:p w:rsidR="00BB541D" w:rsidRPr="002F471F" w:rsidRDefault="00BB541D" w:rsidP="0025240A">
      <w:pPr>
        <w:pStyle w:val="3"/>
        <w:spacing w:line="240" w:lineRule="auto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>1.3 МЕСТО УЧЕБНОЙ ДИСЦИПЛИНЫ В УЧЕБНОМ ПЛАНЕ</w:t>
      </w:r>
    </w:p>
    <w:p w:rsidR="00BB541D" w:rsidRPr="002F471F" w:rsidRDefault="00BB541D" w:rsidP="0025240A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Интегрированная учебная дисциплина «Обществознание» является  учебным предметом  обязательной предметной области «Общественные науки» ФГОС среднего общего образования.   </w:t>
      </w:r>
    </w:p>
    <w:p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 w:rsidRPr="002F471F">
        <w:rPr>
          <w:sz w:val="24"/>
          <w:szCs w:val="24"/>
          <w:vertAlign w:val="superscript"/>
        </w:rPr>
        <w:footnoteReference w:id="1"/>
      </w:r>
      <w:r w:rsidRPr="002F471F">
        <w:rPr>
          <w:sz w:val="24"/>
          <w:szCs w:val="24"/>
        </w:rP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:rsidR="00BB541D" w:rsidRPr="002F471F" w:rsidRDefault="00BB541D" w:rsidP="0025240A">
      <w:pPr>
        <w:spacing w:after="0" w:line="240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 w:rsidP="0025240A">
      <w:pPr>
        <w:pStyle w:val="3"/>
        <w:spacing w:line="240" w:lineRule="auto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1.4 РЕЗУЛЬТАТЫ ОСВОЕНИЯ УЧЕБНОЙ ДИСЦИПЛИНЫ </w:t>
      </w:r>
    </w:p>
    <w:p w:rsidR="00BB541D" w:rsidRPr="002F471F" w:rsidRDefault="00BB541D" w:rsidP="0025240A">
      <w:pPr>
        <w:spacing w:after="0" w:line="240" w:lineRule="auto"/>
        <w:ind w:left="720" w:right="0" w:firstLine="0"/>
        <w:jc w:val="left"/>
        <w:rPr>
          <w:sz w:val="24"/>
          <w:szCs w:val="24"/>
        </w:rPr>
      </w:pPr>
    </w:p>
    <w:p w:rsidR="00BB541D" w:rsidRPr="002F471F" w:rsidRDefault="00BB541D" w:rsidP="0025240A">
      <w:pPr>
        <w:spacing w:after="0" w:line="240" w:lineRule="auto"/>
        <w:ind w:left="-15" w:right="125" w:firstLine="720"/>
        <w:rPr>
          <w:sz w:val="24"/>
          <w:szCs w:val="24"/>
        </w:rPr>
      </w:pPr>
      <w:r w:rsidRPr="002F471F">
        <w:rPr>
          <w:sz w:val="24"/>
          <w:szCs w:val="24"/>
        </w:rPr>
        <w:t xml:space="preserve">Освоение содержания  учебной дисциплины  «Обществознание» обеспечивает достижение студентами следующих </w:t>
      </w:r>
      <w:r w:rsidRPr="002F471F">
        <w:rPr>
          <w:b/>
          <w:i/>
          <w:sz w:val="24"/>
          <w:szCs w:val="24"/>
        </w:rPr>
        <w:t>результатов:</w:t>
      </w:r>
    </w:p>
    <w:p w:rsidR="00BB541D" w:rsidRPr="002F471F" w:rsidRDefault="00BB541D" w:rsidP="0025240A">
      <w:pPr>
        <w:spacing w:after="0" w:line="24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личностных: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сознания, осознание своего места в поликультурном мире;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ответственное </w:t>
      </w:r>
      <w:r w:rsidRPr="002F471F">
        <w:rPr>
          <w:sz w:val="24"/>
          <w:szCs w:val="24"/>
        </w:rPr>
        <w:tab/>
        <w:t xml:space="preserve">отношение </w:t>
      </w:r>
      <w:r w:rsidRPr="002F471F">
        <w:rPr>
          <w:sz w:val="24"/>
          <w:szCs w:val="24"/>
        </w:rPr>
        <w:tab/>
        <w:t xml:space="preserve">к </w:t>
      </w:r>
      <w:r w:rsidRPr="002F471F">
        <w:rPr>
          <w:sz w:val="24"/>
          <w:szCs w:val="24"/>
        </w:rPr>
        <w:tab/>
        <w:t xml:space="preserve">созданию </w:t>
      </w:r>
      <w:r w:rsidRPr="002F471F">
        <w:rPr>
          <w:sz w:val="24"/>
          <w:szCs w:val="24"/>
        </w:rPr>
        <w:tab/>
        <w:t xml:space="preserve">семьи </w:t>
      </w:r>
      <w:r w:rsidRPr="002F471F">
        <w:rPr>
          <w:sz w:val="24"/>
          <w:szCs w:val="24"/>
        </w:rPr>
        <w:tab/>
        <w:t xml:space="preserve">на </w:t>
      </w:r>
      <w:r w:rsidRPr="002F471F">
        <w:rPr>
          <w:sz w:val="24"/>
          <w:szCs w:val="24"/>
        </w:rPr>
        <w:tab/>
        <w:t>основе осознанного принятия ценностей семейной жизни;</w:t>
      </w: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метапредметных: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</w:t>
      </w:r>
      <w:r w:rsidRPr="002F471F">
        <w:rPr>
          <w:sz w:val="24"/>
          <w:szCs w:val="24"/>
        </w:rPr>
        <w:lastRenderedPageBreak/>
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экономической  информации, критически оценивать и интерпретировать информацию, получаемую из различных источников;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определять </w:t>
      </w:r>
      <w:r w:rsidRPr="002F471F">
        <w:rPr>
          <w:sz w:val="24"/>
          <w:szCs w:val="24"/>
        </w:rPr>
        <w:tab/>
        <w:t xml:space="preserve">назначение </w:t>
      </w:r>
      <w:r w:rsidRPr="002F471F">
        <w:rPr>
          <w:sz w:val="24"/>
          <w:szCs w:val="24"/>
        </w:rPr>
        <w:tab/>
        <w:t xml:space="preserve">и </w:t>
      </w:r>
      <w:r w:rsidRPr="002F471F">
        <w:rPr>
          <w:sz w:val="24"/>
          <w:szCs w:val="24"/>
        </w:rPr>
        <w:tab/>
        <w:t xml:space="preserve">функции </w:t>
      </w:r>
      <w:r w:rsidRPr="002F471F">
        <w:rPr>
          <w:sz w:val="24"/>
          <w:szCs w:val="24"/>
        </w:rPr>
        <w:tab/>
        <w:t xml:space="preserve">различных социальных, экономических и правовых институтов;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B541D" w:rsidRPr="005F2DFB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BB541D" w:rsidRPr="002F471F" w:rsidRDefault="00BB541D" w:rsidP="0025240A">
      <w:pPr>
        <w:spacing w:after="0" w:line="24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 предметных: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базовым понятийным аппаратом социальных наук;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сформированность</w:t>
      </w:r>
      <w:r w:rsidRPr="002F471F">
        <w:rPr>
          <w:sz w:val="24"/>
          <w:szCs w:val="24"/>
        </w:rPr>
        <w:tab/>
        <w:t xml:space="preserve">представлений </w:t>
      </w:r>
      <w:r w:rsidRPr="002F471F">
        <w:rPr>
          <w:sz w:val="24"/>
          <w:szCs w:val="24"/>
        </w:rPr>
        <w:tab/>
        <w:t xml:space="preserve">о </w:t>
      </w:r>
      <w:r w:rsidRPr="002F471F">
        <w:rPr>
          <w:sz w:val="24"/>
          <w:szCs w:val="24"/>
        </w:rPr>
        <w:tab/>
        <w:t xml:space="preserve">методах </w:t>
      </w:r>
      <w:r w:rsidRPr="002F471F">
        <w:rPr>
          <w:sz w:val="24"/>
          <w:szCs w:val="24"/>
        </w:rPr>
        <w:tab/>
        <w:t xml:space="preserve">познания </w:t>
      </w:r>
    </w:p>
    <w:p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социальных явлений и процессов;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</w:t>
      </w:r>
      <w:r w:rsidRPr="002F471F">
        <w:rPr>
          <w:sz w:val="24"/>
          <w:szCs w:val="24"/>
        </w:rPr>
        <w:tab/>
        <w:t xml:space="preserve">умениями </w:t>
      </w:r>
      <w:r w:rsidRPr="002F471F">
        <w:rPr>
          <w:sz w:val="24"/>
          <w:szCs w:val="24"/>
        </w:rPr>
        <w:tab/>
        <w:t xml:space="preserve">применять </w:t>
      </w:r>
      <w:r w:rsidRPr="002F471F">
        <w:rPr>
          <w:sz w:val="24"/>
          <w:szCs w:val="24"/>
        </w:rPr>
        <w:tab/>
        <w:t xml:space="preserve">полученные </w:t>
      </w:r>
      <w:r w:rsidRPr="002F471F">
        <w:rPr>
          <w:sz w:val="24"/>
          <w:szCs w:val="24"/>
        </w:rPr>
        <w:tab/>
        <w:t xml:space="preserve">знания </w:t>
      </w:r>
      <w:r w:rsidRPr="002F471F">
        <w:rPr>
          <w:sz w:val="24"/>
          <w:szCs w:val="24"/>
        </w:rPr>
        <w:tab/>
        <w:t xml:space="preserve">в </w:t>
      </w:r>
    </w:p>
    <w:p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повседневной жизни, прогнозировать последствия принимаемых решений; </w:t>
      </w:r>
    </w:p>
    <w:p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BB541D" w:rsidRPr="002F471F" w:rsidRDefault="00BB541D" w:rsidP="0025240A">
      <w:pPr>
        <w:spacing w:after="0" w:line="240" w:lineRule="auto"/>
        <w:ind w:left="708" w:right="125" w:firstLine="0"/>
        <w:rPr>
          <w:sz w:val="24"/>
          <w:szCs w:val="24"/>
        </w:rPr>
      </w:pP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 xml:space="preserve">1.4. </w:t>
      </w:r>
      <w:r w:rsidRPr="002F471F">
        <w:rPr>
          <w:b/>
          <w:color w:val="auto"/>
          <w:sz w:val="24"/>
          <w:szCs w:val="24"/>
        </w:rPr>
        <w:t xml:space="preserve">Профильная составляющая (направленность) общеобразовательной дисциплины </w:t>
      </w: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-использование средств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-владение языковыми средствами – умение ясно, логично и точно излагать свою точку зрения, использовать адекватные языковые средства. </w:t>
      </w: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>1.5. Количество часов на освоение рабочей программы учебной дисциплины:</w:t>
      </w:r>
    </w:p>
    <w:p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>максимальной учебной нагрузки обучающегося __238__ часов, в том числе:</w:t>
      </w:r>
    </w:p>
    <w:p w:rsidR="00BB541D" w:rsidRPr="002F471F" w:rsidRDefault="00BB541D" w:rsidP="00252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>обязательной аудиторной учебной нагрузки обучающегося _171__часов;</w:t>
      </w:r>
    </w:p>
    <w:p w:rsidR="00BB541D" w:rsidRPr="005F2DFB" w:rsidRDefault="00BB541D" w:rsidP="00252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>самостоятельной работы обучающегося _67__ часов.</w:t>
      </w:r>
    </w:p>
    <w:p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95CA7">
        <w:rPr>
          <w:b/>
          <w:sz w:val="24"/>
          <w:szCs w:val="24"/>
        </w:rPr>
        <w:t xml:space="preserve"> 2. СТРУКТУРА И СОДЕРЖАНИЕ УЧЕБНОЙ ДИСЦИПЛИНЫ</w:t>
      </w:r>
    </w:p>
    <w:p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sz w:val="24"/>
          <w:szCs w:val="24"/>
          <w:u w:val="single"/>
        </w:rPr>
      </w:pPr>
      <w:r w:rsidRPr="00495CA7">
        <w:rPr>
          <w:b/>
          <w:sz w:val="24"/>
          <w:szCs w:val="24"/>
        </w:rPr>
        <w:t>2.1. Объем учебной дисциплины и виды учебной работы</w:t>
      </w:r>
    </w:p>
    <w:p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541D" w:rsidRPr="00495CA7" w:rsidTr="003B4A9B">
        <w:trPr>
          <w:trHeight w:val="460"/>
        </w:trPr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41D" w:rsidRPr="00495CA7" w:rsidTr="003B4A9B">
        <w:trPr>
          <w:trHeight w:val="285"/>
        </w:trPr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238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B541D" w:rsidRPr="00495CA7" w:rsidRDefault="00475051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BB541D" w:rsidRPr="00495CA7" w:rsidRDefault="00C75342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BB541D" w:rsidRPr="00495CA7" w:rsidTr="003B4A9B">
        <w:tc>
          <w:tcPr>
            <w:tcW w:w="7904" w:type="dxa"/>
          </w:tcPr>
          <w:p w:rsidR="00BB541D" w:rsidRPr="00495CA7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B541D" w:rsidRPr="00495CA7" w:rsidRDefault="00BB541D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67</w:t>
            </w:r>
          </w:p>
        </w:tc>
      </w:tr>
      <w:tr w:rsidR="00BB541D" w:rsidRPr="00495CA7" w:rsidTr="003B4A9B">
        <w:tc>
          <w:tcPr>
            <w:tcW w:w="9704" w:type="dxa"/>
            <w:gridSpan w:val="2"/>
          </w:tcPr>
          <w:p w:rsidR="00BB541D" w:rsidRPr="00495CA7" w:rsidRDefault="00BB541D" w:rsidP="0025240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Итого</w:t>
            </w:r>
            <w:r w:rsidR="00DA3042">
              <w:rPr>
                <w:i/>
                <w:iCs/>
                <w:sz w:val="24"/>
                <w:szCs w:val="24"/>
              </w:rPr>
              <w:t>вая аттестация в форме зачета</w:t>
            </w:r>
          </w:p>
          <w:p w:rsidR="00BB541D" w:rsidRPr="00495CA7" w:rsidRDefault="00BB541D" w:rsidP="0025240A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  <w:sectPr w:rsidR="00BB541D" w:rsidRPr="00B422DA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BB541D" w:rsidRDefault="00BB541D" w:rsidP="0025240A">
      <w:pPr>
        <w:spacing w:after="0" w:line="240" w:lineRule="auto"/>
        <w:ind w:left="708" w:right="0" w:firstLine="0"/>
        <w:jc w:val="left"/>
      </w:pPr>
    </w:p>
    <w:p w:rsidR="00BB541D" w:rsidRDefault="00BB541D" w:rsidP="0025240A">
      <w:pPr>
        <w:spacing w:after="0" w:line="240" w:lineRule="auto"/>
        <w:ind w:left="659" w:right="0" w:firstLine="0"/>
        <w:jc w:val="center"/>
        <w:rPr>
          <w:b/>
        </w:rPr>
        <w:sectPr w:rsidR="00BB541D" w:rsidSect="00CC39B4">
          <w:pgSz w:w="11907" w:h="16840"/>
          <w:pgMar w:top="1134" w:right="851" w:bottom="992" w:left="851" w:header="709" w:footer="709" w:gutter="0"/>
          <w:cols w:space="720"/>
          <w:docGrid w:linePitch="381"/>
        </w:sectPr>
      </w:pPr>
    </w:p>
    <w:p w:rsidR="00BB541D" w:rsidRPr="00B422DA" w:rsidRDefault="00BB541D" w:rsidP="00252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outlineLvl w:val="0"/>
        <w:rPr>
          <w:sz w:val="24"/>
          <w:szCs w:val="24"/>
        </w:rPr>
      </w:pPr>
      <w:r w:rsidRPr="00B422DA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  <w:sz w:val="20"/>
          <w:szCs w:val="20"/>
        </w:rPr>
      </w:pPr>
      <w:r w:rsidRPr="00B422DA">
        <w:rPr>
          <w:bCs/>
          <w:i/>
          <w:sz w:val="20"/>
          <w:szCs w:val="20"/>
        </w:rPr>
        <w:tab/>
      </w:r>
      <w:r w:rsidRPr="00B422DA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BB541D" w:rsidRPr="00B422DA" w:rsidTr="00D8700F">
        <w:trPr>
          <w:trHeight w:val="20"/>
        </w:trPr>
        <w:tc>
          <w:tcPr>
            <w:tcW w:w="269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475051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</w:p>
        </w:tc>
      </w:tr>
      <w:tr w:rsidR="004C4C2C" w:rsidRPr="00B422DA" w:rsidTr="004C4C2C">
        <w:trPr>
          <w:trHeight w:val="288"/>
        </w:trPr>
        <w:tc>
          <w:tcPr>
            <w:tcW w:w="2693" w:type="dxa"/>
            <w:vMerge w:val="restart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ind w:hanging="9"/>
              <w:jc w:val="left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4C4C2C" w:rsidRPr="00B422DA" w:rsidTr="004C4C2C">
        <w:trPr>
          <w:trHeight w:val="525"/>
        </w:trPr>
        <w:tc>
          <w:tcPr>
            <w:tcW w:w="2693" w:type="dxa"/>
            <w:vMerge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ind w:firstLine="720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vMerge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:rsidTr="00D8700F">
        <w:trPr>
          <w:trHeight w:val="20"/>
        </w:trPr>
        <w:tc>
          <w:tcPr>
            <w:tcW w:w="2693" w:type="dxa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ind w:hanging="9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</w:t>
            </w:r>
          </w:p>
          <w:p w:rsidR="004C4C2C" w:rsidRPr="00475051" w:rsidRDefault="004C4C2C" w:rsidP="0025240A">
            <w:pPr>
              <w:spacing w:after="0" w:line="240" w:lineRule="auto"/>
              <w:ind w:hanging="9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входящему контролю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5F2DFB">
        <w:trPr>
          <w:trHeight w:val="20"/>
        </w:trPr>
        <w:tc>
          <w:tcPr>
            <w:tcW w:w="12156" w:type="dxa"/>
            <w:gridSpan w:val="2"/>
          </w:tcPr>
          <w:p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1.Человек. Человек в системе общественных отношений</w:t>
            </w:r>
          </w:p>
        </w:tc>
        <w:tc>
          <w:tcPr>
            <w:tcW w:w="1749" w:type="dxa"/>
            <w:shd w:val="clear" w:color="auto" w:fill="auto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5F2DFB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1.1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  <w:r w:rsidR="004C4C2C" w:rsidRPr="004750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664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5F2DFB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18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187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: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Человек, индивид, личность.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Деятельность человека.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Познание.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55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Человек, индивид, личность – взаимосвязь понятий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Кем быть? Проблема выбора профессии.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Влияние характера человека на его взаимоотношения с окружающими людьми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Проблема познаваемости мира в трудах ученых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Я или мы – взаимодействие людей в обществе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BB541D" w:rsidRPr="00475051" w:rsidRDefault="004C4C2C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8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1.2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Духовная культура личности и общества. 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Виды культуры. 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63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475051" w:rsidRDefault="004C4C2C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:rsidTr="004C4C2C">
        <w:trPr>
          <w:trHeight w:val="270"/>
        </w:trPr>
        <w:tc>
          <w:tcPr>
            <w:tcW w:w="2693" w:type="dxa"/>
            <w:vMerge w:val="restart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bCs/>
                <w:i/>
                <w:sz w:val="24"/>
                <w:szCs w:val="24"/>
              </w:rPr>
              <w:lastRenderedPageBreak/>
              <w:t>Тема 1.3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Наука и образование в современном мире</w:t>
            </w:r>
          </w:p>
          <w:p w:rsidR="004C4C2C" w:rsidRPr="00475051" w:rsidRDefault="004C4C2C" w:rsidP="0025240A">
            <w:pPr>
              <w:tabs>
                <w:tab w:val="left" w:pos="10080"/>
              </w:tabs>
              <w:spacing w:after="0" w:line="240" w:lineRule="auto"/>
              <w:ind w:left="28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  <w:vMerge w:val="restart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2</w:t>
            </w: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:rsidTr="00D8700F">
        <w:trPr>
          <w:trHeight w:val="2199"/>
        </w:trPr>
        <w:tc>
          <w:tcPr>
            <w:tcW w:w="2693" w:type="dxa"/>
            <w:vMerge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:rsidR="004C4C2C" w:rsidRPr="00475051" w:rsidRDefault="004C4C2C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Наука в современном мире. </w:t>
            </w:r>
          </w:p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Роль образования в жизни человека и общества. Культура.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Индустриальная революция – плюсы и минусы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BB541D" w:rsidRPr="00475051" w:rsidRDefault="004C4C2C" w:rsidP="0025240A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Наука в современном мире –все ли достижения полезны человеку?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:rsidTr="004C4C2C">
        <w:trPr>
          <w:trHeight w:val="240"/>
        </w:trPr>
        <w:tc>
          <w:tcPr>
            <w:tcW w:w="2693" w:type="dxa"/>
            <w:vMerge w:val="restart"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bCs/>
                <w:i/>
                <w:sz w:val="24"/>
                <w:szCs w:val="24"/>
              </w:rPr>
              <w:t>Тема 1.4</w:t>
            </w:r>
          </w:p>
          <w:p w:rsidR="004C4C2C" w:rsidRPr="00475051" w:rsidRDefault="004C4C2C" w:rsidP="0025240A">
            <w:pPr>
              <w:tabs>
                <w:tab w:val="left" w:pos="10080"/>
              </w:tabs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Мораль, искусство и религия как элементы духовной     культуры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vMerge w:val="restart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</w:tr>
      <w:tr w:rsidR="004C4C2C" w:rsidRPr="00B422DA" w:rsidTr="00D8700F">
        <w:trPr>
          <w:trHeight w:val="1680"/>
        </w:trPr>
        <w:tc>
          <w:tcPr>
            <w:tcW w:w="2693" w:type="dxa"/>
            <w:vMerge/>
          </w:tcPr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vMerge/>
          </w:tcPr>
          <w:p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занятия:</w:t>
            </w:r>
            <w:r w:rsidRPr="00475051">
              <w:rPr>
                <w:sz w:val="24"/>
                <w:szCs w:val="24"/>
              </w:rPr>
              <w:t xml:space="preserve"> Мораль.</w:t>
            </w:r>
            <w:r w:rsidR="004C4C2C" w:rsidRPr="00475051">
              <w:rPr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Религия.</w:t>
            </w:r>
            <w:r w:rsidR="004C4C2C" w:rsidRPr="00475051">
              <w:rPr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Искусство.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475051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Современные религии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Роль искусства в обществе</w:t>
            </w:r>
          </w:p>
          <w:p w:rsidR="00BB541D" w:rsidRPr="00475051" w:rsidRDefault="004C4C2C" w:rsidP="0025240A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5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360" w:right="0" w:firstLine="0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2.  Общество  как сложная динамическая система</w:t>
            </w:r>
          </w:p>
        </w:tc>
        <w:tc>
          <w:tcPr>
            <w:tcW w:w="1749" w:type="dxa"/>
          </w:tcPr>
          <w:p w:rsidR="00BB541D" w:rsidRPr="00475051" w:rsidRDefault="00C75342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2.1</w:t>
            </w:r>
            <w:r w:rsidRPr="00475051">
              <w:rPr>
                <w:sz w:val="24"/>
                <w:szCs w:val="24"/>
              </w:rPr>
              <w:t>.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Общество как сложная динамическая система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749" w:type="dxa"/>
          </w:tcPr>
          <w:p w:rsidR="00BB541D" w:rsidRPr="00475051" w:rsidRDefault="00D11751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1</w:t>
            </w:r>
            <w:r w:rsidR="004C4C2C" w:rsidRPr="00475051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4C4C2C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:</w:t>
            </w:r>
          </w:p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Основные институты общества. </w:t>
            </w:r>
          </w:p>
          <w:p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Общество и природа.</w:t>
            </w:r>
          </w:p>
          <w:p w:rsidR="00BB541D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Глобализация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:rsidR="00BB541D" w:rsidRPr="00475051" w:rsidRDefault="00D11751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Заполнение табл. Сравнение родовой и соседской общин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Составление  презентации по теме «</w:t>
            </w:r>
            <w:r w:rsidRPr="00475051">
              <w:rPr>
                <w:bCs/>
                <w:sz w:val="24"/>
                <w:szCs w:val="24"/>
              </w:rPr>
              <w:t>Природа человека, врожденные и приобретенные качества»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Составление таблицы «Революции»  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Современная массовая культура – достижение или деградация?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Глобальные проблемы человечества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  <w:p w:rsidR="00BB541D" w:rsidRPr="00475051" w:rsidRDefault="004C4C2C" w:rsidP="0025240A">
            <w:pPr>
              <w:spacing w:after="0" w:line="240" w:lineRule="auto"/>
              <w:ind w:right="0" w:firstLine="0"/>
              <w:jc w:val="left"/>
              <w:rPr>
                <w:spacing w:val="-4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  <w:r w:rsidRPr="00475051">
              <w:rPr>
                <w:spacing w:val="-4"/>
                <w:sz w:val="24"/>
                <w:szCs w:val="24"/>
              </w:rPr>
              <w:t xml:space="preserve"> </w:t>
            </w:r>
            <w:r w:rsidR="00BB541D" w:rsidRPr="00475051">
              <w:rPr>
                <w:spacing w:val="-4"/>
                <w:sz w:val="24"/>
                <w:szCs w:val="24"/>
              </w:rPr>
              <w:t>«Мыслители прошлого об обществе»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spacing w:val="-3"/>
                <w:sz w:val="24"/>
                <w:szCs w:val="24"/>
              </w:rPr>
              <w:t xml:space="preserve">«Договорные отношения в </w:t>
            </w:r>
            <w:r w:rsidRPr="00475051">
              <w:rPr>
                <w:spacing w:val="-1"/>
                <w:sz w:val="24"/>
                <w:szCs w:val="24"/>
              </w:rPr>
              <w:t>современном обществе»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3. ЭКОНОМИКА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4C4C2C">
        <w:trPr>
          <w:trHeight w:val="296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3.1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 xml:space="preserve">Экономика и экономическая наука. Экономические </w:t>
            </w:r>
            <w:r w:rsidRPr="00475051">
              <w:rPr>
                <w:b/>
                <w:sz w:val="24"/>
                <w:szCs w:val="24"/>
              </w:rPr>
              <w:lastRenderedPageBreak/>
              <w:t>системы. Экономика семьи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7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Понятие экономика.</w:t>
            </w:r>
          </w:p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B541D" w:rsidRPr="00475051" w:rsidRDefault="004C4C2C" w:rsidP="0025240A">
            <w:pPr>
              <w:tabs>
                <w:tab w:val="left" w:pos="1440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Экономика современного общества</w:t>
            </w:r>
          </w:p>
          <w:p w:rsidR="004C4C2C" w:rsidRPr="00475051" w:rsidRDefault="004C4C2C" w:rsidP="0025240A">
            <w:pPr>
              <w:tabs>
                <w:tab w:val="left" w:pos="1440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 xml:space="preserve">Тема 3.2 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Рынок.</w:t>
            </w:r>
            <w:r w:rsidRPr="00475051">
              <w:rPr>
                <w:b/>
                <w:sz w:val="24"/>
                <w:szCs w:val="24"/>
              </w:rPr>
              <w:t xml:space="preserve"> Фирма</w:t>
            </w:r>
            <w:r w:rsidRPr="00475051">
              <w:rPr>
                <w:sz w:val="24"/>
                <w:szCs w:val="24"/>
              </w:rPr>
              <w:t xml:space="preserve">. </w:t>
            </w:r>
            <w:r w:rsidRPr="00475051">
              <w:rPr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4C4C2C" w:rsidRPr="004750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Виды, причины и последствия инфляции. Антиинфляционные меры. Основы денежной политики государства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spacing w:after="0" w:line="240" w:lineRule="auto"/>
              <w:ind w:left="142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Структура современного рынка товаров и услуг</w:t>
            </w:r>
          </w:p>
          <w:p w:rsidR="004C4C2C" w:rsidRPr="00475051" w:rsidRDefault="004C4C2C" w:rsidP="0025240A">
            <w:pPr>
              <w:spacing w:after="0" w:line="240" w:lineRule="auto"/>
              <w:ind w:left="142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«Почему большая часть человечества отдает предпочтение рыночному способу хозяйствования?»</w:t>
            </w:r>
          </w:p>
          <w:p w:rsidR="00BB541D" w:rsidRPr="00475051" w:rsidRDefault="004C4C2C" w:rsidP="0025240A">
            <w:pPr>
              <w:spacing w:after="0" w:line="240" w:lineRule="auto"/>
              <w:ind w:left="142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«Предпринимательство – профессия, род занятий, стиль жизни или…?»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3.3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Рынок труда</w:t>
            </w:r>
            <w:r w:rsidRPr="00475051">
              <w:rPr>
                <w:b/>
                <w:sz w:val="24"/>
                <w:szCs w:val="24"/>
              </w:rPr>
              <w:t xml:space="preserve"> и безработица.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Понятие ВВП и его структура. Экономический рост и развитие. Экономические циклы.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 xml:space="preserve">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Деньги. Процент. Банковская система. Роль центрального банка. Основные операции коммерческих банков. </w:t>
            </w:r>
          </w:p>
          <w:p w:rsidR="00BB541D" w:rsidRPr="00475051" w:rsidRDefault="00BB541D" w:rsidP="0025240A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10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358"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4C4C2C" w:rsidRPr="00475051">
              <w:rPr>
                <w:sz w:val="24"/>
                <w:szCs w:val="24"/>
              </w:rPr>
              <w:t>Факторы спроса и предложения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Какие основные экономические проблемы приходится решать в условиях ограниченных ресурсов рациональным производителю и потребителю?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Безработица в современном мире – сравнительная характеристика уровня и причин безработицы в разных странах.</w:t>
            </w:r>
          </w:p>
          <w:p w:rsidR="00BB541D" w:rsidRPr="00475051" w:rsidRDefault="004C4C2C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3.4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Основные проблемы экономики России.</w:t>
            </w:r>
            <w:r w:rsidR="004C4C2C" w:rsidRPr="00475051">
              <w:rPr>
                <w:b/>
                <w:bCs/>
                <w:sz w:val="24"/>
                <w:szCs w:val="24"/>
              </w:rPr>
              <w:t xml:space="preserve"> </w:t>
            </w:r>
            <w:r w:rsidRPr="00475051">
              <w:rPr>
                <w:b/>
                <w:bCs/>
                <w:sz w:val="24"/>
                <w:szCs w:val="24"/>
              </w:rPr>
              <w:t>Элементы международной экономики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Лекции</w:t>
            </w:r>
          </w:p>
          <w:p w:rsidR="00BB541D" w:rsidRPr="00475051" w:rsidRDefault="00BB541D" w:rsidP="0025240A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BB541D" w:rsidRPr="00475051" w:rsidRDefault="00BB541D" w:rsidP="0025240A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6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4C4C2C" w:rsidRPr="00475051">
              <w:rPr>
                <w:sz w:val="24"/>
                <w:szCs w:val="24"/>
              </w:rPr>
              <w:t xml:space="preserve"> Функции государства в экономике. Причины безработицы и трудоустройство. Особенности современной экономики России.</w:t>
            </w:r>
          </w:p>
        </w:tc>
        <w:tc>
          <w:tcPr>
            <w:tcW w:w="1749" w:type="dxa"/>
          </w:tcPr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4C4C2C">
        <w:trPr>
          <w:trHeight w:val="58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Написание конспекта «Правовые нормы, регулирующие экономическую жизнь современной России. Объясните необходимость их введения».</w:t>
            </w:r>
          </w:p>
          <w:p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BB541D" w:rsidRPr="00475051" w:rsidRDefault="004C4C2C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 работе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lastRenderedPageBreak/>
              <w:t>Тема 4.1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475051">
              <w:rPr>
                <w:i/>
                <w:sz w:val="24"/>
                <w:szCs w:val="24"/>
              </w:rPr>
              <w:t>.</w:t>
            </w:r>
            <w:r w:rsidRPr="00475051">
              <w:rPr>
                <w:sz w:val="24"/>
                <w:szCs w:val="24"/>
              </w:rPr>
              <w:t xml:space="preserve"> Социальная мобильность.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475051">
              <w:rPr>
                <w:sz w:val="24"/>
                <w:szCs w:val="24"/>
              </w:rPr>
              <w:t>.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8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-5"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286DD9" w:rsidRPr="00475051">
              <w:rPr>
                <w:b/>
                <w:bCs/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Социальная стратификация</w:t>
            </w:r>
            <w:r w:rsidRPr="004750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Я и мои социальные роли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Покажите противоречивое воздействие на взгляды человека средств массовой информации</w:t>
            </w:r>
          </w:p>
          <w:p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  <w:r w:rsidR="00BB541D" w:rsidRPr="00475051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4.2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11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286DD9" w:rsidRPr="00475051" w:rsidRDefault="00BB541D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Виды социальных норм. Социальные конфликты.</w:t>
            </w:r>
          </w:p>
          <w:p w:rsidR="00BB541D" w:rsidRPr="00475051" w:rsidRDefault="00286DD9" w:rsidP="0025240A">
            <w:pPr>
              <w:spacing w:after="0" w:line="240" w:lineRule="auto"/>
              <w:ind w:right="125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Социальная стратификация в современной России. Межнациональные отношения.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46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Социализация индивида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Современные социальные конфликты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Этносоциальные конфликты в современном мире</w:t>
            </w:r>
          </w:p>
          <w:p w:rsidR="00BB541D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5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4.3</w:t>
            </w:r>
          </w:p>
          <w:p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 xml:space="preserve">Важнейшие </w:t>
            </w:r>
            <w:r w:rsidRPr="00475051">
              <w:rPr>
                <w:b/>
                <w:sz w:val="24"/>
                <w:szCs w:val="24"/>
              </w:rPr>
              <w:lastRenderedPageBreak/>
              <w:t>социальные общности и группы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</w:t>
            </w:r>
            <w:r w:rsidRPr="00475051">
              <w:rPr>
                <w:sz w:val="24"/>
                <w:szCs w:val="24"/>
              </w:rPr>
              <w:lastRenderedPageBreak/>
              <w:t xml:space="preserve">профессиональные, поселенческие и иные группы.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      </w:r>
          </w:p>
          <w:p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11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74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Семья современной России.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286DD9">
        <w:trPr>
          <w:trHeight w:val="1549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Современная молодежь – проблемы и перспективы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Семья как ячейка общества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BB541D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 работе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5.  ПОЛИТИКА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5.1</w:t>
            </w:r>
          </w:p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475051">
              <w:rPr>
                <w:b/>
                <w:spacing w:val="-4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  <w:lang w:eastAsia="ar-SA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BB541D" w:rsidRPr="00475051" w:rsidRDefault="00BB541D" w:rsidP="0025240A">
            <w:pPr>
              <w:spacing w:after="0" w:line="240" w:lineRule="auto"/>
              <w:ind w:firstLine="0"/>
              <w:rPr>
                <w:i/>
                <w:sz w:val="24"/>
                <w:szCs w:val="24"/>
                <w:lang w:eastAsia="ar-SA"/>
              </w:rPr>
            </w:pPr>
            <w:r w:rsidRPr="00475051">
              <w:rPr>
                <w:sz w:val="24"/>
                <w:szCs w:val="24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10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358"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Политическая система общества, ее структура. Государство в политической системе общества. Функции государства. Формы государства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286DD9">
        <w:trPr>
          <w:trHeight w:val="2381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Политическая власть – история и современность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Политическая система современного российского общества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Содержание внутренних и внешних функций государства на примере современной России.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Формы государства – сравнительная характеристика (два государства на выбор: одно из истории, другое современное).</w:t>
            </w:r>
          </w:p>
          <w:p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5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5.2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Участники политического процесса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BB541D" w:rsidRPr="00475051" w:rsidRDefault="00BB541D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  <w:p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BB541D" w:rsidRPr="00475051" w:rsidRDefault="00BB541D" w:rsidP="0025240A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358" w:right="174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Гражданское общество и правовое государство. Избирательное право в Российской Федерации. Личность и государство.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286DD9">
        <w:trPr>
          <w:trHeight w:val="3082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Формы участие личности в политической жизни</w:t>
            </w:r>
          </w:p>
          <w:p w:rsidR="00286DD9" w:rsidRPr="00475051" w:rsidRDefault="00286DD9" w:rsidP="0025240A">
            <w:pPr>
              <w:spacing w:after="0" w:line="240" w:lineRule="auto"/>
              <w:ind w:left="51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В чем, по-вашему, сходство и различие между политико-правовыми и социальным статусом личности? В чем трудность выбора, который должен сделать избиратель?</w:t>
            </w:r>
          </w:p>
          <w:p w:rsidR="00286DD9" w:rsidRPr="00475051" w:rsidRDefault="00286DD9" w:rsidP="0025240A">
            <w:pPr>
              <w:spacing w:after="0" w:line="240" w:lineRule="auto"/>
              <w:ind w:left="51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Что может служить ориентирами  сознательного выбора? Что вы знаете о деятельности Президента РФ, губернатора в своем регионе? 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Политические партии современной России 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5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12156" w:type="dxa"/>
            <w:gridSpan w:val="2"/>
          </w:tcPr>
          <w:p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749" w:type="dxa"/>
          </w:tcPr>
          <w:p w:rsidR="00BB541D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6.1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Правовое регулирование общественных отношений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Юриспруденция как общественная наука. Право в системе социальных норм. Правовые и моральные нормы. Система права: основные институты, отрасли права. Частное и публичное право.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10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Право и социальные нормы</w:t>
            </w:r>
          </w:p>
          <w:p w:rsidR="00286DD9" w:rsidRPr="00475051" w:rsidRDefault="00286DD9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Система права и система законодательства</w:t>
            </w:r>
          </w:p>
          <w:p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Развитие прав человека в ХХ – начале XXI вв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6.2</w:t>
            </w:r>
          </w:p>
          <w:p w:rsidR="00BB541D" w:rsidRPr="00475051" w:rsidRDefault="00BB541D" w:rsidP="0025240A">
            <w:pPr>
              <w:keepNext/>
              <w:tabs>
                <w:tab w:val="left" w:pos="5400"/>
              </w:tabs>
              <w:spacing w:after="0" w:line="240" w:lineRule="auto"/>
              <w:ind w:firstLine="709"/>
              <w:outlineLvl w:val="2"/>
              <w:rPr>
                <w:b/>
                <w:bCs/>
                <w:spacing w:val="-2"/>
                <w:sz w:val="24"/>
                <w:szCs w:val="24"/>
              </w:rPr>
            </w:pPr>
            <w:r w:rsidRPr="00475051">
              <w:rPr>
                <w:b/>
                <w:bCs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Правоохранительные органы Российской Федерации. Судебная система Российской </w:t>
            </w:r>
            <w:r w:rsidRPr="00475051">
              <w:rPr>
                <w:sz w:val="24"/>
                <w:szCs w:val="24"/>
              </w:rPr>
              <w:lastRenderedPageBreak/>
              <w:t>Федерации. Адвокатура. Нотариат.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Понятие гражданства. Порядок приобретения и прекращения гражданства в РФ.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Право на благоприятную окружающую среду. 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Обязанность защиты Отечества. Основания отсрочки от военной службы. </w:t>
            </w:r>
          </w:p>
          <w:p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15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ind w:left="1"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Право в системе социальных норм. Система права. Формы права. Конституционное право.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286DD9" w:rsidRPr="00475051" w:rsidRDefault="00286DD9" w:rsidP="0025240A">
            <w:pPr>
              <w:spacing w:after="0" w:line="240" w:lineRule="auto"/>
              <w:ind w:left="31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«Конституционализм и конституционные идеи в России и мире»</w:t>
            </w:r>
          </w:p>
          <w:p w:rsidR="00286DD9" w:rsidRPr="00475051" w:rsidRDefault="00286DD9" w:rsidP="0025240A">
            <w:pPr>
              <w:spacing w:after="0" w:line="240" w:lineRule="auto"/>
              <w:ind w:left="31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«Конституция РФ – основной закон жизни государства»</w:t>
            </w:r>
          </w:p>
          <w:p w:rsidR="00286DD9" w:rsidRPr="00475051" w:rsidRDefault="00286DD9" w:rsidP="0025240A">
            <w:pPr>
              <w:spacing w:after="0" w:line="240" w:lineRule="auto"/>
              <w:ind w:left="31"/>
              <w:rPr>
                <w:b/>
                <w:sz w:val="24"/>
                <w:szCs w:val="24"/>
              </w:rPr>
            </w:pPr>
            <w:r w:rsidRPr="00475051">
              <w:rPr>
                <w:spacing w:val="-4"/>
                <w:sz w:val="24"/>
                <w:szCs w:val="24"/>
              </w:rPr>
              <w:t>«Местное самоуправление в России: прошлое, настоящее, перспективы»</w:t>
            </w:r>
          </w:p>
          <w:p w:rsidR="00BB541D" w:rsidRPr="00475051" w:rsidRDefault="00286DD9" w:rsidP="0025240A">
            <w:pPr>
              <w:spacing w:after="0" w:line="240" w:lineRule="auto"/>
              <w:ind w:right="0"/>
              <w:rPr>
                <w:spacing w:val="-4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 w:val="restart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6.3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Отрасли российского права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</w:t>
            </w:r>
          </w:p>
          <w:p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Административное право и административные правоотношения. Административные проступки. Административная ответственность. </w:t>
            </w:r>
          </w:p>
          <w:p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11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занятия: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Права и обязанности человека и гражданина. Гражданское право. Трудовое право. Административное право. Уголовное право</w:t>
            </w:r>
          </w:p>
        </w:tc>
        <w:tc>
          <w:tcPr>
            <w:tcW w:w="1749" w:type="dxa"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:rsidTr="00D8700F">
        <w:trPr>
          <w:trHeight w:val="20"/>
        </w:trPr>
        <w:tc>
          <w:tcPr>
            <w:tcW w:w="2693" w:type="dxa"/>
            <w:vMerge/>
          </w:tcPr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BB541D" w:rsidRPr="00475051" w:rsidRDefault="00286DD9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Характеристика отрасли российского права</w:t>
            </w:r>
          </w:p>
          <w:p w:rsidR="00286DD9" w:rsidRPr="00475051" w:rsidRDefault="00286DD9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:rsidR="00C75342" w:rsidRPr="00475051" w:rsidRDefault="00C75342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 дифференцированному зачету</w:t>
            </w:r>
          </w:p>
        </w:tc>
        <w:tc>
          <w:tcPr>
            <w:tcW w:w="1749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C75342" w:rsidRPr="00B422DA" w:rsidTr="00D8700F">
        <w:trPr>
          <w:trHeight w:val="20"/>
        </w:trPr>
        <w:tc>
          <w:tcPr>
            <w:tcW w:w="2693" w:type="dxa"/>
          </w:tcPr>
          <w:p w:rsidR="00C75342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63" w:type="dxa"/>
          </w:tcPr>
          <w:p w:rsidR="00C75342" w:rsidRPr="00475051" w:rsidRDefault="00C75342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75342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C75342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 w:val="24"/>
          <w:szCs w:val="24"/>
        </w:rPr>
      </w:pPr>
      <w:r w:rsidRPr="00B422DA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  <w:sectPr w:rsidR="00BB541D" w:rsidRPr="00B422DA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:rsidR="00BB541D" w:rsidRPr="00B570C0" w:rsidRDefault="00BB541D" w:rsidP="0025240A">
      <w:pPr>
        <w:spacing w:after="0" w:line="240" w:lineRule="auto"/>
        <w:ind w:left="728" w:right="0" w:firstLine="0"/>
        <w:jc w:val="center"/>
        <w:rPr>
          <w:b/>
        </w:rPr>
      </w:pPr>
      <w:r w:rsidRPr="00B570C0">
        <w:rPr>
          <w:b/>
        </w:rPr>
        <w:lastRenderedPageBreak/>
        <w:t xml:space="preserve"> 3</w:t>
      </w:r>
      <w:r>
        <w:rPr>
          <w:b/>
        </w:rPr>
        <w:t>.</w:t>
      </w:r>
      <w:r w:rsidRPr="00B570C0">
        <w:rPr>
          <w:b/>
        </w:rPr>
        <w:t xml:space="preserve"> ХАРАКТЕРИСТИКА ОСНОВНЫХ ВИДОВ УЧЕБНОЙ ДЕЯТЕЛЬНОСТИ СТУДЕНТОВ </w:t>
      </w:r>
    </w:p>
    <w:tbl>
      <w:tblPr>
        <w:tblW w:w="10564" w:type="dxa"/>
        <w:tblInd w:w="-108" w:type="dxa"/>
        <w:tblCellMar>
          <w:top w:w="55" w:type="dxa"/>
          <w:right w:w="43" w:type="dxa"/>
        </w:tblCellMar>
        <w:tblLook w:val="00A0" w:firstRow="1" w:lastRow="0" w:firstColumn="1" w:lastColumn="0" w:noHBand="0" w:noVBand="0"/>
      </w:tblPr>
      <w:tblGrid>
        <w:gridCol w:w="2048"/>
        <w:gridCol w:w="5823"/>
        <w:gridCol w:w="2693"/>
      </w:tblGrid>
      <w:tr w:rsidR="00BB541D" w:rsidRPr="00C73B81" w:rsidTr="00475051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541D" w:rsidRPr="00C73B81" w:rsidTr="00475051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right" w:pos="6903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особенности социальных наук, специфику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объекта их изучения 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right" w:pos="6903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610"/>
        </w:trPr>
        <w:tc>
          <w:tcPr>
            <w:tcW w:w="7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291" w:right="0" w:firstLine="0"/>
              <w:jc w:val="center"/>
              <w:rPr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1. Человек и общество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291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1.1.Природа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человека,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врожденные </w:t>
            </w:r>
            <w:r w:rsidRPr="00C73B81">
              <w:rPr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Давать характеристику понятий: человек, индивид, личность, деятельность, мышление. </w:t>
            </w:r>
          </w:p>
          <w:p w:rsidR="00BB541D" w:rsidRPr="00C73B81" w:rsidRDefault="00BB541D" w:rsidP="0025240A">
            <w:pPr>
              <w:numPr>
                <w:ilvl w:val="0"/>
                <w:numId w:val="4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характер, социализация личности, самосознание и социальное поведение ; </w:t>
            </w:r>
          </w:p>
          <w:p w:rsidR="00BB541D" w:rsidRPr="00C73B81" w:rsidRDefault="00BB541D" w:rsidP="0025240A">
            <w:pPr>
              <w:numPr>
                <w:ilvl w:val="0"/>
                <w:numId w:val="4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-тестовые задания;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практические занятия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реферата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презентации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 xml:space="preserve">Задания № 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1.5, 1.9, 1.20, 1.22</w:t>
            </w:r>
          </w:p>
          <w:p w:rsidR="00BB541D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1.1-1.4, 1.6-1.8, 1.10-1.20, 1.22-1.24</w:t>
            </w:r>
          </w:p>
          <w:p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475051" w:rsidRPr="00C73B8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зачет </w:t>
            </w:r>
          </w:p>
        </w:tc>
      </w:tr>
      <w:tr w:rsidR="00BB541D" w:rsidRPr="00C73B81" w:rsidTr="00475051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1.2. </w:t>
            </w:r>
            <w:r w:rsidRPr="00C73B81">
              <w:rPr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Разъяснять  понятия: культура, духовная культура личности и общества, показать ее значение в общественной жизни.  </w:t>
            </w:r>
          </w:p>
          <w:p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Характеризовать: культура общения, труда, учебы, поведения в обществе, этикет.  </w:t>
            </w:r>
          </w:p>
          <w:p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419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1.3. Наука и образование в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2.2, 2.6, 2.10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B541D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2.1-2.5, 2.7-2.9, 2.11-2.13</w:t>
            </w:r>
          </w:p>
          <w:p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475051" w:rsidRPr="00C73B81" w:rsidRDefault="00475051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:rsidTr="00475051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1.4. Мораль, искусство и религия как элементы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Раскрыть понятия мораль, религия, искусство и их роль в жизни людей.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564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17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2.1 Общество  как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сложная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динамическая 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система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Иметь  представление  об  обществе  как  сложной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динамичной системе, взаимодействии общества и природы.  </w:t>
            </w:r>
          </w:p>
          <w:p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 определения  понятий  эволюция  и  революция, </w:t>
            </w:r>
          </w:p>
          <w:p w:rsidR="00BB541D" w:rsidRPr="00C73B8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общественный прогресс.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BB541D" w:rsidRPr="00C73B81" w:rsidRDefault="00475051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BB541D" w:rsidRDefault="00BB541D" w:rsidP="0025240A">
      <w:pPr>
        <w:spacing w:after="0" w:line="240" w:lineRule="auto"/>
        <w:ind w:left="0" w:right="24" w:firstLine="0"/>
      </w:pPr>
    </w:p>
    <w:tbl>
      <w:tblPr>
        <w:tblW w:w="10564" w:type="dxa"/>
        <w:tblInd w:w="-108" w:type="dxa"/>
        <w:tblCellMar>
          <w:top w:w="11" w:type="dxa"/>
          <w:right w:w="43" w:type="dxa"/>
        </w:tblCellMar>
        <w:tblLook w:val="00A0" w:firstRow="1" w:lastRow="0" w:firstColumn="1" w:lastColumn="0" w:noHBand="0" w:noVBand="0"/>
      </w:tblPr>
      <w:tblGrid>
        <w:gridCol w:w="2230"/>
        <w:gridCol w:w="5641"/>
        <w:gridCol w:w="2693"/>
      </w:tblGrid>
      <w:tr w:rsidR="00BB541D" w:rsidRPr="00C73B81" w:rsidTr="00475051">
        <w:trPr>
          <w:trHeight w:val="564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right="0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                                                  3. Экономика</w:t>
            </w:r>
          </w:p>
        </w:tc>
      </w:tr>
      <w:tr w:rsidR="00BB541D" w:rsidRPr="00C73B81" w:rsidTr="00475051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3.1. </w:t>
            </w:r>
            <w:r w:rsidRPr="00C73B81">
              <w:rPr>
                <w:sz w:val="24"/>
                <w:szCs w:val="24"/>
              </w:rPr>
              <w:tab/>
              <w:t xml:space="preserve">Экономика </w:t>
            </w:r>
            <w:r w:rsidRPr="00C73B81">
              <w:rPr>
                <w:sz w:val="24"/>
                <w:szCs w:val="24"/>
              </w:rPr>
              <w:tab/>
              <w:t xml:space="preserve">и экономическая наука.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3.1, 3.3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Pr="0047505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3.2, 3.4-3.16</w:t>
            </w:r>
          </w:p>
          <w:p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BB541D" w:rsidRPr="0025240A" w:rsidRDefault="00475051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12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3.2. Рынок. Фирма. Роль государства в экономике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</w:p>
        </w:tc>
      </w:tr>
      <w:tr w:rsidR="00BB541D" w:rsidRPr="00C73B81" w:rsidTr="0025240A">
        <w:trPr>
          <w:trHeight w:val="82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3.3. Рынок труда и безработица.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понятия спрос на труд и предложение труда ; понятие безработицы, ее причины и экономические последствия. 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68" w:firstLine="0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172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center" w:pos="194"/>
                <w:tab w:val="center" w:pos="173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ab/>
              <w:t xml:space="preserve">3.4. </w:t>
            </w:r>
            <w:r w:rsidRPr="00C73B81">
              <w:rPr>
                <w:sz w:val="24"/>
                <w:szCs w:val="24"/>
              </w:rPr>
              <w:tab/>
              <w:t xml:space="preserve">Основные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проблемы экономики России. Элементы международной экономики.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</w:t>
            </w:r>
            <w:r w:rsidRPr="00C73B81">
              <w:rPr>
                <w:sz w:val="24"/>
                <w:szCs w:val="24"/>
              </w:rPr>
              <w:tab/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становление </w:t>
            </w:r>
            <w:r w:rsidRPr="00C73B81">
              <w:rPr>
                <w:sz w:val="24"/>
                <w:szCs w:val="24"/>
              </w:rPr>
              <w:tab/>
              <w:t xml:space="preserve">современной рыночной экономики России, ее особенности; организацию международной торговли.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60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4. Социальные отношения</w:t>
            </w:r>
          </w:p>
        </w:tc>
      </w:tr>
      <w:tr w:rsidR="00BB541D" w:rsidRPr="00C73B81" w:rsidTr="0025240A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4.1. Социальная роль </w:t>
            </w:r>
            <w:r w:rsidRPr="00C73B81">
              <w:rPr>
                <w:sz w:val="24"/>
                <w:szCs w:val="24"/>
              </w:rPr>
              <w:tab/>
              <w:t xml:space="preserve">и стратификация.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7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:rsidR="00BB541D" w:rsidRPr="00C73B81" w:rsidRDefault="00BB541D" w:rsidP="0025240A">
            <w:pPr>
              <w:numPr>
                <w:ilvl w:val="0"/>
                <w:numId w:val="7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lastRenderedPageBreak/>
              <w:t>Задания № 4.3, 4.12, 4.13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4.1-4.2, 4.4 -4.12</w:t>
            </w:r>
          </w:p>
          <w:p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BB541D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:rsidTr="0025240A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center" w:pos="194"/>
                <w:tab w:val="center" w:pos="161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ab/>
              <w:t xml:space="preserve">4.2. </w:t>
            </w:r>
            <w:r w:rsidRPr="00C73B81">
              <w:rPr>
                <w:sz w:val="24"/>
                <w:szCs w:val="24"/>
              </w:rPr>
              <w:tab/>
              <w:t xml:space="preserve">Социальные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нормы и конфликты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25240A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4.3. </w:t>
            </w:r>
            <w:r w:rsidRPr="00C73B81">
              <w:rPr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610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5. Политика</w:t>
            </w:r>
          </w:p>
        </w:tc>
      </w:tr>
      <w:tr w:rsidR="00BB541D" w:rsidRPr="00C73B81" w:rsidTr="0025240A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5.1. Политика и власть. Государство в политической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системе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8"/>
              </w:numPr>
              <w:spacing w:after="0" w:line="240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:rsidR="00BB541D" w:rsidRPr="00C73B81" w:rsidRDefault="00BB541D" w:rsidP="0025240A">
            <w:pPr>
              <w:numPr>
                <w:ilvl w:val="0"/>
                <w:numId w:val="8"/>
              </w:numPr>
              <w:spacing w:after="0" w:line="240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называть его признаки.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5.5, 5.6, 5.9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5.1-5.4, 5-7, 5.8, 5.10-5.14</w:t>
            </w:r>
          </w:p>
          <w:p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5240A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25240A" w:rsidRPr="00C73B81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B541D" w:rsidRPr="00C73B81" w:rsidTr="0025240A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5.2. </w:t>
            </w:r>
            <w:r w:rsidRPr="00C73B81">
              <w:rPr>
                <w:sz w:val="24"/>
                <w:szCs w:val="24"/>
              </w:rPr>
              <w:tab/>
              <w:t xml:space="preserve">Участники политического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процесса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взаимоотношения </w:t>
            </w:r>
            <w:r w:rsidRPr="00C73B81">
              <w:rPr>
                <w:sz w:val="24"/>
                <w:szCs w:val="24"/>
              </w:rPr>
              <w:tab/>
              <w:t xml:space="preserve">личности </w:t>
            </w:r>
            <w:r w:rsidRPr="00C73B81">
              <w:rPr>
                <w:sz w:val="24"/>
                <w:szCs w:val="24"/>
              </w:rPr>
              <w:tab/>
              <w:t xml:space="preserve">и государства;  </w:t>
            </w:r>
          </w:p>
          <w:p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:rsidR="00BB541D" w:rsidRPr="0025240A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избирательную </w:t>
            </w:r>
            <w:r w:rsidRPr="00C73B81">
              <w:rPr>
                <w:sz w:val="24"/>
                <w:szCs w:val="24"/>
              </w:rPr>
              <w:tab/>
              <w:t xml:space="preserve">кампанию </w:t>
            </w:r>
            <w:r w:rsidRPr="00C73B81">
              <w:rPr>
                <w:sz w:val="24"/>
                <w:szCs w:val="24"/>
              </w:rPr>
              <w:tab/>
              <w:t xml:space="preserve">в Российской Федерации.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</w:p>
        </w:tc>
      </w:tr>
      <w:tr w:rsidR="00BB541D" w:rsidRPr="00C73B81" w:rsidTr="00475051">
        <w:trPr>
          <w:trHeight w:val="566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293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6. Право</w:t>
            </w:r>
          </w:p>
        </w:tc>
      </w:tr>
      <w:tr w:rsidR="00BB541D" w:rsidRPr="00C73B81" w:rsidTr="0025240A">
        <w:trPr>
          <w:trHeight w:val="122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C73B81">
              <w:rPr>
                <w:sz w:val="24"/>
                <w:szCs w:val="24"/>
              </w:rPr>
              <w:t xml:space="preserve">Правовое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регулирование общественных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отношений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10"/>
              </w:numPr>
              <w:spacing w:after="0" w:line="240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Выделить роль права в системе социальных норм. </w:t>
            </w:r>
          </w:p>
          <w:p w:rsidR="00BB541D" w:rsidRPr="00C73B81" w:rsidRDefault="00BB541D" w:rsidP="0025240A">
            <w:pPr>
              <w:numPr>
                <w:ilvl w:val="0"/>
                <w:numId w:val="10"/>
              </w:numPr>
              <w:spacing w:after="0" w:line="240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системы права. </w:t>
            </w:r>
          </w:p>
          <w:p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6.3, 6.5, 6.8, 6.10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BB541D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6.1,6.2, 6.4, 6.6, 6.7, 6.9,6.11-6.21</w:t>
            </w:r>
          </w:p>
          <w:p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5240A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:rsidTr="0025240A">
        <w:trPr>
          <w:trHeight w:val="12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C73B81">
              <w:rPr>
                <w:sz w:val="24"/>
                <w:szCs w:val="24"/>
              </w:rPr>
              <w:t xml:space="preserve">Основы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конституционного права </w:t>
            </w:r>
            <w:r w:rsidRPr="00C73B81">
              <w:rPr>
                <w:sz w:val="24"/>
                <w:szCs w:val="24"/>
              </w:rPr>
              <w:tab/>
              <w:t xml:space="preserve">Российской Федерации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71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основ конституционного строя Российской Федерации, системы государственной власти РФ, прав и свобод граждан.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71" w:firstLine="0"/>
              <w:rPr>
                <w:sz w:val="24"/>
                <w:szCs w:val="24"/>
              </w:rPr>
            </w:pPr>
          </w:p>
        </w:tc>
      </w:tr>
      <w:tr w:rsidR="00BB541D" w:rsidRPr="00C73B81" w:rsidTr="0025240A">
        <w:trPr>
          <w:trHeight w:val="6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C73B81">
              <w:rPr>
                <w:sz w:val="24"/>
                <w:szCs w:val="24"/>
              </w:rPr>
              <w:t xml:space="preserve">Отрасли </w:t>
            </w:r>
          </w:p>
          <w:p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российского права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характеристику и знать содержание основных отраслей российского права.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D" w:rsidRPr="00C73B81" w:rsidRDefault="00BB541D" w:rsidP="0025240A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</w:p>
        </w:tc>
      </w:tr>
    </w:tbl>
    <w:p w:rsidR="00BB541D" w:rsidRDefault="00BB541D" w:rsidP="0025240A">
      <w:pPr>
        <w:spacing w:after="0" w:line="240" w:lineRule="auto"/>
        <w:ind w:left="720" w:right="0" w:firstLine="0"/>
        <w:jc w:val="left"/>
      </w:pPr>
    </w:p>
    <w:p w:rsidR="0025240A" w:rsidRDefault="0025240A" w:rsidP="0025240A">
      <w:pPr>
        <w:spacing w:after="0" w:line="240" w:lineRule="auto"/>
        <w:ind w:left="720" w:right="0" w:firstLine="0"/>
        <w:jc w:val="left"/>
      </w:pPr>
    </w:p>
    <w:p w:rsidR="00BB541D" w:rsidRPr="003A4E70" w:rsidRDefault="00BB541D" w:rsidP="0025240A">
      <w:pPr>
        <w:pStyle w:val="3"/>
        <w:numPr>
          <w:ilvl w:val="0"/>
          <w:numId w:val="33"/>
        </w:numPr>
        <w:tabs>
          <w:tab w:val="clear" w:pos="2374"/>
        </w:tabs>
        <w:spacing w:line="240" w:lineRule="auto"/>
        <w:ind w:left="142" w:right="0" w:firstLine="36"/>
        <w:rPr>
          <w:sz w:val="24"/>
          <w:szCs w:val="24"/>
        </w:rPr>
      </w:pPr>
      <w:r w:rsidRPr="003A4E70">
        <w:rPr>
          <w:sz w:val="24"/>
          <w:szCs w:val="24"/>
        </w:rPr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          Освоение </w:t>
      </w:r>
      <w:r w:rsidRPr="003A4E70">
        <w:rPr>
          <w:sz w:val="24"/>
          <w:szCs w:val="24"/>
        </w:rPr>
        <w:tab/>
        <w:t xml:space="preserve">программы </w:t>
      </w:r>
      <w:r w:rsidRPr="003A4E70">
        <w:rPr>
          <w:sz w:val="24"/>
          <w:szCs w:val="24"/>
        </w:rPr>
        <w:tab/>
        <w:t>интег</w:t>
      </w:r>
      <w:r w:rsidR="0025240A">
        <w:rPr>
          <w:sz w:val="24"/>
          <w:szCs w:val="24"/>
        </w:rPr>
        <w:t xml:space="preserve">рированной </w:t>
      </w:r>
      <w:r w:rsidR="0025240A">
        <w:rPr>
          <w:sz w:val="24"/>
          <w:szCs w:val="24"/>
        </w:rPr>
        <w:tab/>
        <w:t xml:space="preserve">учебной </w:t>
      </w:r>
      <w:r w:rsidR="0025240A">
        <w:rPr>
          <w:sz w:val="24"/>
          <w:szCs w:val="24"/>
        </w:rPr>
        <w:tab/>
        <w:t xml:space="preserve">дисциплины </w:t>
      </w:r>
      <w:r w:rsidRPr="003A4E70">
        <w:rPr>
          <w:sz w:val="24"/>
          <w:szCs w:val="24"/>
        </w:rPr>
        <w:t>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b/>
          <w:sz w:val="24"/>
          <w:szCs w:val="24"/>
        </w:rPr>
        <w:tab/>
      </w:r>
      <w:r w:rsidRPr="003A4E70">
        <w:rPr>
          <w:sz w:val="24"/>
          <w:szCs w:val="24"/>
        </w:rPr>
        <w:t xml:space="preserve">предполагает </w:t>
      </w:r>
      <w:r w:rsidRPr="003A4E70">
        <w:rPr>
          <w:sz w:val="24"/>
          <w:szCs w:val="24"/>
        </w:rPr>
        <w:tab/>
        <w:t xml:space="preserve">наличие </w:t>
      </w:r>
      <w:r w:rsidRPr="003A4E70">
        <w:rPr>
          <w:sz w:val="24"/>
          <w:szCs w:val="24"/>
        </w:rPr>
        <w:tab/>
        <w:t xml:space="preserve">в </w:t>
      </w:r>
      <w:r w:rsidRPr="003A4E70">
        <w:rPr>
          <w:sz w:val="24"/>
          <w:szCs w:val="24"/>
        </w:rPr>
        <w:tab/>
        <w:t xml:space="preserve">профессиональной 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</w:t>
      </w:r>
      <w:r w:rsidRPr="003A4E70">
        <w:rPr>
          <w:sz w:val="24"/>
          <w:szCs w:val="24"/>
        </w:rPr>
        <w:lastRenderedPageBreak/>
        <w:t xml:space="preserve">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Помещение кабинета должно удовлетворять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A4E70">
        <w:rPr>
          <w:sz w:val="24"/>
          <w:szCs w:val="24"/>
          <w:vertAlign w:val="superscript"/>
        </w:rPr>
        <w:footnoteReference w:id="2"/>
      </w:r>
      <w:r w:rsidRPr="003A4E70">
        <w:rPr>
          <w:sz w:val="24"/>
          <w:szCs w:val="24"/>
        </w:rPr>
        <w:t xml:space="preserve">.  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В кабинете  </w:t>
      </w:r>
      <w:r w:rsidR="0025240A">
        <w:rPr>
          <w:sz w:val="24"/>
          <w:szCs w:val="24"/>
        </w:rPr>
        <w:t>имеется</w:t>
      </w:r>
      <w:r w:rsidRPr="003A4E70">
        <w:rPr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В </w:t>
      </w:r>
      <w:r w:rsidRPr="003A4E70">
        <w:rPr>
          <w:sz w:val="24"/>
          <w:szCs w:val="24"/>
        </w:rPr>
        <w:tab/>
        <w:t xml:space="preserve">состав </w:t>
      </w:r>
      <w:r w:rsidRPr="003A4E70">
        <w:rPr>
          <w:sz w:val="24"/>
          <w:szCs w:val="24"/>
        </w:rPr>
        <w:tab/>
        <w:t xml:space="preserve">учебно-методического </w:t>
      </w:r>
      <w:r w:rsidRPr="003A4E70">
        <w:rPr>
          <w:sz w:val="24"/>
          <w:szCs w:val="24"/>
        </w:rPr>
        <w:tab/>
        <w:t xml:space="preserve">и </w:t>
      </w:r>
      <w:r w:rsidRPr="003A4E70">
        <w:rPr>
          <w:sz w:val="24"/>
          <w:szCs w:val="24"/>
        </w:rPr>
        <w:tab/>
        <w:t xml:space="preserve">материально-технического обеспечения программы учебной дисциплины «Обществознание»входят: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многофункциональный комплекс преподавателя;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наглядные пособия (комплекты учебных таблиц, плакатов, портретов выдающихся ученых и др.); 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информационно-коммуникативные средства;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экранно-звуковые пособия;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комплект технической документации, в том числе паспорта на средства обучения,  инструкции по  их использованию и технике безопасности; </w:t>
      </w:r>
    </w:p>
    <w:p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библиотечный фонд.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sz w:val="24"/>
          <w:szCs w:val="24"/>
        </w:rPr>
        <w:t xml:space="preserve"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BB541D" w:rsidRPr="0025240A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>В процессе освоения программы учебной дисциплины 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sz w:val="24"/>
          <w:szCs w:val="24"/>
        </w:rPr>
        <w:t xml:space="preserve">студенты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:rsidR="00BB541D" w:rsidRPr="002F471F" w:rsidRDefault="00BB541D" w:rsidP="0025240A">
      <w:pPr>
        <w:spacing w:after="0" w:line="240" w:lineRule="auto"/>
        <w:ind w:left="718" w:right="12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5 ЛИТЕРАТУРА</w:t>
      </w:r>
    </w:p>
    <w:p w:rsidR="00BB541D" w:rsidRDefault="00BB541D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Для студентов </w:t>
      </w:r>
    </w:p>
    <w:p w:rsidR="0022623C" w:rsidRPr="00EE2017" w:rsidRDefault="0022623C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EE2017">
        <w:rPr>
          <w:b/>
          <w:sz w:val="24"/>
          <w:szCs w:val="24"/>
        </w:rPr>
        <w:t>Основная литература</w:t>
      </w:r>
    </w:p>
    <w:p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профилей: учебник. –М., 2017</w:t>
      </w:r>
    </w:p>
    <w:p w:rsidR="0022623C" w:rsidRPr="00EE2017" w:rsidRDefault="0022623C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EE2017">
        <w:rPr>
          <w:b/>
          <w:sz w:val="24"/>
          <w:szCs w:val="24"/>
        </w:rPr>
        <w:t>Дополнительная литература</w:t>
      </w:r>
    </w:p>
    <w:p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Практикум: учеб. пособие. –М., 2017</w:t>
      </w:r>
    </w:p>
    <w:p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задания: учеб. пособие. –М., 2017</w:t>
      </w:r>
    </w:p>
    <w:p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Горелов А.А., Горелова Т.Г. Обществознание для профессий и специальностей социально-экономического профиля: учебник. –М., 2017</w:t>
      </w:r>
    </w:p>
    <w:p w:rsidR="00BB541D" w:rsidRPr="00EE2017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 xml:space="preserve">Обществознание,  11  класс,  Базовый  уровень,  Боголюбов  Л.Н.  –  М.: 2014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Базовый уровень, Соболева О.Б., Кошкина С.Г., Бордовский Г.А. – М.: 2013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Кравченко А.И. – М.: 2014 25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 Обществознание, 11 класс, Кравченко А.И., Певцова Е.А. – М.: 2014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Марченко М.Н. – М., 2011.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Обществознание  в  схемах  и  таблицах.  Северинов  К.М. – М.: 2010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 в таблицах, 10-11 класс, Баранов П.А. – М.: 2012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ЕГЭ  2015. Обществознание. Типовые  тестовые  задания.   Лазебникова</w:t>
      </w:r>
      <w:r w:rsidR="0025240A">
        <w:rPr>
          <w:sz w:val="24"/>
          <w:szCs w:val="24"/>
        </w:rPr>
        <w:t xml:space="preserve"> </w:t>
      </w:r>
      <w:r w:rsidRPr="00C73B81">
        <w:rPr>
          <w:sz w:val="24"/>
          <w:szCs w:val="24"/>
        </w:rPr>
        <w:t xml:space="preserve">А.Ю., Рутковская Е.Л., Королькова Е.С. – М.: 2015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Тренировочные  задания.    Баранов  П.А., Шевченко С.В. – М.: 2014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Репетиционные  варианты  О.А.  Котова, Т.Е. Лискова.– М.: 2015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</w:p>
    <w:p w:rsidR="00BB541D" w:rsidRPr="00C73B81" w:rsidRDefault="00BB541D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                                   Для преподавателей </w:t>
      </w:r>
    </w:p>
    <w:p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 xml:space="preserve">Об  образовании  в  Российской  Федерации:  федер.  закон  от </w:t>
      </w:r>
    </w:p>
    <w:p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>29.12. 2012 № 273-ФЗ (в ред. Федеральных законов от 07.05.2013 № 99-ФЗ, от 07.06.2013 №  120-ФЗ,  от  02.07.2013 №  170-ФЗ,  от  23.07.2013 №  203-ФЗ,  от 25.11.2013 №  317-ФЗ,  от  03.02.2014 №  11-ФЗ,  от  03.02.2014 №    15-ФЗ,  от 05.05.2014 № 84-ФЗ, от 27.05.2014 № 135-ФЗ, от 04.06.2014 № 148-ФЗ, с изм., внесенными  Федеральным  законом  от  04.06.2014  №  145-ФЗ,      в  ред.  от 03.07.2016, с изм. от 19.12.2016.)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Федеральный  государственный  образовательный  стандарт  среднего (полного)  общего  образования,    утвержденный  приказом  Минобрнауки</w:t>
      </w:r>
      <w:r w:rsidR="0025240A">
        <w:rPr>
          <w:sz w:val="24"/>
          <w:szCs w:val="24"/>
        </w:rPr>
        <w:t xml:space="preserve"> </w:t>
      </w:r>
      <w:r w:rsidRPr="00C73B81">
        <w:rPr>
          <w:sz w:val="24"/>
          <w:szCs w:val="24"/>
        </w:rPr>
        <w:t xml:space="preserve">России от 17 мая 2012 г. № 413. Зарегистрировано в Минюсте РФ 07.06.2012 N 24480 </w:t>
      </w:r>
    </w:p>
    <w:p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>Приказ Министерства образования и науки РФ от 31 декабря 2015  г.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Рекомендации по организации получения среднего общего образования в  пределах  освоения  образовательных  программ  среднего профессионального  образования  на  базе  основного  общего  образования  с учетом  требований  федеральных  государственных  образовательных </w:t>
      </w:r>
    </w:p>
    <w:p w:rsidR="00BB541D" w:rsidRDefault="00BB541D" w:rsidP="00EE2017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стандартов  и  получаемой  профессии  или  специальности  среднего профессионального  образования  (письмо  Департамента  государственной политики в сфере подготовки рабочих кадров и ДПО   Минобрнауки России от 17.03.2015 № 06-259)</w:t>
      </w:r>
    </w:p>
    <w:p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 xml:space="preserve">Примерная  основная  образовательная  программа  среднего  общего образования,  одобренная   решением  федерального  учебно-методического объединения по общему образованию (протокол от 28 июня 2016 г. № 2/16-з).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Готовимся к Единому государственному экзамену. Обществоведение. - М.: 2014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Единый  государственный  экзамен. </w:t>
      </w:r>
      <w:r w:rsidR="0025240A">
        <w:rPr>
          <w:sz w:val="24"/>
          <w:szCs w:val="24"/>
        </w:rPr>
        <w:t xml:space="preserve"> Контрольные  измерительные  ма</w:t>
      </w:r>
      <w:r w:rsidRPr="00C73B81">
        <w:rPr>
          <w:sz w:val="24"/>
          <w:szCs w:val="24"/>
        </w:rPr>
        <w:t xml:space="preserve">териалы. Обществознание.– М.: 2014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Учебно-тренировочные материалы для сдачи ЕГЭ. – М.: 2014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Нормативно-правовые акты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Конституция Российской Федерации 1993 г. (последняя редакция).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 Водный кодекс РФ от 3.06.2006 №74-ФЗ  // СЗ РФ. – 2006, №23. – Ст. 2381.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Гражданский кодекс РФ: ч.  I от 30.11.1994 №51-ФЗ  // СЗ РФ.  -1994.  -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№32. –Ст. 3301; ч. II от 26.01.1996 №14-ФЗ // СЗ РФ. – 1996,  № 5. – Ст. 410;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ч.  III  от26.11.2001 №146-ФЗ  //  СЗ  РФ.  –  2001, №49.  –  Ст.  4552;  ч.  IV  от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18.12.2006 №230-ФЗ // СЗ РФ. – 2006, № 52 (ч. I). – Ст. 5496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Земельный кодекс РФ от 25.10.2001 №136-ФЗ // СЗ РФ. – 2001 , № 44. –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Ст. 4147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Кодекс  РФ  об  административных  правонарушениях  от  30.12.2001      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 195-ФЗ // СЗ РФ. – 2002,  №1 (ч. I). – Ст. 1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Трудовой  кодекс  РФ  от  30.12.2001 №197-ФЗ  //  СЗ  РФ.  –  2002, №  1     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(ч. I). – Ст. 3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Уголовный кодекс РФ от 13.06.1996 №63-ФЗ // СЗ РФ. – 1996, № 25. –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Ст. 2954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7.02.1992 №2300-1  «О  защите  прав  потребителей»  // СЗ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РФ. – 1992,  № 15. – Ст. 766.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19.04.1991 №1032-1 «О занятости населения в Российской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 // Ведомости Съезда народных депутатов РФ и ВС РФ. – 1991,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 18. – Ст. 566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31.05.2002  г.    №  62-ФЗ  «О  гражданстве  Российской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// СЗ РФ. – 2002.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21.02.1992  №2395-1  «О  недрах»  (с  изменениями  и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1995,  № 10. – Ст. 823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11.02.1993  г. № 4462-1 «О Нотариате»  (с изменениями и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1993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адвокатской   деятельности  и  адвокатуре  в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Российской Федерации» от 31.05.2002 г.  № 63-ФЗ. // СЗ РФ. – 2002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образовании  в  Российской  Федерации»  от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29.12.2012 г. №  273-ФЗ // СЗ РФ. – 2012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Федеральный  закон  от  30.03.1999  №52-ФЗ  «О  санитарно-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эпидемиологическом благополучии населения» // СЗ РФ. – 1999, № 14. – Ст.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1650.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10.01.2002  №7-ФЗ  «Об  охране  окружающей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среды» // СЗ РФ. – 2002,  № 2. – Ст. 133.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24.04.1995  №52-ФЗ  «О  животном  мире»  //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Российская газета. – 1995. – 4 мая.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4.05.1999  №96-ФЗ  «Об  охране  атмосферного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воздуха» // СЗ РФ. – 1999,  № 18. – Ст. 2222.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16.05.1996 №724  «О  поэтапном  сокращении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применения смертной казни в связи с вхождением России в Совет Европы» //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Российские вести. – 1996, 18 мая.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7.05.2012  №596  «О  долгосрочной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государственной  экономической  политике»  //  Российская  газета.  –  2012,        </w:t>
      </w: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9 мая. </w:t>
      </w:r>
    </w:p>
    <w:p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:rsidR="00BB541D" w:rsidRPr="00C73B81" w:rsidRDefault="00BB541D" w:rsidP="0025240A">
      <w:pPr>
        <w:pStyle w:val="4"/>
        <w:spacing w:after="0" w:line="240" w:lineRule="auto"/>
        <w:ind w:left="142" w:right="-284"/>
        <w:jc w:val="both"/>
        <w:rPr>
          <w:sz w:val="24"/>
          <w:szCs w:val="24"/>
        </w:rPr>
      </w:pPr>
      <w:r w:rsidRPr="00C73B81">
        <w:rPr>
          <w:i/>
          <w:sz w:val="24"/>
          <w:szCs w:val="24"/>
        </w:rPr>
        <w:t xml:space="preserve">Интернет- ресурсы </w:t>
      </w:r>
    </w:p>
    <w:p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http:// history, standart. edu. ru – </w:t>
      </w:r>
      <w:r w:rsidRPr="00C73B81">
        <w:rPr>
          <w:color w:val="231F20"/>
          <w:sz w:val="24"/>
          <w:szCs w:val="24"/>
        </w:rPr>
        <w:t>История России. Обществознание: Учебно-</w:t>
      </w:r>
    </w:p>
    <w:p w:rsidR="00BB541D" w:rsidRPr="00C73B81" w:rsidRDefault="00BB541D" w:rsidP="0025240A">
      <w:pPr>
        <w:spacing w:after="0" w:line="240" w:lineRule="auto"/>
        <w:ind w:left="142" w:right="-284" w:hanging="708"/>
        <w:rPr>
          <w:sz w:val="24"/>
          <w:szCs w:val="24"/>
        </w:rPr>
      </w:pPr>
      <w:r w:rsidRPr="00C73B81">
        <w:rPr>
          <w:color w:val="231F20"/>
          <w:sz w:val="24"/>
          <w:szCs w:val="24"/>
        </w:rPr>
        <w:t>методический комплект для школы</w:t>
      </w:r>
      <w:r w:rsidRPr="00C73B81">
        <w:rPr>
          <w:sz w:val="24"/>
          <w:szCs w:val="24"/>
        </w:rPr>
        <w:t xml:space="preserve"> http:// www. openclass. ru/communities/ – Открытый класс: сетевые образовательные сообщества </w:t>
      </w:r>
      <w:hyperlink r:id="rId10">
        <w:r w:rsidRPr="00C73B81">
          <w:rPr>
            <w:sz w:val="24"/>
            <w:szCs w:val="24"/>
          </w:rPr>
          <w:t>www</w:t>
        </w:r>
      </w:hyperlink>
      <w:hyperlink r:id="rId11">
        <w:r w:rsidRPr="00C73B81">
          <w:rPr>
            <w:sz w:val="24"/>
            <w:szCs w:val="24"/>
          </w:rPr>
          <w:t>.</w:t>
        </w:r>
      </w:hyperlink>
      <w:hyperlink r:id="rId12">
        <w:r w:rsidRPr="00C73B81">
          <w:rPr>
            <w:sz w:val="24"/>
            <w:szCs w:val="24"/>
          </w:rPr>
          <w:t>school</w:t>
        </w:r>
      </w:hyperlink>
      <w:hyperlink r:id="rId13">
        <w:r w:rsidRPr="00C73B81">
          <w:rPr>
            <w:sz w:val="24"/>
            <w:szCs w:val="24"/>
          </w:rPr>
          <w:t>-</w:t>
        </w:r>
      </w:hyperlink>
      <w:hyperlink r:id="rId14">
        <w:r w:rsidRPr="00C73B81">
          <w:rPr>
            <w:sz w:val="24"/>
            <w:szCs w:val="24"/>
          </w:rPr>
          <w:t>collection</w:t>
        </w:r>
      </w:hyperlink>
      <w:hyperlink r:id="rId15">
        <w:r w:rsidRPr="00C73B81">
          <w:rPr>
            <w:sz w:val="24"/>
            <w:szCs w:val="24"/>
          </w:rPr>
          <w:t>.</w:t>
        </w:r>
      </w:hyperlink>
      <w:hyperlink r:id="rId16">
        <w:r w:rsidRPr="00C73B81">
          <w:rPr>
            <w:sz w:val="24"/>
            <w:szCs w:val="24"/>
          </w:rPr>
          <w:t>edu</w:t>
        </w:r>
      </w:hyperlink>
      <w:hyperlink r:id="rId17">
        <w:r w:rsidRPr="00C73B81">
          <w:rPr>
            <w:sz w:val="24"/>
            <w:szCs w:val="24"/>
          </w:rPr>
          <w:t>.</w:t>
        </w:r>
      </w:hyperlink>
      <w:hyperlink r:id="rId18">
        <w:r w:rsidRPr="00C73B81">
          <w:rPr>
            <w:sz w:val="24"/>
            <w:szCs w:val="24"/>
          </w:rPr>
          <w:t>ru</w:t>
        </w:r>
      </w:hyperlink>
      <w:hyperlink r:id="rId19"/>
      <w:r w:rsidRPr="00C73B81">
        <w:rPr>
          <w:color w:val="231F20"/>
          <w:sz w:val="24"/>
          <w:szCs w:val="24"/>
        </w:rPr>
        <w:t>– Единая коллекция Цифровых образовательных ресурсов</w:t>
      </w:r>
      <w:r w:rsidRPr="00C73B81">
        <w:rPr>
          <w:sz w:val="24"/>
          <w:szCs w:val="24"/>
        </w:rPr>
        <w:t xml:space="preserve"> http:// festival. 1 september.ru/ subjects – Фестиваль педагогических идей </w:t>
      </w:r>
    </w:p>
    <w:p w:rsidR="00BB541D" w:rsidRPr="00C73B81" w:rsidRDefault="00BB541D" w:rsidP="0025240A">
      <w:pPr>
        <w:spacing w:after="0" w:line="240" w:lineRule="auto"/>
        <w:ind w:left="142" w:right="-284" w:hanging="708"/>
        <w:rPr>
          <w:sz w:val="24"/>
          <w:szCs w:val="24"/>
        </w:rPr>
      </w:pPr>
      <w:r w:rsidRPr="00C73B81">
        <w:rPr>
          <w:sz w:val="24"/>
          <w:szCs w:val="24"/>
        </w:rPr>
        <w:t xml:space="preserve">«Открытый урок» </w:t>
      </w:r>
      <w:hyperlink r:id="rId20">
        <w:r w:rsidRPr="00C73B81">
          <w:rPr>
            <w:sz w:val="24"/>
            <w:szCs w:val="24"/>
          </w:rPr>
          <w:t>www</w:t>
        </w:r>
      </w:hyperlink>
      <w:hyperlink r:id="rId21">
        <w:r w:rsidRPr="00C73B81">
          <w:rPr>
            <w:sz w:val="24"/>
            <w:szCs w:val="24"/>
          </w:rPr>
          <w:t>.</w:t>
        </w:r>
      </w:hyperlink>
      <w:hyperlink r:id="rId22">
        <w:r w:rsidRPr="00C73B81">
          <w:rPr>
            <w:sz w:val="24"/>
            <w:szCs w:val="24"/>
          </w:rPr>
          <w:t>base</w:t>
        </w:r>
      </w:hyperlink>
      <w:hyperlink r:id="rId23">
        <w:r w:rsidRPr="00C73B81">
          <w:rPr>
            <w:sz w:val="24"/>
            <w:szCs w:val="24"/>
          </w:rPr>
          <w:t>.</w:t>
        </w:r>
      </w:hyperlink>
      <w:hyperlink r:id="rId24">
        <w:r w:rsidRPr="00C73B81">
          <w:rPr>
            <w:sz w:val="24"/>
            <w:szCs w:val="24"/>
          </w:rPr>
          <w:t>garant</w:t>
        </w:r>
      </w:hyperlink>
      <w:hyperlink r:id="rId25">
        <w:r w:rsidRPr="00C73B81">
          <w:rPr>
            <w:sz w:val="24"/>
            <w:szCs w:val="24"/>
          </w:rPr>
          <w:t>.</w:t>
        </w:r>
      </w:hyperlink>
      <w:hyperlink r:id="rId26">
        <w:r w:rsidRPr="00C73B81">
          <w:rPr>
            <w:sz w:val="24"/>
            <w:szCs w:val="24"/>
          </w:rPr>
          <w:t>ru</w:t>
        </w:r>
      </w:hyperlink>
      <w:hyperlink r:id="rId27">
        <w:r w:rsidRPr="00C73B81">
          <w:rPr>
            <w:sz w:val="24"/>
            <w:szCs w:val="24"/>
          </w:rPr>
          <w:t xml:space="preserve">– </w:t>
        </w:r>
      </w:hyperlink>
      <w:r w:rsidRPr="00C73B81">
        <w:rPr>
          <w:sz w:val="24"/>
          <w:szCs w:val="24"/>
        </w:rPr>
        <w:t xml:space="preserve">«ГАРАНТ» (информационно-правовой портал) </w:t>
      </w:r>
      <w:hyperlink r:id="rId28">
        <w:r w:rsidRPr="00C73B81">
          <w:rPr>
            <w:sz w:val="24"/>
            <w:szCs w:val="24"/>
          </w:rPr>
          <w:t>http://www.istrodina.com</w:t>
        </w:r>
      </w:hyperlink>
      <w:hyperlink r:id="rId29">
        <w:r w:rsidRPr="00C73B81">
          <w:rPr>
            <w:color w:val="000080"/>
            <w:sz w:val="24"/>
            <w:szCs w:val="24"/>
          </w:rPr>
          <w:t>–</w:t>
        </w:r>
      </w:hyperlink>
      <w:r w:rsidRPr="00C73B81">
        <w:rPr>
          <w:color w:val="231F20"/>
          <w:sz w:val="24"/>
          <w:szCs w:val="24"/>
        </w:rPr>
        <w:t>Российский исторический иллюстрированный журнал «Родина»</w:t>
      </w:r>
    </w:p>
    <w:p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:rsidR="00BB541D" w:rsidRDefault="00BB541D" w:rsidP="0025240A">
      <w:pPr>
        <w:spacing w:after="0" w:line="240" w:lineRule="auto"/>
        <w:ind w:left="142" w:right="-284" w:firstLine="0"/>
      </w:pPr>
    </w:p>
    <w:p w:rsidR="00BB541D" w:rsidRDefault="00BB541D" w:rsidP="0025240A">
      <w:pPr>
        <w:spacing w:after="0" w:line="240" w:lineRule="auto"/>
        <w:ind w:left="659" w:right="0" w:firstLine="0"/>
        <w:jc w:val="center"/>
      </w:pPr>
    </w:p>
    <w:p w:rsidR="00BB541D" w:rsidRDefault="00BB541D" w:rsidP="0025240A">
      <w:pPr>
        <w:spacing w:after="0" w:line="240" w:lineRule="auto"/>
        <w:ind w:left="659" w:right="0" w:firstLine="0"/>
        <w:jc w:val="center"/>
      </w:pPr>
    </w:p>
    <w:p w:rsidR="00BB541D" w:rsidRDefault="00BB541D" w:rsidP="0025240A">
      <w:pPr>
        <w:spacing w:after="0" w:line="240" w:lineRule="auto"/>
        <w:ind w:left="659" w:right="0" w:firstLine="0"/>
        <w:jc w:val="center"/>
      </w:pPr>
    </w:p>
    <w:p w:rsidR="00BB541D" w:rsidRDefault="00BB541D" w:rsidP="0025240A">
      <w:pPr>
        <w:spacing w:after="0" w:line="240" w:lineRule="auto"/>
        <w:ind w:left="659" w:right="0" w:firstLine="0"/>
        <w:jc w:val="center"/>
      </w:pPr>
    </w:p>
    <w:p w:rsidR="00BB541D" w:rsidRDefault="00BB541D" w:rsidP="0025240A">
      <w:pPr>
        <w:spacing w:after="0" w:line="240" w:lineRule="auto"/>
        <w:ind w:left="659" w:right="0" w:firstLine="0"/>
        <w:jc w:val="center"/>
      </w:pPr>
    </w:p>
    <w:p w:rsidR="00BB541D" w:rsidRDefault="00BB541D" w:rsidP="00C73B81">
      <w:pPr>
        <w:spacing w:after="131" w:line="259" w:lineRule="auto"/>
        <w:ind w:left="659" w:right="0" w:firstLine="0"/>
        <w:jc w:val="center"/>
      </w:pPr>
    </w:p>
    <w:sectPr w:rsidR="00BB541D" w:rsidSect="00C73B81">
      <w:headerReference w:type="even" r:id="rId30"/>
      <w:headerReference w:type="default" r:id="rId31"/>
      <w:headerReference w:type="first" r:id="rId32"/>
      <w:pgSz w:w="11907" w:h="16840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3D" w:rsidRDefault="00137A3D">
      <w:pPr>
        <w:spacing w:after="0" w:line="240" w:lineRule="auto"/>
      </w:pPr>
      <w:r>
        <w:separator/>
      </w:r>
    </w:p>
  </w:endnote>
  <w:endnote w:type="continuationSeparator" w:id="0">
    <w:p w:rsidR="00137A3D" w:rsidRDefault="001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5A3FE9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C2C" w:rsidRDefault="004C4C2C" w:rsidP="003B4A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4C4C2C" w:rsidP="003B4A9B">
    <w:pPr>
      <w:pStyle w:val="a3"/>
      <w:framePr w:wrap="around" w:vAnchor="text" w:hAnchor="margin" w:xAlign="right" w:y="1"/>
      <w:rPr>
        <w:rStyle w:val="a5"/>
      </w:rPr>
    </w:pPr>
  </w:p>
  <w:p w:rsidR="004C4C2C" w:rsidRDefault="004C4C2C" w:rsidP="003B4A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3D" w:rsidRDefault="00137A3D">
      <w:pPr>
        <w:spacing w:after="10" w:line="271" w:lineRule="auto"/>
        <w:ind w:left="0" w:right="0" w:firstLine="0"/>
      </w:pPr>
      <w:r>
        <w:separator/>
      </w:r>
    </w:p>
  </w:footnote>
  <w:footnote w:type="continuationSeparator" w:id="0">
    <w:p w:rsidR="00137A3D" w:rsidRDefault="00137A3D">
      <w:pPr>
        <w:spacing w:after="10" w:line="271" w:lineRule="auto"/>
        <w:ind w:left="0" w:right="0" w:firstLine="0"/>
      </w:pPr>
      <w:r>
        <w:continuationSeparator/>
      </w:r>
    </w:p>
  </w:footnote>
  <w:footnote w:id="1">
    <w:p w:rsidR="004C4C2C" w:rsidRDefault="004C4C2C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2">
    <w:p w:rsidR="004C4C2C" w:rsidRDefault="004C4C2C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137A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6BA">
      <w:rPr>
        <w:noProof/>
      </w:rPr>
      <w:t>2</w:t>
    </w:r>
    <w:r>
      <w:rPr>
        <w:noProof/>
      </w:rPr>
      <w:fldChar w:fldCharType="end"/>
    </w:r>
  </w:p>
  <w:p w:rsidR="004C4C2C" w:rsidRDefault="004C4C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5A3FE9">
    <w:pPr>
      <w:spacing w:after="0" w:line="259" w:lineRule="auto"/>
      <w:ind w:left="0" w:right="132" w:firstLine="0"/>
      <w:jc w:val="center"/>
    </w:pPr>
    <w:r>
      <w:fldChar w:fldCharType="begin"/>
    </w:r>
    <w:r w:rsidR="004C4C2C">
      <w:instrText xml:space="preserve"> PAGE   \* MERGEFORMAT </w:instrText>
    </w:r>
    <w:r>
      <w:fldChar w:fldCharType="separate"/>
    </w:r>
    <w:r w:rsidR="004C4C2C">
      <w:rPr>
        <w:sz w:val="24"/>
      </w:rPr>
      <w:t>1</w:t>
    </w:r>
    <w:r>
      <w:rPr>
        <w:sz w:val="24"/>
      </w:rPr>
      <w:fldChar w:fldCharType="end"/>
    </w:r>
  </w:p>
  <w:p w:rsidR="004C4C2C" w:rsidRDefault="004C4C2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5A3FE9">
    <w:pPr>
      <w:spacing w:after="0" w:line="259" w:lineRule="auto"/>
      <w:ind w:left="0" w:right="132" w:firstLine="0"/>
      <w:jc w:val="center"/>
    </w:pPr>
    <w:r>
      <w:fldChar w:fldCharType="begin"/>
    </w:r>
    <w:r w:rsidR="004C4C2C">
      <w:instrText xml:space="preserve"> PAGE   \* MERGEFORMAT </w:instrText>
    </w:r>
    <w:r>
      <w:fldChar w:fldCharType="separate"/>
    </w:r>
    <w:r w:rsidR="009346BA" w:rsidRPr="009346BA">
      <w:rPr>
        <w:noProof/>
        <w:sz w:val="24"/>
      </w:rPr>
      <w:t>27</w:t>
    </w:r>
    <w:r>
      <w:rPr>
        <w:noProof/>
        <w:sz w:val="24"/>
      </w:rPr>
      <w:fldChar w:fldCharType="end"/>
    </w:r>
  </w:p>
  <w:p w:rsidR="004C4C2C" w:rsidRDefault="004C4C2C">
    <w:pPr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C" w:rsidRDefault="005A3FE9">
    <w:pPr>
      <w:spacing w:after="0" w:line="259" w:lineRule="auto"/>
      <w:ind w:left="0" w:right="132" w:firstLine="0"/>
      <w:jc w:val="center"/>
    </w:pPr>
    <w:r>
      <w:fldChar w:fldCharType="begin"/>
    </w:r>
    <w:r w:rsidR="004C4C2C">
      <w:instrText xml:space="preserve"> PAGE   \* MERGEFORMAT </w:instrText>
    </w:r>
    <w:r>
      <w:fldChar w:fldCharType="separate"/>
    </w:r>
    <w:r w:rsidR="004C4C2C">
      <w:rPr>
        <w:sz w:val="24"/>
      </w:rPr>
      <w:t>1</w:t>
    </w:r>
    <w:r>
      <w:rPr>
        <w:sz w:val="24"/>
      </w:rPr>
      <w:fldChar w:fldCharType="end"/>
    </w:r>
  </w:p>
  <w:p w:rsidR="004C4C2C" w:rsidRDefault="004C4C2C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5A1663E"/>
    <w:multiLevelType w:val="hybridMultilevel"/>
    <w:tmpl w:val="1A860AC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2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3">
    <w:nsid w:val="31D91005"/>
    <w:multiLevelType w:val="hybridMultilevel"/>
    <w:tmpl w:val="A554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17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C0BCE"/>
    <w:multiLevelType w:val="hybridMultilevel"/>
    <w:tmpl w:val="1954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5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8">
    <w:nsid w:val="622D131A"/>
    <w:multiLevelType w:val="hybridMultilevel"/>
    <w:tmpl w:val="FFAC08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307BE"/>
    <w:multiLevelType w:val="hybridMultilevel"/>
    <w:tmpl w:val="85209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1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5">
    <w:nsid w:val="6E016148"/>
    <w:multiLevelType w:val="hybridMultilevel"/>
    <w:tmpl w:val="84AE9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9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0"/>
  </w:num>
  <w:num w:numId="4">
    <w:abstractNumId w:val="27"/>
  </w:num>
  <w:num w:numId="5">
    <w:abstractNumId w:val="12"/>
  </w:num>
  <w:num w:numId="6">
    <w:abstractNumId w:val="2"/>
  </w:num>
  <w:num w:numId="7">
    <w:abstractNumId w:val="38"/>
  </w:num>
  <w:num w:numId="8">
    <w:abstractNumId w:val="3"/>
  </w:num>
  <w:num w:numId="9">
    <w:abstractNumId w:val="34"/>
  </w:num>
  <w:num w:numId="10">
    <w:abstractNumId w:val="24"/>
  </w:num>
  <w:num w:numId="11">
    <w:abstractNumId w:val="4"/>
  </w:num>
  <w:num w:numId="12">
    <w:abstractNumId w:val="33"/>
  </w:num>
  <w:num w:numId="13">
    <w:abstractNumId w:val="36"/>
  </w:num>
  <w:num w:numId="14">
    <w:abstractNumId w:val="26"/>
  </w:num>
  <w:num w:numId="15">
    <w:abstractNumId w:val="25"/>
  </w:num>
  <w:num w:numId="16">
    <w:abstractNumId w:val="10"/>
  </w:num>
  <w:num w:numId="17">
    <w:abstractNumId w:val="6"/>
  </w:num>
  <w:num w:numId="18">
    <w:abstractNumId w:val="14"/>
  </w:num>
  <w:num w:numId="19">
    <w:abstractNumId w:val="32"/>
  </w:num>
  <w:num w:numId="20">
    <w:abstractNumId w:val="15"/>
  </w:num>
  <w:num w:numId="21">
    <w:abstractNumId w:val="19"/>
  </w:num>
  <w:num w:numId="22">
    <w:abstractNumId w:val="39"/>
  </w:num>
  <w:num w:numId="23">
    <w:abstractNumId w:val="21"/>
  </w:num>
  <w:num w:numId="24">
    <w:abstractNumId w:val="23"/>
  </w:num>
  <w:num w:numId="25">
    <w:abstractNumId w:val="9"/>
  </w:num>
  <w:num w:numId="26">
    <w:abstractNumId w:val="37"/>
  </w:num>
  <w:num w:numId="27">
    <w:abstractNumId w:val="8"/>
  </w:num>
  <w:num w:numId="28">
    <w:abstractNumId w:val="31"/>
  </w:num>
  <w:num w:numId="29">
    <w:abstractNumId w:val="7"/>
  </w:num>
  <w:num w:numId="30">
    <w:abstractNumId w:val="40"/>
  </w:num>
  <w:num w:numId="31">
    <w:abstractNumId w:val="20"/>
  </w:num>
  <w:num w:numId="32">
    <w:abstractNumId w:val="16"/>
  </w:num>
  <w:num w:numId="33">
    <w:abstractNumId w:val="11"/>
  </w:num>
  <w:num w:numId="34">
    <w:abstractNumId w:val="5"/>
  </w:num>
  <w:num w:numId="35">
    <w:abstractNumId w:val="29"/>
  </w:num>
  <w:num w:numId="36">
    <w:abstractNumId w:val="13"/>
  </w:num>
  <w:num w:numId="37">
    <w:abstractNumId w:val="35"/>
  </w:num>
  <w:num w:numId="38">
    <w:abstractNumId w:val="0"/>
  </w:num>
  <w:num w:numId="39">
    <w:abstractNumId w:val="28"/>
  </w:num>
  <w:num w:numId="4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9E9"/>
    <w:rsid w:val="00004DF6"/>
    <w:rsid w:val="00035C4D"/>
    <w:rsid w:val="000501F4"/>
    <w:rsid w:val="00054964"/>
    <w:rsid w:val="00057561"/>
    <w:rsid w:val="00066202"/>
    <w:rsid w:val="00074E9C"/>
    <w:rsid w:val="000847C1"/>
    <w:rsid w:val="000A5811"/>
    <w:rsid w:val="000D4DF4"/>
    <w:rsid w:val="00103CE5"/>
    <w:rsid w:val="00107EC9"/>
    <w:rsid w:val="0011554C"/>
    <w:rsid w:val="00126F5A"/>
    <w:rsid w:val="00137A3D"/>
    <w:rsid w:val="00144EE3"/>
    <w:rsid w:val="00145C1B"/>
    <w:rsid w:val="00150742"/>
    <w:rsid w:val="001E2AF5"/>
    <w:rsid w:val="001E54B6"/>
    <w:rsid w:val="001F7B80"/>
    <w:rsid w:val="0021126D"/>
    <w:rsid w:val="002245ED"/>
    <w:rsid w:val="0022623C"/>
    <w:rsid w:val="002311DC"/>
    <w:rsid w:val="00231BEA"/>
    <w:rsid w:val="00232425"/>
    <w:rsid w:val="0025240A"/>
    <w:rsid w:val="00256244"/>
    <w:rsid w:val="00266EF3"/>
    <w:rsid w:val="00286DD9"/>
    <w:rsid w:val="002C26AE"/>
    <w:rsid w:val="002F3D22"/>
    <w:rsid w:val="002F471F"/>
    <w:rsid w:val="003162BB"/>
    <w:rsid w:val="00326740"/>
    <w:rsid w:val="0033477F"/>
    <w:rsid w:val="00344B95"/>
    <w:rsid w:val="003778A7"/>
    <w:rsid w:val="003A04BB"/>
    <w:rsid w:val="003A4E70"/>
    <w:rsid w:val="003A5DA3"/>
    <w:rsid w:val="003B4A9B"/>
    <w:rsid w:val="003B64E1"/>
    <w:rsid w:val="003D2C53"/>
    <w:rsid w:val="003D5275"/>
    <w:rsid w:val="003E65FC"/>
    <w:rsid w:val="003E785E"/>
    <w:rsid w:val="003F27D8"/>
    <w:rsid w:val="003F3C73"/>
    <w:rsid w:val="003F514B"/>
    <w:rsid w:val="003F5682"/>
    <w:rsid w:val="004454AA"/>
    <w:rsid w:val="00447109"/>
    <w:rsid w:val="00452BD0"/>
    <w:rsid w:val="00475051"/>
    <w:rsid w:val="004804B9"/>
    <w:rsid w:val="004844B9"/>
    <w:rsid w:val="00492308"/>
    <w:rsid w:val="00495503"/>
    <w:rsid w:val="00495CA7"/>
    <w:rsid w:val="004A2CCA"/>
    <w:rsid w:val="004C138E"/>
    <w:rsid w:val="004C4C2C"/>
    <w:rsid w:val="004E220D"/>
    <w:rsid w:val="00515BCE"/>
    <w:rsid w:val="00545FA6"/>
    <w:rsid w:val="0055120E"/>
    <w:rsid w:val="005606FE"/>
    <w:rsid w:val="005A3FE9"/>
    <w:rsid w:val="005A531D"/>
    <w:rsid w:val="005D472A"/>
    <w:rsid w:val="005D6F75"/>
    <w:rsid w:val="005E4054"/>
    <w:rsid w:val="005E4FBF"/>
    <w:rsid w:val="005F2DFB"/>
    <w:rsid w:val="00636411"/>
    <w:rsid w:val="00670155"/>
    <w:rsid w:val="00671762"/>
    <w:rsid w:val="006D7DBD"/>
    <w:rsid w:val="006E04F9"/>
    <w:rsid w:val="007019CA"/>
    <w:rsid w:val="00706F76"/>
    <w:rsid w:val="00736C30"/>
    <w:rsid w:val="0079714C"/>
    <w:rsid w:val="007A3E13"/>
    <w:rsid w:val="008269AC"/>
    <w:rsid w:val="00830F97"/>
    <w:rsid w:val="008321EA"/>
    <w:rsid w:val="00892D37"/>
    <w:rsid w:val="008A60B2"/>
    <w:rsid w:val="008B4590"/>
    <w:rsid w:val="008C362F"/>
    <w:rsid w:val="008F79D8"/>
    <w:rsid w:val="009068B7"/>
    <w:rsid w:val="009346BA"/>
    <w:rsid w:val="00935D73"/>
    <w:rsid w:val="009405C7"/>
    <w:rsid w:val="009456D6"/>
    <w:rsid w:val="00951ABF"/>
    <w:rsid w:val="009567A7"/>
    <w:rsid w:val="00962078"/>
    <w:rsid w:val="00964BFF"/>
    <w:rsid w:val="00965370"/>
    <w:rsid w:val="00967AED"/>
    <w:rsid w:val="0097749C"/>
    <w:rsid w:val="009D33F1"/>
    <w:rsid w:val="009D36D1"/>
    <w:rsid w:val="009D37E3"/>
    <w:rsid w:val="009E099D"/>
    <w:rsid w:val="009E1560"/>
    <w:rsid w:val="009E2149"/>
    <w:rsid w:val="009E495E"/>
    <w:rsid w:val="009F3644"/>
    <w:rsid w:val="009F4975"/>
    <w:rsid w:val="009F648D"/>
    <w:rsid w:val="00A14F8D"/>
    <w:rsid w:val="00A20A8B"/>
    <w:rsid w:val="00A30131"/>
    <w:rsid w:val="00A40114"/>
    <w:rsid w:val="00A56CB6"/>
    <w:rsid w:val="00AC1EFC"/>
    <w:rsid w:val="00AC67D0"/>
    <w:rsid w:val="00AC6F68"/>
    <w:rsid w:val="00B10784"/>
    <w:rsid w:val="00B11C47"/>
    <w:rsid w:val="00B203E0"/>
    <w:rsid w:val="00B422DA"/>
    <w:rsid w:val="00B51E57"/>
    <w:rsid w:val="00B570C0"/>
    <w:rsid w:val="00B85685"/>
    <w:rsid w:val="00BB541D"/>
    <w:rsid w:val="00BB5581"/>
    <w:rsid w:val="00BC0675"/>
    <w:rsid w:val="00BC3D46"/>
    <w:rsid w:val="00BF20CA"/>
    <w:rsid w:val="00C00BA3"/>
    <w:rsid w:val="00C4724B"/>
    <w:rsid w:val="00C52FBE"/>
    <w:rsid w:val="00C575F5"/>
    <w:rsid w:val="00C67A45"/>
    <w:rsid w:val="00C73B81"/>
    <w:rsid w:val="00C75342"/>
    <w:rsid w:val="00C81B36"/>
    <w:rsid w:val="00C8401E"/>
    <w:rsid w:val="00CC39B4"/>
    <w:rsid w:val="00CE5AAE"/>
    <w:rsid w:val="00CF0301"/>
    <w:rsid w:val="00D11751"/>
    <w:rsid w:val="00D1571E"/>
    <w:rsid w:val="00D209E9"/>
    <w:rsid w:val="00D5075D"/>
    <w:rsid w:val="00D574B7"/>
    <w:rsid w:val="00D85519"/>
    <w:rsid w:val="00D86217"/>
    <w:rsid w:val="00D8700F"/>
    <w:rsid w:val="00DA3042"/>
    <w:rsid w:val="00DD7CB2"/>
    <w:rsid w:val="00E0216F"/>
    <w:rsid w:val="00E106B9"/>
    <w:rsid w:val="00E27503"/>
    <w:rsid w:val="00E35544"/>
    <w:rsid w:val="00E42061"/>
    <w:rsid w:val="00E840F2"/>
    <w:rsid w:val="00ED7E48"/>
    <w:rsid w:val="00EE2017"/>
    <w:rsid w:val="00F03450"/>
    <w:rsid w:val="00F16B6A"/>
    <w:rsid w:val="00F45D7F"/>
    <w:rsid w:val="00F51F1B"/>
    <w:rsid w:val="00F84C80"/>
    <w:rsid w:val="00FA301A"/>
    <w:rsid w:val="00FB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49FCF7C2-5B15-462E-B988-F6DD2CA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.garant.ru&#8211;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base.garant.ru&#8211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base.garant.ru&#8211;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base.garant.ru&#8211;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base.garant.ru&#8211;/" TargetMode="External"/><Relationship Id="rId28" Type="http://schemas.openxmlformats.org/officeDocument/2006/relationships/hyperlink" Target="http://www.istrodina.com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base.garant.ru&#8211;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52761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admin</cp:lastModifiedBy>
  <cp:revision>33</cp:revision>
  <dcterms:created xsi:type="dcterms:W3CDTF">2015-08-09T17:48:00Z</dcterms:created>
  <dcterms:modified xsi:type="dcterms:W3CDTF">2021-05-31T08:14:00Z</dcterms:modified>
</cp:coreProperties>
</file>